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vanish/>
          <w:color w:val="FFFFFF"/>
          <w:szCs w:val="24"/>
        </w:rPr>
      </w:pPr>
      <w:r>
        <w:rPr>
          <w:rFonts w:hint="eastAsia"/>
          <w:vanish/>
          <w:color w:val="F2F2F2"/>
          <w:szCs w:val="24"/>
        </w:rPr>
        <w:t>www.ks5u.com</w:t>
      </w:r>
    </w:p>
    <w:p>
      <w:pPr>
        <w:pStyle w:val="21"/>
        <w:adjustRightInd w:val="0"/>
        <w:snapToGrid w:val="0"/>
        <w:spacing w:line="360" w:lineRule="auto"/>
        <w:jc w:val="center"/>
        <w:rPr>
          <w:rStyle w:val="10"/>
          <w:rFonts w:ascii="宋体" w:hAnsi="宋体" w:cs="宋体"/>
          <w:b/>
          <w:sz w:val="32"/>
          <w:szCs w:val="32"/>
        </w:rPr>
      </w:pPr>
      <w:r>
        <w:rPr>
          <w:rStyle w:val="10"/>
          <w:rFonts w:hint="eastAsia" w:ascii="宋体" w:hAnsi="宋体" w:cs="宋体"/>
          <w:b/>
          <w:sz w:val="32"/>
          <w:szCs w:val="32"/>
        </w:rPr>
        <w:t>延边</w:t>
      </w:r>
      <w:r>
        <w:rPr>
          <w:rStyle w:val="10"/>
          <w:rFonts w:ascii="宋体" w:hAnsi="宋体" w:cs="宋体"/>
          <w:b/>
          <w:sz w:val="32"/>
          <w:szCs w:val="32"/>
        </w:rPr>
        <w:t>第二中学</w:t>
      </w:r>
      <w:r>
        <w:rPr>
          <w:rStyle w:val="10"/>
          <w:rFonts w:hint="eastAsia" w:ascii="宋体" w:hAnsi="宋体" w:cs="宋体"/>
          <w:b/>
          <w:sz w:val="32"/>
          <w:szCs w:val="32"/>
        </w:rPr>
        <w:t>2020—20</w:t>
      </w:r>
      <w:r>
        <w:rPr>
          <w:rStyle w:val="10"/>
          <w:rFonts w:ascii="宋体" w:hAnsi="宋体" w:cs="宋体"/>
          <w:b/>
          <w:sz w:val="32"/>
          <w:szCs w:val="32"/>
        </w:rPr>
        <w:t>21</w:t>
      </w:r>
      <w:r>
        <w:rPr>
          <w:rStyle w:val="10"/>
          <w:rFonts w:hint="eastAsia" w:ascii="宋体" w:hAnsi="宋体" w:cs="宋体"/>
          <w:b/>
          <w:sz w:val="32"/>
          <w:szCs w:val="32"/>
        </w:rPr>
        <w:t>学年度第一学期第二次质量检测</w:t>
      </w:r>
    </w:p>
    <w:p>
      <w:pPr>
        <w:pStyle w:val="21"/>
        <w:adjustRightInd w:val="0"/>
        <w:snapToGrid w:val="0"/>
        <w:spacing w:line="360" w:lineRule="auto"/>
        <w:jc w:val="center"/>
        <w:rPr>
          <w:rStyle w:val="10"/>
          <w:rFonts w:ascii="宋体" w:hAnsi="宋体" w:cs="宋体"/>
          <w:b/>
          <w:sz w:val="32"/>
          <w:szCs w:val="32"/>
        </w:rPr>
      </w:pPr>
      <w:r>
        <w:rPr>
          <w:rStyle w:val="10"/>
          <w:rFonts w:hint="eastAsia" w:ascii="宋体" w:hAnsi="宋体" w:cs="宋体"/>
          <w:b/>
          <w:sz w:val="32"/>
          <w:szCs w:val="32"/>
        </w:rPr>
        <w:t>高二语文</w:t>
      </w:r>
      <w:r>
        <w:rPr>
          <w:rStyle w:val="10"/>
          <w:rFonts w:ascii="宋体" w:hAnsi="宋体" w:cs="宋体"/>
          <w:b/>
          <w:sz w:val="32"/>
          <w:szCs w:val="32"/>
        </w:rPr>
        <w:t>试卷</w:t>
      </w:r>
    </w:p>
    <w:p>
      <w:pPr>
        <w:pStyle w:val="21"/>
        <w:adjustRightInd w:val="0"/>
        <w:snapToGrid w:val="0"/>
        <w:spacing w:line="360" w:lineRule="auto"/>
        <w:ind w:firstLine="360"/>
        <w:jc w:val="left"/>
        <w:rPr>
          <w:rStyle w:val="10"/>
          <w:rFonts w:ascii="宋体" w:hAnsi="宋体" w:cs="宋体"/>
          <w:b/>
          <w:kern w:val="0"/>
          <w:sz w:val="18"/>
          <w:szCs w:val="18"/>
        </w:rPr>
      </w:pPr>
    </w:p>
    <w:p>
      <w:pPr>
        <w:pStyle w:val="21"/>
        <w:adjustRightInd w:val="0"/>
        <w:snapToGrid w:val="0"/>
        <w:spacing w:line="360" w:lineRule="auto"/>
        <w:ind w:firstLine="1890"/>
        <w:jc w:val="left"/>
        <w:rPr>
          <w:rStyle w:val="10"/>
          <w:rFonts w:ascii="宋体" w:hAnsi="宋体"/>
          <w:b/>
          <w:snapToGrid w:val="0"/>
          <w:kern w:val="10"/>
          <w:sz w:val="18"/>
          <w:szCs w:val="18"/>
        </w:rPr>
      </w:pPr>
      <w:r>
        <w:rPr>
          <w:rStyle w:val="10"/>
          <w:rFonts w:hint="eastAsia" w:ascii="宋体" w:hAnsi="宋体" w:cs="宋体"/>
          <w:b/>
          <w:kern w:val="0"/>
          <w:sz w:val="18"/>
          <w:szCs w:val="18"/>
        </w:rPr>
        <w:t>考试时间为</w:t>
      </w:r>
      <w:r>
        <w:rPr>
          <w:rStyle w:val="10"/>
          <w:rFonts w:ascii="宋体" w:hAnsi="宋体" w:cs="宋体"/>
          <w:b/>
          <w:kern w:val="0"/>
          <w:sz w:val="18"/>
          <w:szCs w:val="18"/>
        </w:rPr>
        <w:t>90</w:t>
      </w:r>
      <w:r>
        <w:rPr>
          <w:rStyle w:val="10"/>
          <w:rFonts w:hint="eastAsia" w:ascii="宋体" w:hAnsi="宋体" w:cs="宋体"/>
          <w:b/>
          <w:kern w:val="0"/>
          <w:sz w:val="18"/>
          <w:szCs w:val="18"/>
        </w:rPr>
        <w:t>分钟，总分为</w:t>
      </w:r>
      <w:r>
        <w:rPr>
          <w:rStyle w:val="10"/>
          <w:rFonts w:hint="eastAsia" w:ascii="宋体" w:hAnsi="宋体"/>
          <w:b/>
          <w:snapToGrid w:val="0"/>
          <w:kern w:val="10"/>
          <w:sz w:val="18"/>
          <w:szCs w:val="18"/>
        </w:rPr>
        <w:t>120分。试卷共</w:t>
      </w:r>
      <w:r>
        <w:rPr>
          <w:rStyle w:val="10"/>
          <w:rFonts w:ascii="宋体" w:hAnsi="宋体"/>
          <w:b/>
          <w:snapToGrid w:val="0"/>
          <w:kern w:val="10"/>
          <w:sz w:val="18"/>
          <w:szCs w:val="18"/>
        </w:rPr>
        <w:t>8</w:t>
      </w:r>
      <w:r>
        <w:rPr>
          <w:rStyle w:val="10"/>
          <w:rFonts w:hint="eastAsia" w:ascii="宋体" w:hAnsi="宋体"/>
          <w:b/>
          <w:snapToGrid w:val="0"/>
          <w:kern w:val="10"/>
          <w:sz w:val="18"/>
          <w:szCs w:val="18"/>
        </w:rPr>
        <w:t>页，四道大题，19道</w:t>
      </w:r>
      <w:r>
        <w:rPr>
          <w:rStyle w:val="10"/>
          <w:rFonts w:ascii="宋体" w:hAnsi="宋体"/>
          <w:b/>
          <w:snapToGrid w:val="0"/>
          <w:kern w:val="10"/>
          <w:sz w:val="18"/>
          <w:szCs w:val="18"/>
        </w:rPr>
        <w:t>小题</w:t>
      </w:r>
      <w:r>
        <w:rPr>
          <w:rStyle w:val="10"/>
          <w:rFonts w:hint="eastAsia" w:ascii="宋体" w:hAnsi="宋体"/>
          <w:b/>
          <w:snapToGrid w:val="0"/>
          <w:kern w:val="10"/>
          <w:sz w:val="18"/>
          <w:szCs w:val="18"/>
        </w:rPr>
        <w:t>。</w:t>
      </w:r>
    </w:p>
    <w:p>
      <w:pPr>
        <w:pStyle w:val="21"/>
        <w:widowControl/>
        <w:adjustRightInd w:val="0"/>
        <w:snapToGrid w:val="0"/>
        <w:spacing w:line="360" w:lineRule="auto"/>
        <w:rPr>
          <w:rStyle w:val="10"/>
          <w:rFonts w:ascii="宋体" w:hAnsi="宋体"/>
          <w:b/>
          <w:snapToGrid w:val="0"/>
          <w:kern w:val="10"/>
          <w:szCs w:val="21"/>
        </w:rPr>
      </w:pPr>
      <w:r>
        <w:rPr>
          <w:rStyle w:val="10"/>
          <w:rFonts w:hint="eastAsia" w:ascii="宋体" w:hAnsi="宋体"/>
          <w:b/>
          <w:snapToGrid w:val="0"/>
          <w:kern w:val="10"/>
          <w:szCs w:val="21"/>
        </w:rPr>
        <w:t>一</w:t>
      </w:r>
      <w:r>
        <w:rPr>
          <w:rStyle w:val="10"/>
          <w:rFonts w:ascii="宋体" w:hAnsi="宋体"/>
          <w:b/>
          <w:snapToGrid w:val="0"/>
          <w:kern w:val="10"/>
          <w:szCs w:val="21"/>
        </w:rPr>
        <w:t>、</w:t>
      </w:r>
      <w:r>
        <w:rPr>
          <w:rStyle w:val="10"/>
          <w:rFonts w:hint="eastAsia" w:ascii="宋体" w:hAnsi="宋体"/>
          <w:b/>
          <w:snapToGrid w:val="0"/>
          <w:kern w:val="10"/>
          <w:szCs w:val="21"/>
        </w:rPr>
        <w:t>现代文阅读（24分</w:t>
      </w:r>
      <w:r>
        <w:rPr>
          <w:rStyle w:val="10"/>
          <w:rFonts w:ascii="宋体" w:hAnsi="宋体"/>
          <w:b/>
          <w:snapToGrid w:val="0"/>
          <w:kern w:val="10"/>
          <w:szCs w:val="21"/>
        </w:rPr>
        <w:t>）</w:t>
      </w:r>
    </w:p>
    <w:p>
      <w:pPr>
        <w:pStyle w:val="21"/>
        <w:widowControl/>
        <w:adjustRightInd w:val="0"/>
        <w:snapToGrid w:val="0"/>
        <w:spacing w:line="360" w:lineRule="auto"/>
        <w:ind w:firstLine="420"/>
        <w:rPr>
          <w:rStyle w:val="10"/>
          <w:rFonts w:ascii="宋体" w:hAnsi="宋体"/>
          <w:b/>
          <w:snapToGrid w:val="0"/>
          <w:kern w:val="10"/>
          <w:szCs w:val="21"/>
        </w:rPr>
      </w:pPr>
      <w:r>
        <w:rPr>
          <w:rStyle w:val="10"/>
          <w:rFonts w:hint="eastAsia" w:ascii="宋体" w:hAnsi="宋体"/>
          <w:b/>
          <w:snapToGrid w:val="0"/>
          <w:kern w:val="10"/>
          <w:szCs w:val="21"/>
        </w:rPr>
        <w:t>（一）</w:t>
      </w:r>
      <w:r>
        <w:rPr>
          <w:rStyle w:val="10"/>
          <w:rFonts w:ascii="宋体" w:hAnsi="宋体"/>
          <w:b/>
          <w:snapToGrid w:val="0"/>
          <w:kern w:val="10"/>
          <w:szCs w:val="21"/>
        </w:rPr>
        <w:t>论述类文本阅读（</w:t>
      </w:r>
      <w:r>
        <w:rPr>
          <w:rStyle w:val="10"/>
          <w:rFonts w:hint="eastAsia" w:ascii="宋体" w:hAnsi="宋体"/>
          <w:b/>
          <w:snapToGrid w:val="0"/>
          <w:kern w:val="10"/>
          <w:szCs w:val="21"/>
        </w:rPr>
        <w:t>本题</w:t>
      </w:r>
      <w:r>
        <w:rPr>
          <w:rStyle w:val="10"/>
          <w:rFonts w:ascii="宋体" w:hAnsi="宋体"/>
          <w:b/>
          <w:snapToGrid w:val="0"/>
          <w:kern w:val="10"/>
          <w:szCs w:val="21"/>
        </w:rPr>
        <w:t>共</w:t>
      </w:r>
      <w:r>
        <w:rPr>
          <w:rStyle w:val="10"/>
          <w:rFonts w:hint="eastAsia" w:ascii="宋体" w:hAnsi="宋体"/>
          <w:b/>
          <w:snapToGrid w:val="0"/>
          <w:kern w:val="10"/>
          <w:szCs w:val="21"/>
        </w:rPr>
        <w:t>3小</w:t>
      </w:r>
      <w:r>
        <w:rPr>
          <w:rStyle w:val="10"/>
          <w:rFonts w:ascii="宋体" w:hAnsi="宋体"/>
          <w:b/>
          <w:snapToGrid w:val="0"/>
          <w:kern w:val="10"/>
          <w:szCs w:val="21"/>
        </w:rPr>
        <w:t>题</w:t>
      </w:r>
      <w:r>
        <w:rPr>
          <w:rStyle w:val="10"/>
          <w:rFonts w:hint="eastAsia" w:ascii="宋体" w:hAnsi="宋体"/>
          <w:b/>
          <w:snapToGrid w:val="0"/>
          <w:kern w:val="10"/>
          <w:szCs w:val="21"/>
        </w:rPr>
        <w:t>，</w:t>
      </w:r>
      <w:r>
        <w:rPr>
          <w:rStyle w:val="10"/>
          <w:rFonts w:ascii="宋体" w:hAnsi="宋体"/>
          <w:b/>
          <w:snapToGrid w:val="0"/>
          <w:kern w:val="10"/>
          <w:szCs w:val="21"/>
        </w:rPr>
        <w:t>9</w:t>
      </w:r>
      <w:r>
        <w:rPr>
          <w:rStyle w:val="10"/>
          <w:rFonts w:hint="eastAsia" w:ascii="宋体" w:hAnsi="宋体"/>
          <w:b/>
          <w:snapToGrid w:val="0"/>
          <w:kern w:val="10"/>
          <w:szCs w:val="21"/>
        </w:rPr>
        <w:t>分</w:t>
      </w:r>
      <w:r>
        <w:rPr>
          <w:rStyle w:val="10"/>
          <w:rFonts w:ascii="宋体" w:hAnsi="宋体"/>
          <w:b/>
          <w:snapToGrid w:val="0"/>
          <w:kern w:val="10"/>
          <w:szCs w:val="21"/>
        </w:rPr>
        <w:t>）</w:t>
      </w:r>
    </w:p>
    <w:p>
      <w:pPr>
        <w:pStyle w:val="21"/>
        <w:widowControl/>
        <w:adjustRightInd w:val="0"/>
        <w:snapToGrid w:val="0"/>
        <w:spacing w:line="360" w:lineRule="auto"/>
        <w:ind w:firstLine="420"/>
        <w:rPr>
          <w:rStyle w:val="10"/>
          <w:rFonts w:ascii="宋体" w:hAnsi="宋体"/>
          <w:b/>
          <w:snapToGrid w:val="0"/>
          <w:kern w:val="10"/>
          <w:szCs w:val="21"/>
        </w:rPr>
      </w:pPr>
      <w:r>
        <w:rPr>
          <w:rStyle w:val="10"/>
          <w:rFonts w:hint="eastAsia" w:ascii="宋体" w:hAnsi="宋体"/>
          <w:b/>
          <w:snapToGrid w:val="0"/>
          <w:kern w:val="10"/>
          <w:szCs w:val="21"/>
        </w:rPr>
        <w:t>阅读下面的文字，完成1-3题。</w:t>
      </w:r>
    </w:p>
    <w:p>
      <w:pPr>
        <w:pStyle w:val="21"/>
        <w:spacing w:line="360" w:lineRule="auto"/>
        <w:ind w:firstLine="420"/>
        <w:rPr>
          <w:rStyle w:val="10"/>
          <w:rFonts w:ascii="楷体" w:hAnsi="楷体" w:eastAsia="楷体"/>
          <w:szCs w:val="21"/>
        </w:rPr>
      </w:pPr>
      <w:r>
        <w:rPr>
          <w:rStyle w:val="10"/>
          <w:rFonts w:hint="eastAsia" w:ascii="楷体" w:hAnsi="楷体" w:eastAsia="楷体"/>
          <w:szCs w:val="21"/>
        </w:rPr>
        <w:t>“</w:t>
      </w:r>
      <w:r>
        <w:rPr>
          <w:rStyle w:val="10"/>
          <w:rFonts w:ascii="楷体" w:hAnsi="楷体" w:eastAsia="楷体"/>
          <w:szCs w:val="21"/>
        </w:rPr>
        <w:t>知人论世</w:t>
      </w:r>
      <w:r>
        <w:rPr>
          <w:rStyle w:val="10"/>
          <w:rFonts w:hint="eastAsia" w:ascii="楷体" w:hAnsi="楷体" w:eastAsia="楷体"/>
          <w:szCs w:val="21"/>
        </w:rPr>
        <w:t>”</w:t>
      </w:r>
      <w:r>
        <w:rPr>
          <w:rStyle w:val="10"/>
          <w:rFonts w:ascii="楷体" w:hAnsi="楷体" w:eastAsia="楷体"/>
          <w:szCs w:val="21"/>
        </w:rPr>
        <w:t>最早见于《孟子·万章下》。孟子这里所谓的</w:t>
      </w:r>
      <w:r>
        <w:rPr>
          <w:rStyle w:val="10"/>
          <w:rFonts w:hint="eastAsia" w:ascii="楷体" w:hAnsi="楷体" w:eastAsia="楷体"/>
          <w:szCs w:val="21"/>
        </w:rPr>
        <w:t>“</w:t>
      </w:r>
      <w:r>
        <w:rPr>
          <w:rStyle w:val="10"/>
          <w:rFonts w:ascii="楷体" w:hAnsi="楷体" w:eastAsia="楷体"/>
          <w:szCs w:val="21"/>
        </w:rPr>
        <w:t>知人论世</w:t>
      </w:r>
      <w:r>
        <w:rPr>
          <w:rStyle w:val="10"/>
          <w:rFonts w:hint="eastAsia" w:ascii="楷体" w:hAnsi="楷体" w:eastAsia="楷体"/>
          <w:szCs w:val="21"/>
        </w:rPr>
        <w:t>”</w:t>
      </w:r>
      <w:r>
        <w:rPr>
          <w:rStyle w:val="10"/>
          <w:rFonts w:ascii="楷体" w:hAnsi="楷体" w:eastAsia="楷体"/>
          <w:szCs w:val="21"/>
        </w:rPr>
        <w:t>，其本义是指</w:t>
      </w:r>
      <w:r>
        <w:rPr>
          <w:rStyle w:val="10"/>
          <w:rFonts w:hint="eastAsia" w:ascii="楷体" w:hAnsi="楷体" w:eastAsia="楷体"/>
          <w:szCs w:val="21"/>
        </w:rPr>
        <w:t>“</w:t>
      </w:r>
      <w:r>
        <w:rPr>
          <w:rStyle w:val="10"/>
          <w:rFonts w:ascii="楷体" w:hAnsi="楷体" w:eastAsia="楷体"/>
          <w:szCs w:val="21"/>
        </w:rPr>
        <w:t>交友之道</w:t>
      </w:r>
      <w:r>
        <w:rPr>
          <w:rStyle w:val="10"/>
          <w:rFonts w:hint="eastAsia" w:ascii="楷体" w:hAnsi="楷体" w:eastAsia="楷体"/>
          <w:szCs w:val="21"/>
        </w:rPr>
        <w:t>”</w:t>
      </w:r>
      <w:r>
        <w:rPr>
          <w:rStyle w:val="10"/>
          <w:rFonts w:ascii="楷体" w:hAnsi="楷体" w:eastAsia="楷体"/>
          <w:szCs w:val="21"/>
        </w:rPr>
        <w:t>。后经文论家的发展，“知人论世”成为一种论文的方法，即“知人论世法”，是一种要理解文本必须先了解作者为人及其所处时代的论文方法。</w:t>
      </w:r>
    </w:p>
    <w:p>
      <w:pPr>
        <w:pStyle w:val="21"/>
        <w:spacing w:line="360" w:lineRule="auto"/>
        <w:ind w:firstLine="420"/>
        <w:rPr>
          <w:rStyle w:val="10"/>
          <w:rFonts w:ascii="楷体" w:hAnsi="楷体" w:eastAsia="楷体"/>
          <w:szCs w:val="21"/>
        </w:rPr>
      </w:pPr>
      <w:r>
        <w:rPr>
          <w:rStyle w:val="10"/>
          <w:rFonts w:hint="eastAsia" w:ascii="楷体" w:hAnsi="楷体" w:eastAsia="楷体"/>
          <w:szCs w:val="21"/>
        </w:rPr>
        <w:t>“</w:t>
      </w:r>
      <w:r>
        <w:rPr>
          <w:rStyle w:val="10"/>
          <w:rFonts w:ascii="楷体" w:hAnsi="楷体" w:eastAsia="楷体"/>
          <w:szCs w:val="21"/>
        </w:rPr>
        <w:t>知人</w:t>
      </w:r>
      <w:r>
        <w:rPr>
          <w:rStyle w:val="10"/>
          <w:rFonts w:hint="eastAsia" w:ascii="楷体" w:hAnsi="楷体" w:eastAsia="楷体"/>
          <w:szCs w:val="21"/>
        </w:rPr>
        <w:t>”</w:t>
      </w:r>
      <w:r>
        <w:rPr>
          <w:rStyle w:val="10"/>
          <w:rFonts w:ascii="楷体" w:hAnsi="楷体" w:eastAsia="楷体"/>
          <w:szCs w:val="21"/>
        </w:rPr>
        <w:t>是指鉴赏作品时必须了解作者的身世、经历、思想状况及写作动机等信息；</w:t>
      </w:r>
      <w:r>
        <w:rPr>
          <w:rStyle w:val="10"/>
          <w:rFonts w:hint="eastAsia" w:ascii="楷体" w:hAnsi="楷体" w:eastAsia="楷体"/>
          <w:szCs w:val="21"/>
        </w:rPr>
        <w:t>“</w:t>
      </w:r>
      <w:r>
        <w:rPr>
          <w:rStyle w:val="10"/>
          <w:rFonts w:ascii="楷体" w:hAnsi="楷体" w:eastAsia="楷体"/>
          <w:szCs w:val="21"/>
        </w:rPr>
        <w:t>论世</w:t>
      </w:r>
      <w:r>
        <w:rPr>
          <w:rStyle w:val="10"/>
          <w:rFonts w:hint="eastAsia" w:ascii="楷体" w:hAnsi="楷体" w:eastAsia="楷体"/>
          <w:szCs w:val="21"/>
        </w:rPr>
        <w:t>”</w:t>
      </w:r>
      <w:r>
        <w:rPr>
          <w:rStyle w:val="10"/>
          <w:rFonts w:ascii="楷体" w:hAnsi="楷体" w:eastAsia="楷体"/>
          <w:szCs w:val="21"/>
        </w:rPr>
        <w:t>是指联系作者所处的时代特征去考察作品的内容。</w:t>
      </w:r>
      <w:r>
        <w:rPr>
          <w:rStyle w:val="10"/>
          <w:rFonts w:hint="eastAsia" w:ascii="楷体" w:hAnsi="楷体" w:eastAsia="楷体"/>
          <w:szCs w:val="21"/>
        </w:rPr>
        <w:t>“</w:t>
      </w:r>
      <w:r>
        <w:rPr>
          <w:rStyle w:val="10"/>
          <w:rFonts w:ascii="楷体" w:hAnsi="楷体" w:eastAsia="楷体"/>
          <w:szCs w:val="21"/>
        </w:rPr>
        <w:t>知人论世</w:t>
      </w:r>
      <w:r>
        <w:rPr>
          <w:rStyle w:val="10"/>
          <w:rFonts w:hint="eastAsia" w:ascii="楷体" w:hAnsi="楷体" w:eastAsia="楷体"/>
          <w:szCs w:val="21"/>
        </w:rPr>
        <w:t>”</w:t>
      </w:r>
      <w:r>
        <w:rPr>
          <w:rStyle w:val="10"/>
          <w:rFonts w:ascii="楷体" w:hAnsi="楷体" w:eastAsia="楷体"/>
          <w:szCs w:val="21"/>
        </w:rPr>
        <w:t>是广为人知、影响深远的传统诗歌鉴赏方法，其基本的原则是：分析理解和评价诗歌</w:t>
      </w:r>
      <w:r>
        <w:rPr>
          <w:rStyle w:val="10"/>
          <w:rFonts w:hint="eastAsia" w:ascii="楷体" w:hAnsi="楷体" w:eastAsia="楷体"/>
          <w:szCs w:val="21"/>
        </w:rPr>
        <w:t>时</w:t>
      </w:r>
      <w:r>
        <w:rPr>
          <w:rStyle w:val="10"/>
          <w:rFonts w:ascii="楷体" w:hAnsi="楷体" w:eastAsia="楷体"/>
          <w:szCs w:val="21"/>
        </w:rPr>
        <w:t>，必须将诗歌产生的时代背景、历史条件以及作家的生平遭际等与作品联系起来。清人黄子云认为，在吟咏之时，应先揣知作者当时所处境遇，然后以</w:t>
      </w:r>
      <w:r>
        <w:rPr>
          <w:rStyle w:val="10"/>
          <w:rFonts w:hint="eastAsia" w:ascii="楷体" w:hAnsi="楷体" w:eastAsia="楷体"/>
          <w:szCs w:val="21"/>
        </w:rPr>
        <w:t>“</w:t>
      </w:r>
      <w:r>
        <w:rPr>
          <w:rStyle w:val="10"/>
          <w:rFonts w:ascii="楷体" w:hAnsi="楷体" w:eastAsia="楷体"/>
          <w:szCs w:val="21"/>
        </w:rPr>
        <w:t>我</w:t>
      </w:r>
      <w:r>
        <w:rPr>
          <w:rStyle w:val="10"/>
          <w:rFonts w:hint="eastAsia" w:ascii="楷体" w:hAnsi="楷体" w:eastAsia="楷体"/>
          <w:szCs w:val="21"/>
        </w:rPr>
        <w:t>”</w:t>
      </w:r>
      <w:r>
        <w:rPr>
          <w:rStyle w:val="10"/>
          <w:rFonts w:ascii="楷体" w:hAnsi="楷体" w:eastAsia="楷体"/>
          <w:szCs w:val="21"/>
        </w:rPr>
        <w:t>之心，求无象于窅冥恍惚之间。清人章学诚在《文史通义·文德》中也提出，不了解古人生活的时代，不可妄论古人的文辞</w:t>
      </w:r>
      <w:r>
        <w:rPr>
          <w:rStyle w:val="10"/>
          <w:rFonts w:hint="eastAsia" w:ascii="楷体" w:hAnsi="楷体" w:eastAsia="楷体"/>
          <w:szCs w:val="21"/>
        </w:rPr>
        <w:t>；</w:t>
      </w:r>
      <w:r>
        <w:rPr>
          <w:rStyle w:val="10"/>
          <w:rFonts w:ascii="楷体" w:hAnsi="楷体" w:eastAsia="楷体"/>
          <w:szCs w:val="21"/>
        </w:rPr>
        <w:t>知其世，而不知古人的身处，也不可以遽论其文。王国维也认为，由其世以知其人，由其人以逆其志，</w:t>
      </w:r>
      <w:r>
        <w:rPr>
          <w:rStyle w:val="10"/>
          <w:rFonts w:hint="eastAsia" w:ascii="楷体" w:hAnsi="楷体" w:eastAsia="楷体"/>
          <w:szCs w:val="21"/>
        </w:rPr>
        <w:t>“</w:t>
      </w:r>
      <w:r>
        <w:rPr>
          <w:rStyle w:val="10"/>
          <w:rFonts w:ascii="楷体" w:hAnsi="楷体" w:eastAsia="楷体"/>
          <w:szCs w:val="21"/>
        </w:rPr>
        <w:t>则古人之诗，虽有不能解者，寡矣</w:t>
      </w:r>
      <w:r>
        <w:rPr>
          <w:rStyle w:val="10"/>
          <w:rFonts w:hint="eastAsia" w:ascii="楷体" w:hAnsi="楷体" w:eastAsia="楷体"/>
          <w:szCs w:val="21"/>
        </w:rPr>
        <w:t>”</w:t>
      </w:r>
      <w:r>
        <w:rPr>
          <w:rStyle w:val="10"/>
          <w:rFonts w:ascii="楷体" w:hAnsi="楷体" w:eastAsia="楷体"/>
          <w:szCs w:val="21"/>
        </w:rPr>
        <w:t>。由此看来，在教学古代诗歌的过程中，必要的背景简介不可少。在高中语文课堂，教师要有意识地加以引导，通过持续的背景简介，帮助学生建构文学史的框架，这样学生就会在文学常识积累中逐渐拥有高瞻远瞩、触类旁通的文学鉴赏智慧和能力。</w:t>
      </w:r>
    </w:p>
    <w:p>
      <w:pPr>
        <w:pStyle w:val="21"/>
        <w:spacing w:line="360" w:lineRule="auto"/>
        <w:ind w:firstLine="420"/>
        <w:rPr>
          <w:rStyle w:val="10"/>
          <w:rFonts w:ascii="楷体" w:hAnsi="楷体" w:eastAsia="楷体"/>
          <w:szCs w:val="21"/>
        </w:rPr>
      </w:pPr>
      <w:r>
        <w:rPr>
          <w:rStyle w:val="10"/>
          <w:rFonts w:ascii="楷体" w:hAnsi="楷体" w:eastAsia="楷体"/>
          <w:szCs w:val="21"/>
        </w:rPr>
        <w:t>鲁迅在评论陶渊明时曾说，陶渊明固然写过</w:t>
      </w:r>
      <w:r>
        <w:rPr>
          <w:rStyle w:val="10"/>
          <w:rFonts w:hint="eastAsia" w:ascii="楷体" w:hAnsi="楷体" w:eastAsia="楷体"/>
          <w:szCs w:val="21"/>
        </w:rPr>
        <w:t>“</w:t>
      </w:r>
      <w:r>
        <w:rPr>
          <w:rStyle w:val="10"/>
          <w:rFonts w:ascii="楷体" w:hAnsi="楷体" w:eastAsia="楷体"/>
          <w:szCs w:val="21"/>
        </w:rPr>
        <w:t>采菊东篱下，悠然见南山</w:t>
      </w:r>
      <w:r>
        <w:rPr>
          <w:rStyle w:val="10"/>
          <w:rFonts w:hint="eastAsia" w:ascii="楷体" w:hAnsi="楷体" w:eastAsia="楷体"/>
          <w:szCs w:val="21"/>
        </w:rPr>
        <w:t>”</w:t>
      </w:r>
      <w:r>
        <w:rPr>
          <w:rStyle w:val="10"/>
          <w:rFonts w:ascii="楷体" w:hAnsi="楷体" w:eastAsia="楷体"/>
          <w:szCs w:val="21"/>
        </w:rPr>
        <w:t>等寄兴田园的篇章，却也写过“刑天舞干戚，猛志固常在”等愤世嫉俗的悲壮之歌；这</w:t>
      </w:r>
      <w:r>
        <w:rPr>
          <w:rStyle w:val="10"/>
          <w:rFonts w:hint="eastAsia" w:ascii="楷体" w:hAnsi="楷体" w:eastAsia="楷体"/>
          <w:szCs w:val="21"/>
        </w:rPr>
        <w:t>“</w:t>
      </w:r>
      <w:r>
        <w:rPr>
          <w:rStyle w:val="10"/>
          <w:rFonts w:ascii="楷体" w:hAnsi="楷体" w:eastAsia="楷体"/>
          <w:szCs w:val="21"/>
        </w:rPr>
        <w:t>猛志固常在</w:t>
      </w:r>
      <w:r>
        <w:rPr>
          <w:rStyle w:val="10"/>
          <w:rFonts w:hint="eastAsia" w:ascii="楷体" w:hAnsi="楷体" w:eastAsia="楷体"/>
          <w:szCs w:val="21"/>
        </w:rPr>
        <w:t>”</w:t>
      </w:r>
      <w:r>
        <w:rPr>
          <w:rStyle w:val="10"/>
          <w:rFonts w:ascii="楷体" w:hAnsi="楷体" w:eastAsia="楷体"/>
          <w:szCs w:val="21"/>
        </w:rPr>
        <w:t>和</w:t>
      </w:r>
      <w:r>
        <w:rPr>
          <w:rStyle w:val="10"/>
          <w:rFonts w:hint="eastAsia" w:ascii="楷体" w:hAnsi="楷体" w:eastAsia="楷体"/>
          <w:szCs w:val="21"/>
        </w:rPr>
        <w:t>“</w:t>
      </w:r>
      <w:r>
        <w:rPr>
          <w:rStyle w:val="10"/>
          <w:rFonts w:ascii="楷体" w:hAnsi="楷体" w:eastAsia="楷体"/>
          <w:szCs w:val="21"/>
        </w:rPr>
        <w:t>悠然见南山</w:t>
      </w:r>
      <w:r>
        <w:rPr>
          <w:rStyle w:val="10"/>
          <w:rFonts w:hint="eastAsia" w:ascii="楷体" w:hAnsi="楷体" w:eastAsia="楷体"/>
          <w:szCs w:val="21"/>
        </w:rPr>
        <w:t>”</w:t>
      </w:r>
      <w:r>
        <w:rPr>
          <w:rStyle w:val="10"/>
          <w:rFonts w:ascii="楷体" w:hAnsi="楷体" w:eastAsia="楷体"/>
          <w:szCs w:val="21"/>
        </w:rPr>
        <w:t>的是同一个人，倘有取舍，即非全人，再加抑扬，更离真实。朱熹也曾评论说，陶渊明的诗，众人皆说是平淡，据我看他自</w:t>
      </w:r>
      <w:r>
        <w:rPr>
          <w:rStyle w:val="10"/>
          <w:rFonts w:hint="eastAsia" w:ascii="楷体" w:hAnsi="楷体" w:eastAsia="楷体"/>
          <w:szCs w:val="21"/>
        </w:rPr>
        <w:t>是</w:t>
      </w:r>
      <w:r>
        <w:rPr>
          <w:rStyle w:val="10"/>
          <w:rFonts w:ascii="楷体" w:hAnsi="楷体" w:eastAsia="楷体"/>
          <w:szCs w:val="21"/>
        </w:rPr>
        <w:t>豪放，但豪放得不易察觉，露出其本相者，是《咏荆轲》一篇，平淡的人，又如何写得出这样言语的诗句</w:t>
      </w:r>
      <w:r>
        <w:rPr>
          <w:rStyle w:val="10"/>
          <w:rFonts w:hint="eastAsia" w:ascii="楷体" w:hAnsi="楷体" w:eastAsia="楷体"/>
          <w:szCs w:val="21"/>
        </w:rPr>
        <w:t>？</w:t>
      </w:r>
      <w:r>
        <w:rPr>
          <w:rStyle w:val="10"/>
          <w:rFonts w:ascii="楷体" w:hAnsi="楷体" w:eastAsia="楷体"/>
          <w:szCs w:val="21"/>
        </w:rPr>
        <w:t>由此看来，没有对作者及其时代全面而深入的了解，而是任意取舍，必定会影响到对其诗作的理解。</w:t>
      </w:r>
    </w:p>
    <w:p>
      <w:pPr>
        <w:pStyle w:val="21"/>
        <w:spacing w:line="360" w:lineRule="auto"/>
        <w:ind w:firstLine="420"/>
        <w:rPr>
          <w:rStyle w:val="10"/>
          <w:rFonts w:ascii="楷体" w:hAnsi="楷体" w:eastAsia="楷体"/>
          <w:szCs w:val="21"/>
        </w:rPr>
      </w:pPr>
      <w:r>
        <w:rPr>
          <w:rStyle w:val="10"/>
          <w:rFonts w:ascii="楷体" w:hAnsi="楷体" w:eastAsia="楷体"/>
          <w:szCs w:val="21"/>
        </w:rPr>
        <w:t>唐代诗人朱庆馀的《近试上张水部》：</w:t>
      </w:r>
      <w:r>
        <w:rPr>
          <w:rStyle w:val="10"/>
          <w:rFonts w:hint="eastAsia" w:ascii="楷体" w:hAnsi="楷体" w:eastAsia="楷体"/>
          <w:szCs w:val="21"/>
        </w:rPr>
        <w:t>“</w:t>
      </w:r>
      <w:r>
        <w:rPr>
          <w:rStyle w:val="10"/>
          <w:rFonts w:ascii="楷体" w:hAnsi="楷体" w:eastAsia="楷体"/>
          <w:szCs w:val="21"/>
        </w:rPr>
        <w:t>洞房昨夜停红烛，待晓堂前拜舅姑。妆罢低声问夫婿，画眉深浅入时无？</w:t>
      </w:r>
      <w:r>
        <w:rPr>
          <w:rStyle w:val="10"/>
          <w:rFonts w:hint="eastAsia" w:ascii="楷体" w:hAnsi="楷体" w:eastAsia="楷体"/>
          <w:szCs w:val="21"/>
        </w:rPr>
        <w:t>”</w:t>
      </w:r>
      <w:r>
        <w:rPr>
          <w:rStyle w:val="10"/>
          <w:rFonts w:ascii="楷体" w:hAnsi="楷体" w:eastAsia="楷体"/>
          <w:szCs w:val="21"/>
        </w:rPr>
        <w:t>这首诗表面上写一位新嫁娘精心打扮自己等待天亮见公婆时的忐忑不安，心理描绘惟妙惟肖，其人呼之欲出。而诗人的本意却是以此为喻，委婉试探自己的诗作合不合主考大人的评判标准。</w:t>
      </w:r>
      <w:r>
        <w:rPr>
          <w:rStyle w:val="10"/>
          <w:rFonts w:hint="eastAsia" w:ascii="楷体" w:hAnsi="楷体" w:eastAsia="楷体"/>
          <w:szCs w:val="21"/>
        </w:rPr>
        <w:t>“</w:t>
      </w:r>
      <w:r>
        <w:rPr>
          <w:rStyle w:val="10"/>
          <w:rFonts w:ascii="楷体" w:hAnsi="楷体" w:eastAsia="楷体"/>
          <w:szCs w:val="21"/>
        </w:rPr>
        <w:t>洞房昨夜停红烛</w:t>
      </w:r>
      <w:r>
        <w:rPr>
          <w:rStyle w:val="10"/>
          <w:rFonts w:hint="eastAsia" w:ascii="楷体" w:hAnsi="楷体" w:eastAsia="楷体"/>
          <w:szCs w:val="21"/>
        </w:rPr>
        <w:t>”</w:t>
      </w:r>
      <w:r>
        <w:rPr>
          <w:rStyle w:val="10"/>
          <w:rFonts w:ascii="楷体" w:hAnsi="楷体" w:eastAsia="楷体"/>
          <w:szCs w:val="21"/>
        </w:rPr>
        <w:t>喜举进士也,</w:t>
      </w:r>
      <w:r>
        <w:rPr>
          <w:rStyle w:val="10"/>
          <w:rFonts w:hint="eastAsia" w:ascii="楷体" w:hAnsi="楷体" w:eastAsia="楷体"/>
          <w:szCs w:val="21"/>
        </w:rPr>
        <w:t>“</w:t>
      </w:r>
      <w:r>
        <w:rPr>
          <w:rStyle w:val="10"/>
          <w:rFonts w:ascii="楷体" w:hAnsi="楷体" w:eastAsia="楷体"/>
          <w:szCs w:val="21"/>
        </w:rPr>
        <w:t>待晓堂前拜舅姑</w:t>
      </w:r>
      <w:r>
        <w:rPr>
          <w:rStyle w:val="10"/>
          <w:rFonts w:hint="eastAsia" w:ascii="楷体" w:hAnsi="楷体" w:eastAsia="楷体"/>
          <w:szCs w:val="21"/>
        </w:rPr>
        <w:t>”</w:t>
      </w:r>
      <w:r>
        <w:rPr>
          <w:rStyle w:val="10"/>
          <w:rFonts w:ascii="楷体" w:hAnsi="楷体" w:eastAsia="楷体"/>
          <w:szCs w:val="21"/>
        </w:rPr>
        <w:t>将见主考大人也,</w:t>
      </w:r>
      <w:r>
        <w:rPr>
          <w:rStyle w:val="10"/>
          <w:rFonts w:hint="eastAsia" w:ascii="楷体" w:hAnsi="楷体" w:eastAsia="楷体"/>
          <w:szCs w:val="21"/>
        </w:rPr>
        <w:t>“</w:t>
      </w:r>
      <w:r>
        <w:rPr>
          <w:rStyle w:val="10"/>
          <w:rFonts w:ascii="楷体" w:hAnsi="楷体" w:eastAsia="楷体"/>
          <w:szCs w:val="21"/>
        </w:rPr>
        <w:t>妆罢低声问夫婿</w:t>
      </w:r>
      <w:r>
        <w:rPr>
          <w:rStyle w:val="10"/>
          <w:rFonts w:hint="eastAsia" w:ascii="楷体" w:hAnsi="楷体" w:eastAsia="楷体"/>
          <w:szCs w:val="21"/>
        </w:rPr>
        <w:t>”</w:t>
      </w:r>
      <w:r>
        <w:rPr>
          <w:rStyle w:val="10"/>
          <w:rFonts w:ascii="楷体" w:hAnsi="楷体" w:eastAsia="楷体"/>
          <w:szCs w:val="21"/>
        </w:rPr>
        <w:t>以所作之诗请教于张籍也,</w:t>
      </w:r>
      <w:r>
        <w:rPr>
          <w:rStyle w:val="10"/>
          <w:rFonts w:hint="eastAsia" w:ascii="楷体" w:hAnsi="楷体" w:eastAsia="楷体"/>
          <w:szCs w:val="21"/>
        </w:rPr>
        <w:t>“</w:t>
      </w:r>
      <w:r>
        <w:rPr>
          <w:rStyle w:val="10"/>
          <w:rFonts w:ascii="楷体" w:hAnsi="楷体" w:eastAsia="楷体"/>
          <w:szCs w:val="21"/>
        </w:rPr>
        <w:t>画眉深浅入时无</w:t>
      </w:r>
      <w:r>
        <w:rPr>
          <w:rStyle w:val="10"/>
          <w:rFonts w:hint="eastAsia" w:ascii="楷体" w:hAnsi="楷体" w:eastAsia="楷体"/>
          <w:szCs w:val="21"/>
        </w:rPr>
        <w:t>”</w:t>
      </w:r>
      <w:r>
        <w:rPr>
          <w:rStyle w:val="10"/>
          <w:rFonts w:ascii="楷体" w:hAnsi="楷体" w:eastAsia="楷体"/>
          <w:szCs w:val="21"/>
        </w:rPr>
        <w:t>能否获主司之赏识也。张籍自是心领神会，于是用同样的手法做了巧妙的回答，《酬朱庆馀》：</w:t>
      </w:r>
      <w:r>
        <w:rPr>
          <w:rStyle w:val="10"/>
          <w:rFonts w:hint="eastAsia" w:ascii="楷体" w:hAnsi="楷体" w:eastAsia="楷体"/>
          <w:szCs w:val="21"/>
        </w:rPr>
        <w:t>“</w:t>
      </w:r>
      <w:r>
        <w:rPr>
          <w:rStyle w:val="10"/>
          <w:rFonts w:ascii="楷体" w:hAnsi="楷体" w:eastAsia="楷体"/>
          <w:szCs w:val="21"/>
        </w:rPr>
        <w:t>越女新妆出镜心，自知明艳更沉吟。齐纨未足时人贵，一曲菱歌敌万金。</w:t>
      </w:r>
      <w:r>
        <w:rPr>
          <w:rStyle w:val="10"/>
          <w:rFonts w:hint="eastAsia" w:ascii="楷体" w:hAnsi="楷体" w:eastAsia="楷体"/>
          <w:szCs w:val="21"/>
        </w:rPr>
        <w:t>”</w:t>
      </w:r>
      <w:r>
        <w:rPr>
          <w:rStyle w:val="10"/>
          <w:rFonts w:ascii="楷体" w:hAnsi="楷体" w:eastAsia="楷体"/>
          <w:szCs w:val="21"/>
        </w:rPr>
        <w:t>前两句是说朱庆馀德才兼备，文质彬彬，自知文章写得好，但是还不够自信；后两句张籍对其</w:t>
      </w:r>
      <w:r>
        <w:rPr>
          <w:rStyle w:val="10"/>
          <w:rFonts w:hint="eastAsia" w:ascii="楷体" w:hAnsi="楷体" w:eastAsia="楷体"/>
          <w:szCs w:val="21"/>
        </w:rPr>
        <w:t>所提问题做</w:t>
      </w:r>
      <w:r>
        <w:rPr>
          <w:rStyle w:val="10"/>
          <w:rFonts w:ascii="楷体" w:hAnsi="楷体" w:eastAsia="楷体"/>
          <w:szCs w:val="21"/>
        </w:rPr>
        <w:t>了肯定的回答，同时流露出对朱庆馀的赞赏之情。不了解诗人这些进献、酬和文字背后的交往，就无法理解</w:t>
      </w:r>
      <w:r>
        <w:rPr>
          <w:rStyle w:val="10"/>
          <w:rFonts w:hint="eastAsia" w:ascii="楷体" w:hAnsi="楷体" w:eastAsia="楷体"/>
          <w:szCs w:val="21"/>
        </w:rPr>
        <w:t>诗人</w:t>
      </w:r>
      <w:r>
        <w:rPr>
          <w:rStyle w:val="10"/>
          <w:rFonts w:ascii="楷体" w:hAnsi="楷体" w:eastAsia="楷体"/>
          <w:szCs w:val="21"/>
        </w:rPr>
        <w:t>作诗的本意。</w:t>
      </w:r>
    </w:p>
    <w:p>
      <w:pPr>
        <w:pStyle w:val="21"/>
        <w:spacing w:line="360" w:lineRule="auto"/>
        <w:ind w:firstLine="420"/>
        <w:rPr>
          <w:rStyle w:val="10"/>
          <w:rFonts w:ascii="楷体" w:hAnsi="楷体" w:eastAsia="楷体"/>
          <w:szCs w:val="21"/>
        </w:rPr>
      </w:pPr>
      <w:r>
        <w:rPr>
          <w:rStyle w:val="10"/>
          <w:rFonts w:hint="eastAsia" w:ascii="楷体" w:hAnsi="楷体" w:eastAsia="楷体"/>
          <w:szCs w:val="21"/>
        </w:rPr>
        <w:t>“</w:t>
      </w:r>
      <w:r>
        <w:rPr>
          <w:rStyle w:val="10"/>
          <w:rFonts w:ascii="楷体" w:hAnsi="楷体" w:eastAsia="楷体"/>
          <w:szCs w:val="21"/>
        </w:rPr>
        <w:t>知人论世</w:t>
      </w:r>
      <w:r>
        <w:rPr>
          <w:rStyle w:val="10"/>
          <w:rFonts w:hint="eastAsia" w:ascii="楷体" w:hAnsi="楷体" w:eastAsia="楷体"/>
          <w:szCs w:val="21"/>
        </w:rPr>
        <w:t>”</w:t>
      </w:r>
      <w:r>
        <w:rPr>
          <w:rStyle w:val="10"/>
          <w:rFonts w:ascii="楷体" w:hAnsi="楷体" w:eastAsia="楷体"/>
          <w:szCs w:val="21"/>
        </w:rPr>
        <w:t>对古诗文教学和文学作品鉴赏，对更深刻、更透彻的全面了解作</w:t>
      </w:r>
      <w:r>
        <w:rPr>
          <w:rStyle w:val="10"/>
          <w:rFonts w:hint="eastAsia" w:ascii="楷体" w:hAnsi="楷体" w:eastAsia="楷体"/>
          <w:szCs w:val="21"/>
        </w:rPr>
        <w:t>者</w:t>
      </w:r>
      <w:r>
        <w:rPr>
          <w:rStyle w:val="10"/>
          <w:rFonts w:ascii="楷体" w:hAnsi="楷体" w:eastAsia="楷体"/>
          <w:szCs w:val="21"/>
        </w:rPr>
        <w:t>的创作本意和思想情感都有着极其重要的作用。</w:t>
      </w:r>
    </w:p>
    <w:p>
      <w:pPr>
        <w:pStyle w:val="21"/>
        <w:spacing w:line="360" w:lineRule="auto"/>
        <w:rPr>
          <w:rStyle w:val="10"/>
        </w:rPr>
      </w:pPr>
      <w:r>
        <w:rPr>
          <w:rStyle w:val="10"/>
        </w:rPr>
        <w:t>1．下列关于“知人论世”的表述，不符合原文意思的一项是</w:t>
      </w:r>
      <w:r>
        <w:rPr>
          <w:rStyle w:val="10"/>
          <w:rFonts w:hint="eastAsia"/>
        </w:rPr>
        <w:t>（  ）</w:t>
      </w:r>
    </w:p>
    <w:p>
      <w:pPr>
        <w:pStyle w:val="21"/>
        <w:spacing w:line="360" w:lineRule="auto"/>
        <w:rPr>
          <w:rStyle w:val="10"/>
        </w:rPr>
      </w:pPr>
      <w:r>
        <w:rPr>
          <w:rStyle w:val="10"/>
          <w:rFonts w:hint="eastAsia"/>
        </w:rPr>
        <w:t>A．“</w:t>
      </w:r>
      <w:r>
        <w:rPr>
          <w:rStyle w:val="10"/>
        </w:rPr>
        <w:t>知人论世</w:t>
      </w:r>
      <w:r>
        <w:rPr>
          <w:rStyle w:val="10"/>
          <w:rFonts w:hint="eastAsia"/>
        </w:rPr>
        <w:t>”</w:t>
      </w:r>
      <w:r>
        <w:rPr>
          <w:rStyle w:val="10"/>
        </w:rPr>
        <w:t>语出《孟子》，本义是指交友之道，后逐渐发展成为一种论文的方法，即孟子所谓的</w:t>
      </w:r>
      <w:r>
        <w:rPr>
          <w:rStyle w:val="10"/>
          <w:rFonts w:hint="eastAsia"/>
        </w:rPr>
        <w:t>“</w:t>
      </w:r>
      <w:r>
        <w:rPr>
          <w:rStyle w:val="10"/>
        </w:rPr>
        <w:t>知人论世法</w:t>
      </w:r>
      <w:r>
        <w:rPr>
          <w:rStyle w:val="10"/>
          <w:rFonts w:hint="eastAsia"/>
        </w:rPr>
        <w:t>”</w:t>
      </w:r>
      <w:r>
        <w:rPr>
          <w:rStyle w:val="10"/>
        </w:rPr>
        <w:t>。</w:t>
      </w:r>
    </w:p>
    <w:p>
      <w:pPr>
        <w:pStyle w:val="21"/>
        <w:spacing w:line="360" w:lineRule="auto"/>
        <w:rPr>
          <w:rStyle w:val="10"/>
        </w:rPr>
      </w:pPr>
      <w:r>
        <w:rPr>
          <w:rStyle w:val="10"/>
        </w:rPr>
        <w:t>B．</w:t>
      </w:r>
      <w:r>
        <w:rPr>
          <w:rStyle w:val="10"/>
          <w:rFonts w:hint="eastAsia"/>
        </w:rPr>
        <w:t>“</w:t>
      </w:r>
      <w:r>
        <w:rPr>
          <w:rStyle w:val="10"/>
        </w:rPr>
        <w:t>知人</w:t>
      </w:r>
      <w:r>
        <w:rPr>
          <w:rStyle w:val="10"/>
          <w:rFonts w:hint="eastAsia"/>
        </w:rPr>
        <w:t>”</w:t>
      </w:r>
      <w:r>
        <w:rPr>
          <w:rStyle w:val="10"/>
        </w:rPr>
        <w:t>是指对作者的身世、经历、写作动机等</w:t>
      </w:r>
      <w:r>
        <w:rPr>
          <w:rStyle w:val="10"/>
          <w:rFonts w:hint="eastAsia"/>
        </w:rPr>
        <w:t>进行</w:t>
      </w:r>
      <w:r>
        <w:rPr>
          <w:rStyle w:val="10"/>
        </w:rPr>
        <w:t>了解；</w:t>
      </w:r>
      <w:r>
        <w:rPr>
          <w:rStyle w:val="10"/>
          <w:rFonts w:hint="eastAsia"/>
        </w:rPr>
        <w:t>“</w:t>
      </w:r>
      <w:r>
        <w:rPr>
          <w:rStyle w:val="10"/>
        </w:rPr>
        <w:t>论世</w:t>
      </w:r>
      <w:r>
        <w:rPr>
          <w:rStyle w:val="10"/>
          <w:rFonts w:hint="eastAsia"/>
        </w:rPr>
        <w:t>”</w:t>
      </w:r>
      <w:r>
        <w:rPr>
          <w:rStyle w:val="10"/>
        </w:rPr>
        <w:t>是指考察文学作品内容</w:t>
      </w:r>
      <w:r>
        <w:rPr>
          <w:rStyle w:val="10"/>
          <w:rFonts w:hint="eastAsia"/>
        </w:rPr>
        <w:t>时</w:t>
      </w:r>
      <w:r>
        <w:rPr>
          <w:rStyle w:val="10"/>
        </w:rPr>
        <w:t>要考虑作者所处的时代。</w:t>
      </w:r>
    </w:p>
    <w:p>
      <w:pPr>
        <w:pStyle w:val="21"/>
        <w:spacing w:line="360" w:lineRule="auto"/>
        <w:rPr>
          <w:rStyle w:val="10"/>
        </w:rPr>
      </w:pPr>
      <w:r>
        <w:rPr>
          <w:rStyle w:val="10"/>
        </w:rPr>
        <w:t>C．</w:t>
      </w:r>
      <w:r>
        <w:rPr>
          <w:rStyle w:val="10"/>
          <w:rFonts w:hint="eastAsia"/>
        </w:rPr>
        <w:t>“</w:t>
      </w:r>
      <w:r>
        <w:rPr>
          <w:rStyle w:val="10"/>
        </w:rPr>
        <w:t>知人论世</w:t>
      </w:r>
      <w:r>
        <w:rPr>
          <w:rStyle w:val="10"/>
          <w:rFonts w:hint="eastAsia"/>
        </w:rPr>
        <w:t>”</w:t>
      </w:r>
      <w:r>
        <w:rPr>
          <w:rStyle w:val="10"/>
        </w:rPr>
        <w:t>作为传统诗歌鉴赏方法，广为人知</w:t>
      </w:r>
      <w:r>
        <w:rPr>
          <w:rStyle w:val="10"/>
          <w:rFonts w:hint="eastAsia"/>
        </w:rPr>
        <w:t>，</w:t>
      </w:r>
      <w:r>
        <w:rPr>
          <w:rStyle w:val="10"/>
        </w:rPr>
        <w:t>影响深远</w:t>
      </w:r>
      <w:r>
        <w:rPr>
          <w:rStyle w:val="10"/>
          <w:rFonts w:hint="eastAsia"/>
        </w:rPr>
        <w:t>，</w:t>
      </w:r>
      <w:r>
        <w:rPr>
          <w:rStyle w:val="10"/>
        </w:rPr>
        <w:t>对古诗文教学和文学作品鉴赏有着极其重要的作用。。</w:t>
      </w:r>
    </w:p>
    <w:p>
      <w:pPr>
        <w:pStyle w:val="21"/>
        <w:spacing w:line="360" w:lineRule="auto"/>
        <w:rPr>
          <w:rStyle w:val="10"/>
        </w:rPr>
      </w:pPr>
      <w:r>
        <w:rPr>
          <w:rStyle w:val="10"/>
        </w:rPr>
        <w:t>D．</w:t>
      </w:r>
      <w:r>
        <w:rPr>
          <w:rStyle w:val="10"/>
          <w:rFonts w:hint="eastAsia"/>
        </w:rPr>
        <w:t>“</w:t>
      </w:r>
      <w:r>
        <w:rPr>
          <w:rStyle w:val="10"/>
        </w:rPr>
        <w:t>知人论世</w:t>
      </w:r>
      <w:r>
        <w:rPr>
          <w:rStyle w:val="10"/>
          <w:rFonts w:hint="eastAsia"/>
        </w:rPr>
        <w:t>”</w:t>
      </w:r>
      <w:r>
        <w:rPr>
          <w:rStyle w:val="10"/>
        </w:rPr>
        <w:t>就是要联系作家的生平遭际、思想为人和诗歌产生的时代背景、历史条件等，来理解和评价诗歌</w:t>
      </w:r>
    </w:p>
    <w:p>
      <w:pPr>
        <w:pStyle w:val="21"/>
        <w:spacing w:line="360" w:lineRule="auto"/>
        <w:rPr>
          <w:rStyle w:val="10"/>
        </w:rPr>
      </w:pPr>
      <w:r>
        <w:rPr>
          <w:rStyle w:val="10"/>
        </w:rPr>
        <w:t>2．下列理解</w:t>
      </w:r>
      <w:r>
        <w:rPr>
          <w:rStyle w:val="10"/>
          <w:rFonts w:hint="eastAsia"/>
        </w:rPr>
        <w:t>对原文论证的相关</w:t>
      </w:r>
      <w:r>
        <w:rPr>
          <w:rStyle w:val="10"/>
        </w:rPr>
        <w:t>分析，</w:t>
      </w:r>
      <w:r>
        <w:rPr>
          <w:rStyle w:val="10"/>
          <w:rFonts w:hint="eastAsia"/>
        </w:rPr>
        <w:t>不正确</w:t>
      </w:r>
      <w:r>
        <w:rPr>
          <w:rStyle w:val="10"/>
        </w:rPr>
        <w:t>的一项是</w:t>
      </w:r>
      <w:r>
        <w:rPr>
          <w:rStyle w:val="10"/>
          <w:rFonts w:hint="eastAsia"/>
        </w:rPr>
        <w:t>（  ）</w:t>
      </w:r>
    </w:p>
    <w:p>
      <w:pPr>
        <w:pStyle w:val="21"/>
        <w:spacing w:line="360" w:lineRule="auto"/>
        <w:rPr>
          <w:rStyle w:val="10"/>
        </w:rPr>
      </w:pPr>
      <w:r>
        <w:rPr>
          <w:rStyle w:val="10"/>
          <w:rFonts w:hint="eastAsia"/>
        </w:rPr>
        <w:t>A</w:t>
      </w:r>
      <w:r>
        <w:rPr>
          <w:rStyle w:val="10"/>
        </w:rPr>
        <w:t>．清人黄子云、章学诚的论述，从正反两面论证了评论诗文必须先了解作者的身世处境和时代背景</w:t>
      </w:r>
      <w:r>
        <w:rPr>
          <w:rStyle w:val="10"/>
          <w:rFonts w:hint="eastAsia"/>
        </w:rPr>
        <w:t>的观点</w:t>
      </w:r>
      <w:r>
        <w:rPr>
          <w:rStyle w:val="10"/>
        </w:rPr>
        <w:t>。</w:t>
      </w:r>
    </w:p>
    <w:p>
      <w:pPr>
        <w:pStyle w:val="21"/>
        <w:spacing w:line="360" w:lineRule="auto"/>
        <w:rPr>
          <w:rStyle w:val="10"/>
        </w:rPr>
      </w:pPr>
      <w:r>
        <w:rPr>
          <w:rStyle w:val="10"/>
          <w:rFonts w:hint="eastAsia"/>
        </w:rPr>
        <w:t>B</w:t>
      </w:r>
      <w:r>
        <w:rPr>
          <w:rStyle w:val="10"/>
        </w:rPr>
        <w:t>．鲁迅和朱熹对陶渊明的评论，都指出其</w:t>
      </w:r>
      <w:r>
        <w:rPr>
          <w:rStyle w:val="10"/>
          <w:rFonts w:hint="eastAsia"/>
        </w:rPr>
        <w:t>诗</w:t>
      </w:r>
      <w:r>
        <w:rPr>
          <w:rStyle w:val="10"/>
        </w:rPr>
        <w:t>具有</w:t>
      </w:r>
      <w:r>
        <w:rPr>
          <w:rStyle w:val="10"/>
          <w:rFonts w:hint="eastAsia"/>
        </w:rPr>
        <w:t>两个方面的特点</w:t>
      </w:r>
      <w:r>
        <w:rPr>
          <w:rStyle w:val="10"/>
        </w:rPr>
        <w:t>，有力地论证了</w:t>
      </w:r>
      <w:r>
        <w:rPr>
          <w:rStyle w:val="10"/>
          <w:rFonts w:hint="eastAsia"/>
        </w:rPr>
        <w:t>“</w:t>
      </w:r>
      <w:r>
        <w:rPr>
          <w:rStyle w:val="10"/>
        </w:rPr>
        <w:t>知人论世</w:t>
      </w:r>
      <w:r>
        <w:rPr>
          <w:rStyle w:val="10"/>
          <w:rFonts w:hint="eastAsia"/>
        </w:rPr>
        <w:t>”</w:t>
      </w:r>
      <w:r>
        <w:rPr>
          <w:rStyle w:val="10"/>
        </w:rPr>
        <w:t xml:space="preserve">的必要性。 </w:t>
      </w:r>
    </w:p>
    <w:p>
      <w:pPr>
        <w:pStyle w:val="21"/>
        <w:spacing w:line="360" w:lineRule="auto"/>
        <w:rPr>
          <w:rStyle w:val="10"/>
        </w:rPr>
      </w:pPr>
      <w:r>
        <w:rPr>
          <w:rStyle w:val="10"/>
        </w:rPr>
        <w:t>C．王国维运用假设论证法指出，如果已经做到了知人论世，</w:t>
      </w:r>
      <w:r>
        <w:rPr>
          <w:rStyle w:val="10"/>
          <w:rFonts w:hint="eastAsia"/>
        </w:rPr>
        <w:t>却</w:t>
      </w:r>
      <w:r>
        <w:rPr>
          <w:rStyle w:val="10"/>
        </w:rPr>
        <w:t>还不能正确解读诗歌，这样的读者是很少的。</w:t>
      </w:r>
    </w:p>
    <w:p>
      <w:pPr>
        <w:pStyle w:val="21"/>
        <w:spacing w:line="360" w:lineRule="auto"/>
        <w:rPr>
          <w:rStyle w:val="10"/>
        </w:rPr>
      </w:pPr>
      <w:r>
        <w:rPr>
          <w:rStyle w:val="10"/>
        </w:rPr>
        <w:t>D．朱庆馀和张籍的献酬诗，极富生活气息，看似写闺情，实则另有深意，以此论证了</w:t>
      </w:r>
      <w:r>
        <w:rPr>
          <w:rStyle w:val="10"/>
          <w:rFonts w:hint="eastAsia"/>
        </w:rPr>
        <w:t>“</w:t>
      </w:r>
      <w:r>
        <w:rPr>
          <w:rStyle w:val="10"/>
        </w:rPr>
        <w:t>知人论世</w:t>
      </w:r>
      <w:r>
        <w:rPr>
          <w:rStyle w:val="10"/>
          <w:rFonts w:hint="eastAsia"/>
        </w:rPr>
        <w:t>”</w:t>
      </w:r>
      <w:r>
        <w:rPr>
          <w:rStyle w:val="10"/>
        </w:rPr>
        <w:t>的重要性。</w:t>
      </w:r>
    </w:p>
    <w:p>
      <w:pPr>
        <w:pStyle w:val="21"/>
        <w:spacing w:line="360" w:lineRule="auto"/>
        <w:rPr>
          <w:rStyle w:val="10"/>
        </w:rPr>
      </w:pPr>
      <w:r>
        <w:rPr>
          <w:rStyle w:val="10"/>
        </w:rPr>
        <w:t>3．根据原文内容，下列理解和分析不正确的一项是</w:t>
      </w:r>
      <w:r>
        <w:rPr>
          <w:rStyle w:val="10"/>
          <w:rFonts w:hint="eastAsia"/>
        </w:rPr>
        <w:t>（  ）</w:t>
      </w:r>
    </w:p>
    <w:p>
      <w:pPr>
        <w:pStyle w:val="21"/>
        <w:spacing w:line="360" w:lineRule="auto"/>
        <w:rPr>
          <w:rStyle w:val="10"/>
        </w:rPr>
      </w:pPr>
      <w:r>
        <w:rPr>
          <w:rStyle w:val="10"/>
          <w:rFonts w:hint="eastAsia"/>
        </w:rPr>
        <w:t>A</w:t>
      </w:r>
      <w:r>
        <w:rPr>
          <w:rStyle w:val="10"/>
        </w:rPr>
        <w:t>．如果不用</w:t>
      </w:r>
      <w:r>
        <w:rPr>
          <w:rStyle w:val="10"/>
          <w:rFonts w:hint="eastAsia"/>
        </w:rPr>
        <w:t>“</w:t>
      </w:r>
      <w:r>
        <w:rPr>
          <w:rStyle w:val="10"/>
        </w:rPr>
        <w:t>知人论世</w:t>
      </w:r>
      <w:r>
        <w:rPr>
          <w:rStyle w:val="10"/>
          <w:rFonts w:hint="eastAsia"/>
        </w:rPr>
        <w:t>法”</w:t>
      </w:r>
      <w:r>
        <w:rPr>
          <w:rStyle w:val="10"/>
        </w:rPr>
        <w:t>进行赏析，那么《近试上张水部》一诗很可能被看成闺情诗。</w:t>
      </w:r>
    </w:p>
    <w:p>
      <w:pPr>
        <w:pStyle w:val="21"/>
        <w:spacing w:line="360" w:lineRule="auto"/>
        <w:rPr>
          <w:rStyle w:val="10"/>
        </w:rPr>
      </w:pPr>
      <w:r>
        <w:rPr>
          <w:rStyle w:val="10"/>
        </w:rPr>
        <w:t>B．有了文学常识的积累，拥有高瞻远瞩、触类旁通的文学鉴赏能力，就构建起了文学史的框架。</w:t>
      </w:r>
    </w:p>
    <w:p>
      <w:pPr>
        <w:pStyle w:val="21"/>
        <w:spacing w:line="360" w:lineRule="auto"/>
        <w:rPr>
          <w:rStyle w:val="10"/>
        </w:rPr>
      </w:pPr>
      <w:r>
        <w:rPr>
          <w:rStyle w:val="10"/>
        </w:rPr>
        <w:t>C．如果对作品任意取舍，不全面而深入地了解作者及其时代，就必定会影响到对其作品的理解。</w:t>
      </w:r>
    </w:p>
    <w:p>
      <w:pPr>
        <w:pStyle w:val="21"/>
        <w:spacing w:line="360" w:lineRule="auto"/>
        <w:rPr>
          <w:rStyle w:val="10"/>
        </w:rPr>
      </w:pPr>
      <w:r>
        <w:rPr>
          <w:rStyle w:val="10"/>
          <w:rFonts w:hint="eastAsia"/>
        </w:rPr>
        <w:t>D</w:t>
      </w:r>
      <w:r>
        <w:rPr>
          <w:rStyle w:val="10"/>
        </w:rPr>
        <w:t>．高中学生文学鉴赏能力的培养，离不开对作品相关背景知识的深入了解和正确把握。</w:t>
      </w:r>
    </w:p>
    <w:p>
      <w:pPr>
        <w:pStyle w:val="21"/>
        <w:widowControl/>
        <w:adjustRightInd w:val="0"/>
        <w:snapToGrid w:val="0"/>
        <w:spacing w:line="360" w:lineRule="auto"/>
        <w:rPr>
          <w:rStyle w:val="10"/>
          <w:rFonts w:ascii="宋体" w:hAnsi="宋体"/>
          <w:b/>
          <w:snapToGrid w:val="0"/>
          <w:kern w:val="10"/>
          <w:szCs w:val="21"/>
        </w:rPr>
      </w:pPr>
      <w:r>
        <w:rPr>
          <w:rStyle w:val="10"/>
          <w:rFonts w:hint="eastAsia" w:ascii="宋体" w:hAnsi="宋体"/>
          <w:b/>
          <w:snapToGrid w:val="0"/>
          <w:kern w:val="10"/>
          <w:szCs w:val="21"/>
        </w:rPr>
        <w:t>（二）</w:t>
      </w:r>
      <w:r>
        <w:rPr>
          <w:rStyle w:val="10"/>
          <w:rFonts w:ascii="宋体" w:hAnsi="宋体"/>
          <w:b/>
          <w:snapToGrid w:val="0"/>
          <w:kern w:val="10"/>
          <w:szCs w:val="21"/>
        </w:rPr>
        <w:t>、</w:t>
      </w:r>
      <w:r>
        <w:rPr>
          <w:rStyle w:val="10"/>
          <w:rFonts w:hint="eastAsia" w:ascii="宋体" w:hAnsi="宋体"/>
          <w:b/>
          <w:snapToGrid w:val="0"/>
          <w:kern w:val="10"/>
          <w:szCs w:val="21"/>
        </w:rPr>
        <w:t>文学类</w:t>
      </w:r>
      <w:r>
        <w:rPr>
          <w:rStyle w:val="10"/>
          <w:rFonts w:ascii="宋体" w:hAnsi="宋体"/>
          <w:b/>
          <w:snapToGrid w:val="0"/>
          <w:kern w:val="10"/>
          <w:szCs w:val="21"/>
        </w:rPr>
        <w:t>文本阅读（</w:t>
      </w:r>
      <w:r>
        <w:rPr>
          <w:rStyle w:val="10"/>
          <w:rFonts w:hint="eastAsia" w:ascii="宋体" w:hAnsi="宋体"/>
          <w:b/>
          <w:snapToGrid w:val="0"/>
          <w:kern w:val="10"/>
          <w:szCs w:val="21"/>
        </w:rPr>
        <w:t>本题</w:t>
      </w:r>
      <w:r>
        <w:rPr>
          <w:rStyle w:val="10"/>
          <w:rFonts w:ascii="宋体" w:hAnsi="宋体"/>
          <w:b/>
          <w:snapToGrid w:val="0"/>
          <w:kern w:val="10"/>
          <w:szCs w:val="21"/>
        </w:rPr>
        <w:t>共</w:t>
      </w:r>
      <w:r>
        <w:rPr>
          <w:rStyle w:val="10"/>
          <w:rFonts w:hint="eastAsia" w:ascii="宋体" w:hAnsi="宋体"/>
          <w:b/>
          <w:snapToGrid w:val="0"/>
          <w:kern w:val="10"/>
          <w:szCs w:val="21"/>
        </w:rPr>
        <w:t>3小</w:t>
      </w:r>
      <w:r>
        <w:rPr>
          <w:rStyle w:val="10"/>
          <w:rFonts w:ascii="宋体" w:hAnsi="宋体"/>
          <w:b/>
          <w:snapToGrid w:val="0"/>
          <w:kern w:val="10"/>
          <w:szCs w:val="21"/>
        </w:rPr>
        <w:t>题</w:t>
      </w:r>
      <w:r>
        <w:rPr>
          <w:rStyle w:val="10"/>
          <w:rFonts w:hint="eastAsia" w:ascii="宋体" w:hAnsi="宋体"/>
          <w:b/>
          <w:snapToGrid w:val="0"/>
          <w:kern w:val="10"/>
          <w:szCs w:val="21"/>
        </w:rPr>
        <w:t>，</w:t>
      </w:r>
      <w:r>
        <w:rPr>
          <w:rStyle w:val="10"/>
          <w:rFonts w:ascii="宋体" w:hAnsi="宋体"/>
          <w:b/>
          <w:snapToGrid w:val="0"/>
          <w:kern w:val="10"/>
          <w:szCs w:val="21"/>
        </w:rPr>
        <w:t>15</w:t>
      </w:r>
      <w:r>
        <w:rPr>
          <w:rStyle w:val="10"/>
          <w:rFonts w:hint="eastAsia" w:ascii="宋体" w:hAnsi="宋体"/>
          <w:b/>
          <w:snapToGrid w:val="0"/>
          <w:kern w:val="10"/>
          <w:szCs w:val="21"/>
        </w:rPr>
        <w:t>分</w:t>
      </w:r>
      <w:r>
        <w:rPr>
          <w:rStyle w:val="10"/>
          <w:rFonts w:ascii="宋体" w:hAnsi="宋体"/>
          <w:b/>
          <w:snapToGrid w:val="0"/>
          <w:kern w:val="10"/>
          <w:szCs w:val="21"/>
        </w:rPr>
        <w:t>）</w:t>
      </w:r>
    </w:p>
    <w:p>
      <w:pPr>
        <w:pStyle w:val="21"/>
        <w:widowControl/>
        <w:adjustRightInd w:val="0"/>
        <w:snapToGrid w:val="0"/>
        <w:spacing w:line="360" w:lineRule="auto"/>
        <w:rPr>
          <w:rStyle w:val="10"/>
          <w:rFonts w:ascii="宋体" w:hAnsi="宋体"/>
          <w:b/>
          <w:snapToGrid w:val="0"/>
          <w:kern w:val="10"/>
          <w:szCs w:val="21"/>
        </w:rPr>
      </w:pPr>
      <w:r>
        <w:rPr>
          <w:rStyle w:val="10"/>
          <w:rFonts w:hint="eastAsia" w:ascii="宋体" w:hAnsi="宋体"/>
          <w:b/>
          <w:snapToGrid w:val="0"/>
          <w:kern w:val="10"/>
          <w:szCs w:val="21"/>
        </w:rPr>
        <w:t>阅读下面的文字，完成</w:t>
      </w:r>
      <w:r>
        <w:rPr>
          <w:rStyle w:val="10"/>
          <w:rFonts w:ascii="宋体" w:hAnsi="宋体"/>
          <w:b/>
          <w:snapToGrid w:val="0"/>
          <w:kern w:val="10"/>
          <w:szCs w:val="21"/>
        </w:rPr>
        <w:t>4</w:t>
      </w:r>
      <w:r>
        <w:rPr>
          <w:rStyle w:val="10"/>
          <w:rFonts w:hint="eastAsia" w:ascii="宋体" w:hAnsi="宋体"/>
          <w:b/>
          <w:snapToGrid w:val="0"/>
          <w:kern w:val="10"/>
          <w:szCs w:val="21"/>
        </w:rPr>
        <w:t>-</w:t>
      </w:r>
      <w:r>
        <w:rPr>
          <w:rStyle w:val="10"/>
          <w:rFonts w:ascii="宋体" w:hAnsi="宋体"/>
          <w:b/>
          <w:snapToGrid w:val="0"/>
          <w:kern w:val="10"/>
          <w:szCs w:val="21"/>
        </w:rPr>
        <w:t>6</w:t>
      </w:r>
      <w:r>
        <w:rPr>
          <w:rStyle w:val="10"/>
          <w:rFonts w:hint="eastAsia" w:ascii="宋体" w:hAnsi="宋体"/>
          <w:b/>
          <w:snapToGrid w:val="0"/>
          <w:kern w:val="10"/>
          <w:szCs w:val="21"/>
        </w:rPr>
        <w:t>题。</w:t>
      </w:r>
    </w:p>
    <w:p>
      <w:pPr>
        <w:pStyle w:val="21"/>
        <w:spacing w:line="360" w:lineRule="auto"/>
        <w:ind w:firstLine="420"/>
        <w:jc w:val="center"/>
        <w:textAlignment w:val="center"/>
        <w:rPr>
          <w:rStyle w:val="10"/>
          <w:rFonts w:ascii="楷体" w:hAnsi="楷体" w:eastAsia="楷体" w:cs="楷体"/>
          <w:szCs w:val="21"/>
        </w:rPr>
      </w:pPr>
      <w:r>
        <w:rPr>
          <w:rStyle w:val="10"/>
          <w:rFonts w:ascii="楷体" w:hAnsi="楷体" w:eastAsia="楷体" w:cs="楷体"/>
          <w:szCs w:val="21"/>
        </w:rPr>
        <w:t>稻草爷</w:t>
      </w:r>
    </w:p>
    <w:p>
      <w:pPr>
        <w:pStyle w:val="21"/>
        <w:spacing w:line="360" w:lineRule="auto"/>
        <w:ind w:firstLine="420"/>
        <w:jc w:val="center"/>
        <w:textAlignment w:val="center"/>
        <w:rPr>
          <w:rStyle w:val="10"/>
          <w:rFonts w:ascii="楷体" w:hAnsi="楷体" w:eastAsia="楷体" w:cs="楷体"/>
          <w:szCs w:val="21"/>
        </w:rPr>
      </w:pPr>
      <w:r>
        <w:rPr>
          <w:rStyle w:val="10"/>
          <w:rFonts w:ascii="楷体" w:hAnsi="楷体" w:eastAsia="楷体" w:cs="楷体"/>
          <w:szCs w:val="21"/>
        </w:rPr>
        <w:t>宗晴</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稻草爷种了两亩稻田。秋收时，有外地的收割机开进村，稻草爷却肩扛搭斗到田间，采取原始的手工方式打谷。</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村民们不解。两亩田，收割机来回溜几圈就完事，只需把一袋一袋的稻谷运回院坝晾晒就行了，多快呀。</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有人替稻草爷算了笔细账：若请人打谷，除去人工费、生活费、烟酒钱，还有稻草爷种地的活路钱、肥料款，那粮食跟直接掏钱买还有啥区别？</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谁知稻草爷打谷不请人，他自己割自己打。人们懂了，稻草爷是算过细账来的，不会轻易把钱拿出去。</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庄稼人秋收抢时间，以前还没收割机的时候，天不亮就出门割谷了。稻草爷打谷，与众不同。他要等到太阳出来，把露水照干了，才挑着箩筐慢悠悠地来到田间，抽出镰刀，弯腰刷刷地割一气谷，见密匝匝地摆了一大片了，把镰刀往泥土上一插，捧起稻把子来到搭斗边，双手向上高高一扬，使劲甩下，随着咚的一声闷响，稻穗碰在打谷架上，谷粒脱落，簌簌地掉进搭斗。</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稻草爷将稻草竖靠在搭斗耳朵边，凑齐五把，用几根稻草捆绑，绾一个套，轻轻一拉，噗地抛出去，一个稻草人便直挺挺地站在稻田里了。</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秋阳高照，天空像一只倒扣着的铁锅，烧得发烫。田间暑气弥漫，稻草爷如置身蒸笼中，挥汗如雨。搭斗渐渐有些沉了，稻草爷拉起来吃力，用撮箕将稻谷装入箩筐，接着又躬身割谷。如此停停歇歇，一天下来，稻草爷的稻田只露出一个小小的窟窿。</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村里人都知道，稻草爷不缺吃穿，儿女们有出息，把他接到城里一住就是好多年，村民们差点都快把他忘掉了。</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但不知何故，今年开春后，稻草爷独自一人留在了老家，还种了两亩稻田。稻草爷说，叶落归根，乡下空气好，自己种点绿色食物不施药，吃着放心。</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短短几天，一望无际的稻田里留下稻茬，收割机绞碎的稻草乱七八糟地躺在稻田里，烈日一照，显得干燥枯黄。村民们打燃打火机，秋风中，随着咝咝的声响，火势蔓延，稻草顷刻化为灰烬。</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稻草爷望着被烧掉的稻草，叹了一口气。</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秋收的脚步渐行渐远。五天后，稻草爷的稻谷终于收完了，两排稻草整整齐齐，像是列着队，等他检阅。趁天气晴好，稻草爷忙着翻晒稻草。一个一个的稻草人被他提起头，另一只手掌一摊，稻草撒开，以“四平八稳”的姿势站稳，然后就交给太阳去验收了。</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村民们更加迷惑。哼哼，你说稻草有啥用？你说现在稻草还有啥用！</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有人屈指数来——</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其一，以前稻草可以喂牛，是牛冬天的上好草料。现在家家户户都配备了犁田机，耕牛基本上过时了，你看哪里还有一条牛？收起稻草干啥？</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其二，以前稻草可以做柴火，用来煮饭。如今烧天然气，既方便又实惠还环保。还要这稻草干啥？</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其三，……</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稻草爷不与人理论，扛了根竹竿去挑稻草。稻草爷体力不比当年了，每次只挑十二个，晃悠悠地挑回院坝边堆着。稻草爷挑稻草也要等到太阳出来的时候，说没露水的稻草才不会霉烂。</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稻草爷把稻草全部挑回来后，就开始码草垛，请人递草，他亲自码。稻草爷用一些稻草捆铺一个圆盘，他站在中间，稻草从四面八方递上去，一层一层地铺，每个稻草都有一束被反剪转来，交叉压在稻草爷脚下。稻草爷一边铺一边踩，尽量把稻草踩得服服帖帖。稻草干酥酥的，光滑无比，草垛像装了弹簧，不停地晃动，稍不注意就会倾斜或者翻倒。稻草爷的身子跟着晃动……但稻草爷毕竟是这方面的老把式，稻草垛渐渐向四周扩充，最后形成坛子状。</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尽管稻草爷穿了长衣长裤，他的身上还是被稻草刺起了一条条的红血印，奇痒无比，被抠破皮后溃烂，起了一块块的瘢痕，比癞蛤蟆还难看。稻草爷不恼，稻草爷看着草垛笑。</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入冬时，该收黄豆了，村民们正愁找不到绳子捆，看见稻草爷的草垛，猛然想起稻草这毫不起眼的东西，是捆黄豆梗的最佳材料。他们说，稻草爷，把你家的稻草扯幾根，我们的全被收割机轧坏了。</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稻草爷乐呵呵地点头，说，没事，你们用得着，尽管扯去。</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有人拔了菜苗，挑到小街上去卖，扯稻草爷的稻草捆绑。稻草爷挥挥手，扯吧，扯吧，自己动手。</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小街上有几家开饭馆的老板闻讯赶来，要买稻草爷的稻草。他们说，跑了许多地方都不见这玩意儿了，发煤炭灶没它还真不行。稻草爷说，送几捆可以，给钱往别处去。</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数九天，村民们普遍宰杀年猪，用稻草爷的稻草搓草绳，他们说稻草爷的稻草黄灿灿的，很柔韧，捆猪下水最好。附近有几个女人焐臭豆腐，也选稻草爷的稻草遮盖……曾经被人遗忘的稻草，居然有了诸多用处。</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草垛像一个年迈的老头，慢慢枯瘦下去，稻草爷却眯着眼笑。仿佛，他又看见去年那个比他年龄还大的老哥子，站在他家门前买稻草的情景，说睡不惯床垫，木板床下面铺稻草睡觉最热乎。当他无可奈何地转身离去时，稻草爷记下了他那失望的眼神。</w:t>
      </w:r>
    </w:p>
    <w:p>
      <w:pPr>
        <w:pStyle w:val="21"/>
        <w:spacing w:line="360" w:lineRule="auto"/>
        <w:ind w:firstLine="420"/>
        <w:jc w:val="left"/>
        <w:textAlignment w:val="center"/>
        <w:rPr>
          <w:rStyle w:val="10"/>
          <w:rFonts w:ascii="楷体" w:hAnsi="楷体" w:eastAsia="楷体" w:cs="楷体"/>
          <w:szCs w:val="21"/>
        </w:rPr>
      </w:pPr>
      <w:r>
        <w:rPr>
          <w:rStyle w:val="10"/>
          <w:rFonts w:ascii="楷体" w:hAnsi="楷体" w:eastAsia="楷体" w:cs="楷体"/>
          <w:szCs w:val="21"/>
        </w:rPr>
        <w:t>稻草爷天天守在门前，向很远的地方望去，他焦急地期待着那个老哥子再次出现。</w:t>
      </w:r>
    </w:p>
    <w:p>
      <w:pPr>
        <w:pStyle w:val="21"/>
        <w:spacing w:line="360" w:lineRule="auto"/>
        <w:jc w:val="left"/>
        <w:textAlignment w:val="center"/>
        <w:rPr>
          <w:rStyle w:val="10"/>
          <w:rFonts w:ascii="宋体" w:hAnsi="宋体" w:cs="宋体"/>
        </w:rPr>
      </w:pPr>
      <w:r>
        <w:rPr>
          <w:rStyle w:val="10"/>
        </w:rPr>
        <w:t>4．</w:t>
      </w:r>
      <w:r>
        <w:rPr>
          <w:rStyle w:val="10"/>
          <w:rFonts w:ascii="宋体" w:hAnsi="宋体" w:cs="宋体"/>
        </w:rPr>
        <w:t>下列对本文相关内容和艺术特色的分析鉴赏，不正确的一项是</w:t>
      </w:r>
      <w:r>
        <w:rPr>
          <w:rStyle w:val="10"/>
          <w:rFonts w:hint="eastAsia" w:ascii="宋体" w:hAnsi="宋体" w:cs="宋体"/>
        </w:rPr>
        <w:t>（   ）</w:t>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稻草爷打谷时，作者用了“慢悠悠”“刷刷地”“密匝匝”“簌簌地”等一系列叠词，既具音韵之美，也表现了稻草爷劳作从容与娴熟。</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作者两次提到稻草爷劳作要“等到太阳出来”，说明稻草爷尊重自然规律，有丰富的农作经验，并且勤劳、吃苦，不惧农事条件艰苦。</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村民们认定“稻草无用”，但入冬之后，“无用”的稻草却被广泛使用，从“无用”到“大用”，作者以此来揭示村民们的无知和浅薄。</w:t>
      </w:r>
    </w:p>
    <w:p>
      <w:pPr>
        <w:pStyle w:val="21"/>
        <w:spacing w:line="360" w:lineRule="auto"/>
        <w:jc w:val="left"/>
        <w:textAlignment w:val="center"/>
        <w:rPr>
          <w:rStyle w:val="10"/>
          <w:rFonts w:ascii="宋体" w:hAnsi="宋体" w:cs="宋体"/>
        </w:rPr>
      </w:pPr>
      <w:r>
        <w:rPr>
          <w:rStyle w:val="10"/>
        </w:rPr>
        <w:t>D．</w:t>
      </w:r>
      <w:r>
        <w:rPr>
          <w:rStyle w:val="10"/>
          <w:rFonts w:ascii="宋体" w:hAnsi="宋体" w:cs="宋体"/>
        </w:rPr>
        <w:t>稻草爷用手工方式打谷、收割后收集稻草等作法，在村民们眼中显得格格不入，作者借此表达了对传统农业生产方式变化的思考。</w:t>
      </w:r>
    </w:p>
    <w:p>
      <w:pPr>
        <w:pStyle w:val="21"/>
        <w:spacing w:line="360" w:lineRule="auto"/>
        <w:jc w:val="left"/>
        <w:textAlignment w:val="center"/>
        <w:rPr>
          <w:rStyle w:val="10"/>
          <w:rFonts w:ascii="宋体" w:hAnsi="宋体" w:cs="宋体"/>
        </w:rPr>
      </w:pPr>
      <w:r>
        <w:rPr>
          <w:rStyle w:val="10"/>
        </w:rPr>
        <w:t>5．</w:t>
      </w:r>
      <w:r>
        <w:rPr>
          <w:rStyle w:val="10"/>
          <w:rFonts w:ascii="宋体" w:hAnsi="宋体" w:cs="宋体"/>
        </w:rPr>
        <w:t>场景是小说的最小构成因素，往往有助于实现创作意图。试分析本文稻草爷“割稻草”“码草垛”等劳动场景的功能。</w:t>
      </w:r>
    </w:p>
    <w:p>
      <w:pPr>
        <w:pStyle w:val="21"/>
        <w:spacing w:line="360" w:lineRule="auto"/>
        <w:jc w:val="left"/>
        <w:textAlignment w:val="center"/>
        <w:rPr>
          <w:rStyle w:val="10"/>
          <w:rFonts w:ascii="宋体" w:hAnsi="宋体" w:cs="宋体"/>
        </w:rPr>
      </w:pPr>
      <w:r>
        <w:rPr>
          <w:rStyle w:val="10"/>
        </w:rPr>
        <w:t>6．</w:t>
      </w:r>
      <w:r>
        <w:rPr>
          <w:rStyle w:val="10"/>
          <w:rFonts w:ascii="宋体" w:hAnsi="宋体" w:cs="宋体"/>
        </w:rPr>
        <w:t>小说以一个开放式结尾收束，你认为“老哥子”最终会出现吗?请结合作品谈谈你的看法。</w:t>
      </w:r>
    </w:p>
    <w:p>
      <w:pPr>
        <w:pStyle w:val="21"/>
        <w:widowControl/>
        <w:adjustRightInd w:val="0"/>
        <w:snapToGrid w:val="0"/>
        <w:spacing w:line="360" w:lineRule="auto"/>
        <w:rPr>
          <w:rStyle w:val="10"/>
          <w:rFonts w:ascii="宋体" w:hAnsi="宋体"/>
          <w:b/>
          <w:snapToGrid w:val="0"/>
          <w:kern w:val="10"/>
          <w:szCs w:val="21"/>
        </w:rPr>
      </w:pPr>
      <w:r>
        <w:rPr>
          <w:rStyle w:val="10"/>
          <w:rFonts w:hint="eastAsia" w:ascii="宋体" w:hAnsi="宋体"/>
          <w:b/>
          <w:snapToGrid w:val="0"/>
          <w:kern w:val="10"/>
          <w:szCs w:val="21"/>
        </w:rPr>
        <w:t>二、古诗文阅读</w:t>
      </w:r>
      <w:r>
        <w:rPr>
          <w:rStyle w:val="10"/>
          <w:rFonts w:ascii="宋体" w:hAnsi="宋体"/>
          <w:b/>
          <w:snapToGrid w:val="0"/>
          <w:kern w:val="10"/>
          <w:szCs w:val="21"/>
        </w:rPr>
        <w:t>（</w:t>
      </w:r>
      <w:r>
        <w:rPr>
          <w:rStyle w:val="10"/>
          <w:rFonts w:hint="eastAsia" w:ascii="宋体" w:hAnsi="宋体"/>
          <w:b/>
          <w:snapToGrid w:val="0"/>
          <w:kern w:val="10"/>
          <w:szCs w:val="21"/>
        </w:rPr>
        <w:t>共</w:t>
      </w:r>
      <w:r>
        <w:rPr>
          <w:rStyle w:val="10"/>
          <w:rFonts w:ascii="宋体" w:hAnsi="宋体"/>
          <w:b/>
          <w:snapToGrid w:val="0"/>
          <w:kern w:val="10"/>
          <w:szCs w:val="21"/>
        </w:rPr>
        <w:t>31</w:t>
      </w:r>
      <w:r>
        <w:rPr>
          <w:rStyle w:val="10"/>
          <w:rFonts w:hint="eastAsia" w:ascii="宋体" w:hAnsi="宋体"/>
          <w:b/>
          <w:snapToGrid w:val="0"/>
          <w:kern w:val="10"/>
          <w:szCs w:val="21"/>
        </w:rPr>
        <w:t>分</w:t>
      </w:r>
      <w:r>
        <w:rPr>
          <w:rStyle w:val="10"/>
          <w:rFonts w:ascii="宋体" w:hAnsi="宋体"/>
          <w:b/>
          <w:snapToGrid w:val="0"/>
          <w:kern w:val="10"/>
          <w:szCs w:val="21"/>
        </w:rPr>
        <w:t>）</w:t>
      </w:r>
      <w:r>
        <w:rPr>
          <w:rStyle w:val="10"/>
          <w:rFonts w:hint="eastAsia" w:ascii="宋体" w:hAnsi="宋体"/>
          <w:b/>
          <w:snapToGrid w:val="0"/>
          <w:kern w:val="10"/>
          <w:szCs w:val="21"/>
        </w:rPr>
        <w:t xml:space="preserve"> </w:t>
      </w:r>
    </w:p>
    <w:p>
      <w:pPr>
        <w:pStyle w:val="21"/>
        <w:widowControl/>
        <w:adjustRightInd w:val="0"/>
        <w:snapToGrid w:val="0"/>
        <w:spacing w:line="360" w:lineRule="auto"/>
        <w:ind w:firstLine="315"/>
        <w:rPr>
          <w:rStyle w:val="10"/>
          <w:rFonts w:ascii="宋体" w:hAnsi="宋体"/>
          <w:b/>
          <w:snapToGrid w:val="0"/>
          <w:kern w:val="10"/>
          <w:szCs w:val="21"/>
        </w:rPr>
      </w:pPr>
      <w:r>
        <w:rPr>
          <w:rStyle w:val="10"/>
          <w:rFonts w:hint="eastAsia" w:ascii="宋体" w:hAnsi="宋体"/>
          <w:b/>
          <w:snapToGrid w:val="0"/>
          <w:kern w:val="10"/>
          <w:szCs w:val="21"/>
        </w:rPr>
        <w:t>（一）文言文</w:t>
      </w:r>
      <w:r>
        <w:rPr>
          <w:rStyle w:val="10"/>
          <w:rFonts w:ascii="宋体" w:hAnsi="宋体"/>
          <w:b/>
          <w:snapToGrid w:val="0"/>
          <w:kern w:val="10"/>
          <w:szCs w:val="21"/>
        </w:rPr>
        <w:t>阅读（</w:t>
      </w:r>
      <w:r>
        <w:rPr>
          <w:rStyle w:val="10"/>
          <w:rFonts w:hint="eastAsia" w:ascii="宋体" w:hAnsi="宋体"/>
          <w:b/>
          <w:snapToGrid w:val="0"/>
          <w:kern w:val="10"/>
          <w:szCs w:val="21"/>
        </w:rPr>
        <w:t>本题</w:t>
      </w:r>
      <w:r>
        <w:rPr>
          <w:rStyle w:val="10"/>
          <w:rFonts w:ascii="宋体" w:hAnsi="宋体"/>
          <w:b/>
          <w:snapToGrid w:val="0"/>
          <w:kern w:val="10"/>
          <w:szCs w:val="21"/>
        </w:rPr>
        <w:t>共4</w:t>
      </w:r>
      <w:r>
        <w:rPr>
          <w:rStyle w:val="10"/>
          <w:rFonts w:hint="eastAsia" w:ascii="宋体" w:hAnsi="宋体"/>
          <w:b/>
          <w:snapToGrid w:val="0"/>
          <w:kern w:val="10"/>
          <w:szCs w:val="21"/>
        </w:rPr>
        <w:t>小</w:t>
      </w:r>
      <w:r>
        <w:rPr>
          <w:rStyle w:val="10"/>
          <w:rFonts w:ascii="宋体" w:hAnsi="宋体"/>
          <w:b/>
          <w:snapToGrid w:val="0"/>
          <w:kern w:val="10"/>
          <w:szCs w:val="21"/>
        </w:rPr>
        <w:t>题</w:t>
      </w:r>
      <w:r>
        <w:rPr>
          <w:rStyle w:val="10"/>
          <w:rFonts w:hint="eastAsia" w:ascii="宋体" w:hAnsi="宋体"/>
          <w:b/>
          <w:snapToGrid w:val="0"/>
          <w:kern w:val="10"/>
          <w:szCs w:val="21"/>
        </w:rPr>
        <w:t>，1</w:t>
      </w:r>
      <w:r>
        <w:rPr>
          <w:rStyle w:val="10"/>
          <w:rFonts w:ascii="宋体" w:hAnsi="宋体"/>
          <w:b/>
          <w:snapToGrid w:val="0"/>
          <w:kern w:val="10"/>
          <w:szCs w:val="21"/>
        </w:rPr>
        <w:t>4</w:t>
      </w:r>
      <w:r>
        <w:rPr>
          <w:rStyle w:val="10"/>
          <w:rFonts w:hint="eastAsia" w:ascii="宋体" w:hAnsi="宋体"/>
          <w:b/>
          <w:snapToGrid w:val="0"/>
          <w:kern w:val="10"/>
          <w:szCs w:val="21"/>
        </w:rPr>
        <w:t>分</w:t>
      </w:r>
      <w:r>
        <w:rPr>
          <w:rStyle w:val="10"/>
          <w:rFonts w:ascii="宋体" w:hAnsi="宋体"/>
          <w:b/>
          <w:snapToGrid w:val="0"/>
          <w:kern w:val="10"/>
          <w:szCs w:val="21"/>
        </w:rPr>
        <w:t>）</w:t>
      </w:r>
    </w:p>
    <w:p>
      <w:pPr>
        <w:pStyle w:val="21"/>
        <w:widowControl/>
        <w:adjustRightInd w:val="0"/>
        <w:snapToGrid w:val="0"/>
        <w:spacing w:line="360" w:lineRule="auto"/>
        <w:ind w:left="422"/>
        <w:rPr>
          <w:rStyle w:val="10"/>
          <w:rFonts w:ascii="宋体" w:hAnsi="宋体"/>
          <w:b/>
          <w:snapToGrid w:val="0"/>
          <w:kern w:val="10"/>
          <w:szCs w:val="21"/>
        </w:rPr>
      </w:pPr>
      <w:r>
        <w:rPr>
          <w:rStyle w:val="10"/>
          <w:rFonts w:hint="eastAsia" w:ascii="宋体" w:hAnsi="宋体"/>
          <w:b/>
          <w:snapToGrid w:val="0"/>
          <w:kern w:val="10"/>
          <w:szCs w:val="21"/>
        </w:rPr>
        <w:t>阅读下面的文字，完成</w:t>
      </w:r>
      <w:r>
        <w:rPr>
          <w:rStyle w:val="10"/>
          <w:rFonts w:ascii="宋体" w:hAnsi="宋体"/>
          <w:b/>
          <w:snapToGrid w:val="0"/>
          <w:kern w:val="10"/>
          <w:szCs w:val="21"/>
        </w:rPr>
        <w:t>7</w:t>
      </w:r>
      <w:r>
        <w:rPr>
          <w:rStyle w:val="10"/>
          <w:rFonts w:hint="eastAsia" w:ascii="宋体" w:hAnsi="宋体"/>
          <w:b/>
          <w:snapToGrid w:val="0"/>
          <w:kern w:val="10"/>
          <w:szCs w:val="21"/>
        </w:rPr>
        <w:t>-</w:t>
      </w:r>
      <w:r>
        <w:rPr>
          <w:rStyle w:val="10"/>
          <w:rFonts w:ascii="宋体" w:hAnsi="宋体"/>
          <w:b/>
          <w:snapToGrid w:val="0"/>
          <w:kern w:val="10"/>
          <w:szCs w:val="21"/>
        </w:rPr>
        <w:t>10</w:t>
      </w:r>
      <w:r>
        <w:rPr>
          <w:rStyle w:val="10"/>
          <w:rFonts w:hint="eastAsia" w:ascii="宋体" w:hAnsi="宋体"/>
          <w:b/>
          <w:snapToGrid w:val="0"/>
          <w:kern w:val="10"/>
          <w:szCs w:val="21"/>
        </w:rPr>
        <w:t>题。</w:t>
      </w:r>
    </w:p>
    <w:p>
      <w:pPr>
        <w:pStyle w:val="21"/>
        <w:spacing w:line="360" w:lineRule="auto"/>
        <w:ind w:firstLine="420"/>
        <w:rPr>
          <w:rStyle w:val="10"/>
          <w:rFonts w:ascii="楷体" w:hAnsi="楷体" w:eastAsia="楷体"/>
          <w:color w:val="FF0000"/>
          <w:szCs w:val="21"/>
          <w:shd w:val="clear" w:color="auto" w:fill="FFFFFF"/>
        </w:rPr>
      </w:pPr>
      <w:r>
        <w:rPr>
          <w:rStyle w:val="10"/>
          <w:rFonts w:hint="eastAsia" w:ascii="楷体" w:hAnsi="楷体" w:eastAsia="楷体"/>
          <w:szCs w:val="21"/>
          <w:shd w:val="clear" w:color="auto" w:fill="FFFFFF"/>
        </w:rPr>
        <w:t>薛仁贵，绛州龙门人。贞观末，太宗亲征辽东，仁贵谒将军张士贵应募，请从行。至安地，有郎将刘君昂为贼所围甚急，仁贵往救之，跃马径前，手斩贼将，贼皆慑伏，仁贵遂知名。及大军攻安地城，高丽莫离支遣将率兵二十五万来拒战，太宗分命诸将四面击之。仁贵自恃骁勇，欲立奇功，乃异其服色，著白衣，握戟，大呼先入，所向无前，贼尽披靡却走。太宗遥望见之，遣驰问先锋白衣者为谁，特引见，赐马两匹、绢四十匹，擢授</w:t>
      </w:r>
      <w:r>
        <w:rPr>
          <w:rStyle w:val="10"/>
          <w:rFonts w:hint="eastAsia" w:ascii="楷体" w:hAnsi="楷体" w:eastAsia="楷体"/>
          <w:b/>
          <w:szCs w:val="21"/>
          <w:shd w:val="clear" w:color="auto" w:fill="FFFFFF"/>
          <w:em w:val="dot"/>
        </w:rPr>
        <w:t>游击将军</w:t>
      </w:r>
      <w:r>
        <w:rPr>
          <w:rStyle w:val="10"/>
          <w:rFonts w:hint="eastAsia" w:ascii="楷体" w:hAnsi="楷体" w:eastAsia="楷体"/>
          <w:szCs w:val="21"/>
          <w:shd w:val="clear" w:color="auto" w:fill="FFFFFF"/>
        </w:rPr>
        <w:t>。</w:t>
      </w:r>
      <w:r>
        <w:rPr>
          <w:rStyle w:val="10"/>
          <w:rFonts w:hint="eastAsia" w:ascii="楷体" w:hAnsi="楷体" w:eastAsia="楷体"/>
          <w:b/>
          <w:szCs w:val="21"/>
          <w:u w:val="wave"/>
          <w:shd w:val="clear" w:color="auto" w:fill="FFFFFF"/>
        </w:rPr>
        <w:t>及军还太宗谓曰朕不喜得辽东喜得卿也寻迁右领军郎将显庆二年诏仁贵副程名振于辽东经略破高丽于贵端城</w:t>
      </w:r>
      <w:r>
        <w:rPr>
          <w:rStyle w:val="10"/>
          <w:rFonts w:hint="eastAsia" w:ascii="楷体" w:hAnsi="楷体" w:eastAsia="楷体"/>
          <w:szCs w:val="21"/>
          <w:shd w:val="clear" w:color="auto" w:fill="FFFFFF"/>
        </w:rPr>
        <w:t>高丽有善射者，于石城下射杀十余人，仁贵单骑直往冲之，其贼弓矢俱失，手不能举，便生擒之。</w:t>
      </w:r>
      <w:r>
        <w:rPr>
          <w:rStyle w:val="10"/>
          <w:rFonts w:hint="eastAsia" w:ascii="楷体" w:hAnsi="楷体" w:eastAsia="楷体"/>
          <w:b/>
          <w:szCs w:val="21"/>
          <w:shd w:val="clear" w:color="auto" w:fill="FFFFFF"/>
          <w:em w:val="dot"/>
        </w:rPr>
        <w:t>乾封</w:t>
      </w:r>
      <w:r>
        <w:rPr>
          <w:rStyle w:val="10"/>
          <w:rFonts w:hint="eastAsia" w:ascii="楷体" w:hAnsi="楷体" w:eastAsia="楷体"/>
          <w:szCs w:val="21"/>
          <w:shd w:val="clear" w:color="auto" w:fill="FFFFFF"/>
        </w:rPr>
        <w:t>初，高丽大将泉男生率众</w:t>
      </w:r>
      <w:r>
        <w:rPr>
          <w:rStyle w:val="10"/>
          <w:rFonts w:hint="eastAsia" w:ascii="楷体" w:hAnsi="楷体" w:eastAsia="楷体"/>
          <w:b/>
          <w:szCs w:val="21"/>
          <w:shd w:val="clear" w:color="auto" w:fill="FFFFFF"/>
          <w:em w:val="dot"/>
        </w:rPr>
        <w:t>内附</w:t>
      </w:r>
      <w:r>
        <w:rPr>
          <w:rStyle w:val="10"/>
          <w:rFonts w:hint="eastAsia" w:ascii="楷体" w:hAnsi="楷体" w:eastAsia="楷体"/>
          <w:szCs w:val="21"/>
          <w:shd w:val="clear" w:color="auto" w:fill="FFFFFF"/>
        </w:rPr>
        <w:t>，高宗遣将军庞同善、高等迎接之。</w:t>
      </w:r>
      <w:r>
        <w:rPr>
          <w:rStyle w:val="10"/>
          <w:rFonts w:hint="eastAsia" w:ascii="楷体" w:hAnsi="楷体" w:eastAsia="楷体"/>
          <w:b/>
          <w:szCs w:val="21"/>
          <w:u w:val="single"/>
          <w:shd w:val="clear" w:color="auto" w:fill="FFFFFF"/>
        </w:rPr>
        <w:t>男生弟男建率国人逆击同善等，诏仁贵统兵为后援。同善等至新城，夜为贼所袭。</w:t>
      </w:r>
      <w:r>
        <w:rPr>
          <w:rStyle w:val="10"/>
          <w:rFonts w:hint="eastAsia" w:ascii="楷体" w:hAnsi="楷体" w:eastAsia="楷体"/>
          <w:szCs w:val="21"/>
          <w:shd w:val="clear" w:color="auto" w:fill="FFFFFF"/>
        </w:rPr>
        <w:t>仁贵领骁勇赴救，斩首数百级。同善等又为贼所败，高丽乘胜而进。仁贵横击之，贼众大败，斩首五万余级。高宗手敕劳之曰：“卿身先士卒，奋不顾命，左冲右击，所向无前，宜善建功业，全此令名也。”仁贵乘胜领二千人进攻扶余城。诸将咸言兵少，仁贵曰：“在主将善用耳，不在多也。”遂先锋而行。贼众来拒，逆击大破之，杀获万余人，遂拔扶余城。咸亨元年，高丽众相率复叛，诏起仁贵为鸡林道总管以经略之。开耀元年，拜右领军卫将军，检校代州都督，又率兵击</w:t>
      </w:r>
      <w:r>
        <w:rPr>
          <w:rStyle w:val="10"/>
          <w:rFonts w:hint="eastAsia" w:ascii="楷体" w:hAnsi="楷体" w:eastAsia="楷体"/>
          <w:b/>
          <w:szCs w:val="21"/>
          <w:shd w:val="clear" w:color="auto" w:fill="FFFFFF"/>
          <w:em w:val="dot"/>
        </w:rPr>
        <w:t>突厥</w:t>
      </w:r>
      <w:r>
        <w:rPr>
          <w:rStyle w:val="10"/>
          <w:rFonts w:hint="eastAsia" w:ascii="楷体" w:hAnsi="楷体" w:eastAsia="楷体"/>
          <w:szCs w:val="21"/>
          <w:shd w:val="clear" w:color="auto" w:fill="FFFFFF"/>
        </w:rPr>
        <w:t>元珍等于云州，斩首万余级。贼闻仁贵复起为将，素惮其名，皆奔散，不敢当之。其年，仁贵病卒，年七十。</w:t>
      </w:r>
    </w:p>
    <w:p>
      <w:pPr>
        <w:pStyle w:val="21"/>
        <w:spacing w:line="360" w:lineRule="auto"/>
        <w:ind w:firstLine="420"/>
        <w:rPr>
          <w:rStyle w:val="10"/>
          <w:rFonts w:ascii="宋体" w:hAnsi="宋体"/>
          <w:szCs w:val="21"/>
          <w:shd w:val="clear" w:color="auto" w:fill="FFFFFF"/>
        </w:rPr>
      </w:pPr>
      <w:r>
        <w:rPr>
          <w:rStyle w:val="10"/>
          <w:rFonts w:hint="eastAsia" w:ascii="楷体" w:hAnsi="楷体" w:eastAsia="楷体"/>
          <w:szCs w:val="21"/>
          <w:shd w:val="clear" w:color="auto" w:fill="FFFFFF"/>
        </w:rPr>
        <w:t xml:space="preserve">                                   </w:t>
      </w:r>
      <w:r>
        <w:rPr>
          <w:rStyle w:val="10"/>
          <w:rFonts w:ascii="楷体" w:hAnsi="楷体" w:eastAsia="楷体"/>
          <w:szCs w:val="21"/>
          <w:shd w:val="clear" w:color="auto" w:fill="FFFFFF"/>
        </w:rPr>
        <w:t xml:space="preserve">            </w:t>
      </w:r>
      <w:r>
        <w:rPr>
          <w:rStyle w:val="10"/>
          <w:rFonts w:hint="eastAsia" w:ascii="楷体" w:hAnsi="楷体" w:eastAsia="楷体"/>
          <w:szCs w:val="21"/>
          <w:shd w:val="clear" w:color="auto" w:fill="FFFFFF"/>
        </w:rPr>
        <w:t xml:space="preserve"> </w:t>
      </w:r>
      <w:r>
        <w:rPr>
          <w:rStyle w:val="10"/>
          <w:rFonts w:hint="eastAsia" w:ascii="宋体" w:hAnsi="宋体"/>
          <w:szCs w:val="21"/>
          <w:shd w:val="clear" w:color="auto" w:fill="FFFFFF"/>
        </w:rPr>
        <w:t>（选自《旧唐书卷八十三》，有删节）</w:t>
      </w:r>
    </w:p>
    <w:p>
      <w:pPr>
        <w:pStyle w:val="21"/>
        <w:spacing w:line="360" w:lineRule="auto"/>
        <w:ind w:firstLine="420"/>
        <w:rPr>
          <w:rStyle w:val="10"/>
          <w:rFonts w:cs="Calibri" w:asciiTheme="minorEastAsia" w:hAnsiTheme="minorEastAsia" w:eastAsiaTheme="minorEastAsia"/>
          <w:szCs w:val="21"/>
        </w:rPr>
      </w:pPr>
      <w:r>
        <w:rPr>
          <w:rStyle w:val="10"/>
          <w:rFonts w:hint="eastAsia" w:cs="Calibri" w:asciiTheme="minorEastAsia" w:hAnsiTheme="minorEastAsia" w:eastAsiaTheme="minorEastAsia"/>
          <w:szCs w:val="21"/>
        </w:rPr>
        <w:t>【注】莫离支：高丽后期出现的一种新官职，其职能超出宰相。</w:t>
      </w:r>
    </w:p>
    <w:p>
      <w:pPr>
        <w:pStyle w:val="21"/>
        <w:widowControl/>
        <w:adjustRightInd w:val="0"/>
        <w:snapToGrid w:val="0"/>
        <w:spacing w:line="360" w:lineRule="auto"/>
        <w:ind w:left="422"/>
        <w:rPr>
          <w:rStyle w:val="10"/>
          <w:rFonts w:ascii="宋体" w:hAnsi="宋体"/>
          <w:b/>
          <w:snapToGrid w:val="0"/>
          <w:kern w:val="10"/>
          <w:szCs w:val="21"/>
        </w:rPr>
      </w:pPr>
    </w:p>
    <w:p>
      <w:pPr>
        <w:pStyle w:val="21"/>
        <w:spacing w:line="360" w:lineRule="auto"/>
        <w:rPr>
          <w:rStyle w:val="10"/>
          <w:rFonts w:asciiTheme="minorEastAsia" w:hAnsiTheme="minorEastAsia" w:eastAsiaTheme="minorEastAsia"/>
          <w:szCs w:val="21"/>
        </w:rPr>
      </w:pPr>
      <w:r>
        <w:rPr>
          <w:rStyle w:val="10"/>
          <w:rFonts w:cs="Calibri" w:asciiTheme="minorEastAsia" w:hAnsiTheme="minorEastAsia" w:eastAsiaTheme="minorEastAsia"/>
          <w:szCs w:val="21"/>
        </w:rPr>
        <w:t>7</w:t>
      </w:r>
      <w:r>
        <w:rPr>
          <w:rStyle w:val="10"/>
          <w:rFonts w:hint="eastAsia" w:asciiTheme="minorEastAsia" w:hAnsiTheme="minorEastAsia" w:eastAsiaTheme="minorEastAsia"/>
          <w:szCs w:val="21"/>
        </w:rPr>
        <w:t>．下列对文中画波浪线部分的断句，正确的一项是</w:t>
      </w:r>
    </w:p>
    <w:p>
      <w:pPr>
        <w:pStyle w:val="21"/>
        <w:spacing w:line="360" w:lineRule="auto"/>
        <w:rPr>
          <w:rStyle w:val="10"/>
          <w:rFonts w:cs="Calibri" w:asciiTheme="minorEastAsia" w:hAnsiTheme="minorEastAsia" w:eastAsiaTheme="minorEastAsia"/>
          <w:szCs w:val="21"/>
        </w:rPr>
      </w:pPr>
      <w:r>
        <w:rPr>
          <w:rStyle w:val="10"/>
          <w:rFonts w:hint="eastAsia" w:cs="Calibri" w:asciiTheme="minorEastAsia" w:hAnsiTheme="minorEastAsia" w:eastAsiaTheme="minorEastAsia"/>
          <w:szCs w:val="21"/>
        </w:rPr>
        <w:t>A</w:t>
      </w:r>
      <w:r>
        <w:rPr>
          <w:rStyle w:val="10"/>
          <w:rFonts w:hint="eastAsia" w:asciiTheme="minorEastAsia" w:hAnsiTheme="minorEastAsia" w:eastAsiaTheme="minorEastAsia"/>
          <w:szCs w:val="21"/>
        </w:rPr>
        <w:t>．</w:t>
      </w:r>
      <w:r>
        <w:rPr>
          <w:rStyle w:val="10"/>
          <w:rFonts w:cs="Calibri" w:asciiTheme="minorEastAsia" w:hAnsiTheme="minorEastAsia" w:eastAsiaTheme="minorEastAsia"/>
          <w:szCs w:val="21"/>
        </w:rPr>
        <w:t xml:space="preserve"> </w:t>
      </w:r>
      <w:r>
        <w:rPr>
          <w:rStyle w:val="10"/>
          <w:rFonts w:hint="eastAsia" w:asciiTheme="minorEastAsia" w:hAnsiTheme="minorEastAsia" w:eastAsiaTheme="minorEastAsia"/>
          <w:szCs w:val="21"/>
          <w:shd w:val="clear" w:color="auto" w:fill="FFFFFF"/>
        </w:rPr>
        <w:t>及军还太宗</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谓曰</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朕不喜得辽东</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喜得卿也</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寻迁右领军郎将</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显庆二年</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诏仁贵副程名振于辽东</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经略破高丽于贵端城</w:t>
      </w:r>
      <w:r>
        <w:rPr>
          <w:rStyle w:val="10"/>
          <w:rFonts w:hint="eastAsia" w:cs="宋体" w:asciiTheme="minorEastAsia" w:hAnsiTheme="minorEastAsia" w:eastAsiaTheme="minorEastAsia"/>
          <w:b/>
          <w:kern w:val="0"/>
          <w:szCs w:val="21"/>
        </w:rPr>
        <w:t>／</w:t>
      </w:r>
    </w:p>
    <w:p>
      <w:pPr>
        <w:pStyle w:val="21"/>
        <w:spacing w:line="360" w:lineRule="auto"/>
        <w:rPr>
          <w:rStyle w:val="10"/>
          <w:rFonts w:cs="Calibri" w:asciiTheme="minorEastAsia" w:hAnsiTheme="minorEastAsia" w:eastAsiaTheme="minorEastAsia"/>
          <w:szCs w:val="21"/>
        </w:rPr>
      </w:pPr>
      <w:r>
        <w:rPr>
          <w:rStyle w:val="10"/>
          <w:rFonts w:hint="eastAsia" w:cs="Calibri" w:asciiTheme="minorEastAsia" w:hAnsiTheme="minorEastAsia" w:eastAsiaTheme="minorEastAsia"/>
          <w:szCs w:val="21"/>
        </w:rPr>
        <w:t>B</w:t>
      </w:r>
      <w:r>
        <w:rPr>
          <w:rStyle w:val="10"/>
          <w:rFonts w:hint="eastAsia" w:asciiTheme="minorEastAsia" w:hAnsiTheme="minorEastAsia" w:eastAsiaTheme="minorEastAsia"/>
          <w:szCs w:val="21"/>
        </w:rPr>
        <w:t>．</w:t>
      </w:r>
      <w:r>
        <w:rPr>
          <w:rStyle w:val="10"/>
          <w:rFonts w:hint="eastAsia" w:asciiTheme="minorEastAsia" w:hAnsiTheme="minorEastAsia" w:eastAsiaTheme="minorEastAsia"/>
          <w:szCs w:val="21"/>
          <w:shd w:val="clear" w:color="auto" w:fill="FFFFFF"/>
        </w:rPr>
        <w:t>及军还</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太宗谓曰</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朕不喜得辽东</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喜得卿也</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寻迁右领军郎将</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显庆二年</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诏仁贵副程名振于辽东经略</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破高丽于贵端城</w:t>
      </w:r>
      <w:r>
        <w:rPr>
          <w:rStyle w:val="10"/>
          <w:rFonts w:hint="eastAsia" w:cs="宋体" w:asciiTheme="minorEastAsia" w:hAnsiTheme="minorEastAsia" w:eastAsiaTheme="minorEastAsia"/>
          <w:b/>
          <w:kern w:val="0"/>
          <w:szCs w:val="21"/>
        </w:rPr>
        <w:t>／</w:t>
      </w:r>
    </w:p>
    <w:p>
      <w:pPr>
        <w:pStyle w:val="21"/>
        <w:spacing w:line="360" w:lineRule="auto"/>
        <w:rPr>
          <w:rStyle w:val="10"/>
          <w:rFonts w:cs="Calibri" w:asciiTheme="minorEastAsia" w:hAnsiTheme="minorEastAsia" w:eastAsiaTheme="minorEastAsia"/>
          <w:szCs w:val="21"/>
        </w:rPr>
      </w:pPr>
      <w:r>
        <w:rPr>
          <w:rStyle w:val="10"/>
          <w:rFonts w:hint="eastAsia" w:cs="Calibri" w:asciiTheme="minorEastAsia" w:hAnsiTheme="minorEastAsia" w:eastAsiaTheme="minorEastAsia"/>
          <w:szCs w:val="21"/>
        </w:rPr>
        <w:t>C</w:t>
      </w:r>
      <w:r>
        <w:rPr>
          <w:rStyle w:val="10"/>
          <w:rFonts w:hint="eastAsia" w:asciiTheme="minorEastAsia" w:hAnsiTheme="minorEastAsia" w:eastAsiaTheme="minorEastAsia"/>
          <w:szCs w:val="21"/>
        </w:rPr>
        <w:t>．</w:t>
      </w:r>
      <w:r>
        <w:rPr>
          <w:rStyle w:val="10"/>
          <w:rFonts w:cs="Calibri" w:asciiTheme="minorEastAsia" w:hAnsiTheme="minorEastAsia" w:eastAsiaTheme="minorEastAsia"/>
          <w:szCs w:val="21"/>
        </w:rPr>
        <w:t xml:space="preserve"> </w:t>
      </w:r>
      <w:r>
        <w:rPr>
          <w:rStyle w:val="10"/>
          <w:rFonts w:hint="eastAsia" w:asciiTheme="minorEastAsia" w:hAnsiTheme="minorEastAsia" w:eastAsiaTheme="minorEastAsia"/>
          <w:szCs w:val="21"/>
          <w:shd w:val="clear" w:color="auto" w:fill="FFFFFF"/>
        </w:rPr>
        <w:t>及军还</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太宗谓曰</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朕不喜得辽东</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喜得卿也</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寻迁右领军郎</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将显庆二年</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诏仁贵副程名振于辽东</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经略破高丽于贵端城</w:t>
      </w:r>
      <w:r>
        <w:rPr>
          <w:rStyle w:val="10"/>
          <w:rFonts w:hint="eastAsia" w:cs="宋体" w:asciiTheme="minorEastAsia" w:hAnsiTheme="minorEastAsia" w:eastAsiaTheme="minorEastAsia"/>
          <w:b/>
          <w:kern w:val="0"/>
          <w:szCs w:val="21"/>
        </w:rPr>
        <w:t>／</w:t>
      </w:r>
    </w:p>
    <w:p>
      <w:pPr>
        <w:pStyle w:val="21"/>
        <w:spacing w:line="360" w:lineRule="auto"/>
        <w:rPr>
          <w:rStyle w:val="10"/>
          <w:rFonts w:cs="Calibri" w:asciiTheme="minorEastAsia" w:hAnsiTheme="minorEastAsia" w:eastAsiaTheme="minorEastAsia"/>
          <w:szCs w:val="21"/>
        </w:rPr>
      </w:pPr>
      <w:r>
        <w:rPr>
          <w:rStyle w:val="10"/>
          <w:rFonts w:hint="eastAsia" w:cs="Calibri" w:asciiTheme="minorEastAsia" w:hAnsiTheme="minorEastAsia" w:eastAsiaTheme="minorEastAsia"/>
          <w:szCs w:val="21"/>
        </w:rPr>
        <w:t>D</w:t>
      </w:r>
      <w:r>
        <w:rPr>
          <w:rStyle w:val="10"/>
          <w:rFonts w:hint="eastAsia" w:asciiTheme="minorEastAsia" w:hAnsiTheme="minorEastAsia" w:eastAsiaTheme="minorEastAsia"/>
          <w:szCs w:val="21"/>
        </w:rPr>
        <w:t>．</w:t>
      </w:r>
      <w:r>
        <w:rPr>
          <w:rStyle w:val="10"/>
          <w:rFonts w:cs="Calibri" w:asciiTheme="minorEastAsia" w:hAnsiTheme="minorEastAsia" w:eastAsiaTheme="minorEastAsia"/>
          <w:szCs w:val="21"/>
        </w:rPr>
        <w:t xml:space="preserve"> </w:t>
      </w:r>
      <w:r>
        <w:rPr>
          <w:rStyle w:val="10"/>
          <w:rFonts w:hint="eastAsia" w:asciiTheme="minorEastAsia" w:hAnsiTheme="minorEastAsia" w:eastAsiaTheme="minorEastAsia"/>
          <w:szCs w:val="21"/>
          <w:shd w:val="clear" w:color="auto" w:fill="FFFFFF"/>
        </w:rPr>
        <w:t>及军还太宗</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谓曰</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朕不喜</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得辽东</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喜得卿也</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寻迁右领军郎将</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显庆二年</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诏仁贵副程名振于辽东经略</w:t>
      </w:r>
      <w:r>
        <w:rPr>
          <w:rStyle w:val="10"/>
          <w:rFonts w:hint="eastAsia" w:cs="宋体" w:asciiTheme="minorEastAsia" w:hAnsiTheme="minorEastAsia" w:eastAsiaTheme="minorEastAsia"/>
          <w:b/>
          <w:kern w:val="0"/>
          <w:szCs w:val="21"/>
        </w:rPr>
        <w:t>／</w:t>
      </w:r>
      <w:r>
        <w:rPr>
          <w:rStyle w:val="10"/>
          <w:rFonts w:hint="eastAsia" w:asciiTheme="minorEastAsia" w:hAnsiTheme="minorEastAsia" w:eastAsiaTheme="minorEastAsia"/>
          <w:szCs w:val="21"/>
          <w:shd w:val="clear" w:color="auto" w:fill="FFFFFF"/>
        </w:rPr>
        <w:t>破高丽于贵端城</w:t>
      </w:r>
      <w:r>
        <w:rPr>
          <w:rStyle w:val="10"/>
          <w:rFonts w:hint="eastAsia" w:cs="宋体" w:asciiTheme="minorEastAsia" w:hAnsiTheme="minorEastAsia" w:eastAsiaTheme="minorEastAsia"/>
          <w:b/>
          <w:kern w:val="0"/>
          <w:szCs w:val="21"/>
        </w:rPr>
        <w:t>／</w:t>
      </w:r>
    </w:p>
    <w:p>
      <w:pPr>
        <w:pStyle w:val="21"/>
        <w:spacing w:line="360" w:lineRule="auto"/>
        <w:rPr>
          <w:rStyle w:val="10"/>
          <w:rFonts w:asciiTheme="minorEastAsia" w:hAnsiTheme="minorEastAsia" w:eastAsiaTheme="minorEastAsia"/>
          <w:szCs w:val="21"/>
        </w:rPr>
      </w:pPr>
      <w:r>
        <w:rPr>
          <w:rStyle w:val="10"/>
          <w:rFonts w:cs="Calibri" w:asciiTheme="minorEastAsia" w:hAnsiTheme="minorEastAsia" w:eastAsiaTheme="minorEastAsia"/>
          <w:szCs w:val="21"/>
        </w:rPr>
        <w:t>8</w:t>
      </w:r>
      <w:r>
        <w:rPr>
          <w:rStyle w:val="10"/>
          <w:rFonts w:hint="eastAsia" w:asciiTheme="minorEastAsia" w:hAnsiTheme="minorEastAsia" w:eastAsiaTheme="minorEastAsia"/>
          <w:szCs w:val="21"/>
        </w:rPr>
        <w:t>．下列对文中加点的词语相关内容的解说，不正确一项是</w:t>
      </w:r>
    </w:p>
    <w:p>
      <w:pPr>
        <w:pStyle w:val="21"/>
        <w:spacing w:line="360" w:lineRule="auto"/>
        <w:rPr>
          <w:rStyle w:val="10"/>
          <w:rFonts w:asciiTheme="minorEastAsia" w:hAnsiTheme="minorEastAsia" w:eastAsiaTheme="minorEastAsia"/>
          <w:szCs w:val="21"/>
        </w:rPr>
      </w:pPr>
      <w:r>
        <w:rPr>
          <w:rStyle w:val="10"/>
          <w:rFonts w:hint="eastAsia" w:cs="Calibri" w:asciiTheme="minorEastAsia" w:hAnsiTheme="minorEastAsia" w:eastAsiaTheme="minorEastAsia"/>
          <w:szCs w:val="21"/>
        </w:rPr>
        <w:t>A</w:t>
      </w:r>
      <w:r>
        <w:rPr>
          <w:rStyle w:val="10"/>
          <w:rFonts w:hint="eastAsia" w:asciiTheme="minorEastAsia" w:hAnsiTheme="minorEastAsia" w:eastAsiaTheme="minorEastAsia"/>
          <w:szCs w:val="21"/>
        </w:rPr>
        <w:t>．游击将军，古代军队中一种官职很高的军队统帅，专门负责游动征讨各地叛乱。</w:t>
      </w:r>
    </w:p>
    <w:p>
      <w:pPr>
        <w:pStyle w:val="21"/>
        <w:spacing w:line="360" w:lineRule="auto"/>
        <w:rPr>
          <w:rStyle w:val="10"/>
          <w:rFonts w:cs="Arial" w:asciiTheme="minorEastAsia" w:hAnsiTheme="minorEastAsia" w:eastAsiaTheme="minorEastAsia"/>
          <w:szCs w:val="21"/>
          <w:shd w:val="clear" w:color="auto" w:fill="FFFFFF"/>
        </w:rPr>
      </w:pPr>
      <w:r>
        <w:rPr>
          <w:rStyle w:val="10"/>
          <w:rFonts w:hint="eastAsia" w:cs="Calibri" w:asciiTheme="minorEastAsia" w:hAnsiTheme="minorEastAsia" w:eastAsiaTheme="minorEastAsia"/>
          <w:szCs w:val="21"/>
        </w:rPr>
        <w:t>B</w:t>
      </w:r>
      <w:r>
        <w:rPr>
          <w:rStyle w:val="10"/>
          <w:rFonts w:hint="eastAsia" w:asciiTheme="minorEastAsia" w:hAnsiTheme="minorEastAsia" w:eastAsiaTheme="minorEastAsia"/>
          <w:szCs w:val="21"/>
        </w:rPr>
        <w:t>．内附，</w:t>
      </w:r>
      <w:r>
        <w:rPr>
          <w:rStyle w:val="10"/>
          <w:rFonts w:cs="Arial" w:asciiTheme="minorEastAsia" w:hAnsiTheme="minorEastAsia" w:eastAsiaTheme="minorEastAsia"/>
          <w:szCs w:val="21"/>
          <w:shd w:val="clear" w:color="auto" w:fill="FFFFFF"/>
        </w:rPr>
        <w:t>历史上指那种本是朝廷属国，却自愿降低身份称为地方行政单位的行为。</w:t>
      </w:r>
    </w:p>
    <w:p>
      <w:pPr>
        <w:pStyle w:val="21"/>
        <w:spacing w:line="360" w:lineRule="auto"/>
        <w:rPr>
          <w:rStyle w:val="10"/>
          <w:rFonts w:cs="Arial" w:asciiTheme="minorEastAsia" w:hAnsiTheme="minorEastAsia" w:eastAsiaTheme="minorEastAsia"/>
          <w:szCs w:val="21"/>
        </w:rPr>
      </w:pPr>
      <w:r>
        <w:rPr>
          <w:rStyle w:val="10"/>
          <w:rFonts w:hint="eastAsia" w:cs="Calibri" w:asciiTheme="minorEastAsia" w:hAnsiTheme="minorEastAsia" w:eastAsiaTheme="minorEastAsia"/>
          <w:szCs w:val="21"/>
        </w:rPr>
        <w:t>C</w:t>
      </w:r>
      <w:r>
        <w:rPr>
          <w:rStyle w:val="10"/>
          <w:rFonts w:hint="eastAsia" w:asciiTheme="minorEastAsia" w:hAnsiTheme="minorEastAsia" w:eastAsiaTheme="minorEastAsia"/>
          <w:szCs w:val="21"/>
        </w:rPr>
        <w:t>．乾封，是唐高宗使用的年号；唐高宗名叫李治，是唐太宗李世民的第九个儿子。</w:t>
      </w:r>
    </w:p>
    <w:p>
      <w:pPr>
        <w:pStyle w:val="21"/>
        <w:spacing w:line="360" w:lineRule="auto"/>
        <w:rPr>
          <w:rStyle w:val="10"/>
          <w:rFonts w:asciiTheme="minorEastAsia" w:hAnsiTheme="minorEastAsia" w:eastAsiaTheme="minorEastAsia"/>
          <w:szCs w:val="21"/>
        </w:rPr>
      </w:pPr>
      <w:r>
        <w:rPr>
          <w:rStyle w:val="10"/>
          <w:rFonts w:hint="eastAsia" w:cs="Calibri" w:asciiTheme="minorEastAsia" w:hAnsiTheme="minorEastAsia" w:eastAsiaTheme="minorEastAsia"/>
          <w:szCs w:val="21"/>
        </w:rPr>
        <w:t>D</w:t>
      </w:r>
      <w:r>
        <w:rPr>
          <w:rStyle w:val="10"/>
          <w:rFonts w:hint="eastAsia" w:asciiTheme="minorEastAsia" w:hAnsiTheme="minorEastAsia" w:eastAsiaTheme="minorEastAsia"/>
          <w:szCs w:val="21"/>
        </w:rPr>
        <w:t>．突厥，</w:t>
      </w:r>
      <w:r>
        <w:rPr>
          <w:rStyle w:val="10"/>
          <w:rFonts w:ascii="Arial" w:hAnsi="Arial" w:cs="Arial"/>
          <w:szCs w:val="21"/>
          <w:shd w:val="clear" w:color="auto" w:fill="FFFFFF"/>
        </w:rPr>
        <w:t>历史上活跃在中亚地区和中国西北与北方的继匈奴、鲜卑后的游牧民族</w:t>
      </w:r>
      <w:r>
        <w:rPr>
          <w:rStyle w:val="10"/>
          <w:rFonts w:hint="eastAsia" w:ascii="Arial" w:hAnsi="Arial" w:cs="Arial"/>
          <w:szCs w:val="21"/>
          <w:shd w:val="clear" w:color="auto" w:fill="FFFFFF"/>
        </w:rPr>
        <w:t>。</w:t>
      </w:r>
    </w:p>
    <w:p>
      <w:pPr>
        <w:pStyle w:val="21"/>
        <w:spacing w:line="360" w:lineRule="auto"/>
        <w:rPr>
          <w:rStyle w:val="10"/>
          <w:rFonts w:asciiTheme="minorEastAsia" w:hAnsiTheme="minorEastAsia" w:eastAsiaTheme="minorEastAsia"/>
          <w:szCs w:val="21"/>
        </w:rPr>
      </w:pPr>
      <w:r>
        <w:rPr>
          <w:rStyle w:val="10"/>
          <w:rFonts w:cs="Calibri" w:asciiTheme="minorEastAsia" w:hAnsiTheme="minorEastAsia" w:eastAsiaTheme="minorEastAsia"/>
          <w:szCs w:val="21"/>
        </w:rPr>
        <w:t>9</w:t>
      </w:r>
      <w:r>
        <w:rPr>
          <w:rStyle w:val="10"/>
          <w:rFonts w:hint="eastAsia" w:asciiTheme="minorEastAsia" w:hAnsiTheme="minorEastAsia" w:eastAsiaTheme="minorEastAsia"/>
          <w:szCs w:val="21"/>
        </w:rPr>
        <w:t>．下列对原文有关内容的概括和分析，不正确的一项是</w:t>
      </w:r>
    </w:p>
    <w:p>
      <w:pPr>
        <w:pStyle w:val="21"/>
        <w:spacing w:line="360" w:lineRule="auto"/>
        <w:rPr>
          <w:rStyle w:val="10"/>
          <w:rFonts w:asciiTheme="minorEastAsia" w:hAnsiTheme="minorEastAsia" w:eastAsiaTheme="minorEastAsia"/>
          <w:szCs w:val="21"/>
        </w:rPr>
      </w:pPr>
      <w:r>
        <w:rPr>
          <w:rStyle w:val="10"/>
          <w:rFonts w:hint="eastAsia" w:cs="Calibri" w:asciiTheme="minorEastAsia" w:hAnsiTheme="minorEastAsia" w:eastAsiaTheme="minorEastAsia"/>
          <w:szCs w:val="21"/>
        </w:rPr>
        <w:t>A</w:t>
      </w:r>
      <w:r>
        <w:rPr>
          <w:rStyle w:val="10"/>
          <w:rFonts w:hint="eastAsia" w:asciiTheme="minorEastAsia" w:hAnsiTheme="minorEastAsia" w:eastAsiaTheme="minorEastAsia"/>
          <w:szCs w:val="21"/>
        </w:rPr>
        <w:t>．</w:t>
      </w:r>
      <w:r>
        <w:rPr>
          <w:rStyle w:val="10"/>
          <w:rFonts w:asciiTheme="minorEastAsia" w:hAnsiTheme="minorEastAsia" w:eastAsiaTheme="minorEastAsia"/>
          <w:szCs w:val="21"/>
        </w:rPr>
        <w:t>薛仁贵作战武艺高强</w:t>
      </w:r>
      <w:r>
        <w:rPr>
          <w:rStyle w:val="10"/>
          <w:rFonts w:hint="eastAsia" w:asciiTheme="minorEastAsia" w:hAnsiTheme="minorEastAsia" w:eastAsiaTheme="minorEastAsia"/>
          <w:szCs w:val="21"/>
        </w:rPr>
        <w:t>，</w:t>
      </w:r>
      <w:r>
        <w:rPr>
          <w:rStyle w:val="10"/>
          <w:rFonts w:asciiTheme="minorEastAsia" w:hAnsiTheme="minorEastAsia" w:eastAsiaTheme="minorEastAsia"/>
          <w:szCs w:val="21"/>
        </w:rPr>
        <w:t>屡次建立战功</w:t>
      </w:r>
      <w:r>
        <w:rPr>
          <w:rStyle w:val="10"/>
          <w:rFonts w:hint="eastAsia" w:asciiTheme="minorEastAsia" w:hAnsiTheme="minorEastAsia" w:eastAsiaTheme="minorEastAsia"/>
          <w:szCs w:val="21"/>
        </w:rPr>
        <w:t>。他凭着高强武艺在安地救过郎将刘君昂，在贵端城生擒高丽善射者，又曾在云州击败突厥，立下战功。</w:t>
      </w:r>
    </w:p>
    <w:p>
      <w:pPr>
        <w:pStyle w:val="21"/>
        <w:spacing w:line="360" w:lineRule="auto"/>
        <w:rPr>
          <w:rStyle w:val="10"/>
          <w:rFonts w:asciiTheme="minorEastAsia" w:hAnsiTheme="minorEastAsia" w:eastAsiaTheme="minorEastAsia"/>
          <w:szCs w:val="21"/>
        </w:rPr>
      </w:pPr>
      <w:r>
        <w:rPr>
          <w:rStyle w:val="10"/>
          <w:rFonts w:hint="eastAsia" w:cs="Calibri" w:asciiTheme="minorEastAsia" w:hAnsiTheme="minorEastAsia" w:eastAsiaTheme="minorEastAsia"/>
          <w:szCs w:val="21"/>
        </w:rPr>
        <w:t>B</w:t>
      </w:r>
      <w:r>
        <w:rPr>
          <w:rStyle w:val="10"/>
          <w:rFonts w:hint="eastAsia" w:asciiTheme="minorEastAsia" w:hAnsiTheme="minorEastAsia" w:eastAsiaTheme="minorEastAsia"/>
          <w:szCs w:val="21"/>
        </w:rPr>
        <w:t>．薛仁贵渴望建立奇功，博得皇帝喜欢。他特意穿着白衣率先攻入敌阵，杀退敌人，博得唐太宗的喜欢和奖赏，因而被提拔授予游击将军的职位。</w:t>
      </w:r>
    </w:p>
    <w:p>
      <w:pPr>
        <w:pStyle w:val="21"/>
        <w:spacing w:line="360" w:lineRule="auto"/>
        <w:rPr>
          <w:rStyle w:val="10"/>
          <w:rFonts w:asciiTheme="minorEastAsia" w:hAnsiTheme="minorEastAsia" w:eastAsiaTheme="minorEastAsia"/>
          <w:szCs w:val="21"/>
        </w:rPr>
      </w:pPr>
      <w:r>
        <w:rPr>
          <w:rStyle w:val="10"/>
          <w:rFonts w:hint="eastAsia" w:cs="Calibri" w:asciiTheme="minorEastAsia" w:hAnsiTheme="minorEastAsia" w:eastAsiaTheme="minorEastAsia"/>
          <w:szCs w:val="21"/>
        </w:rPr>
        <w:t>C</w:t>
      </w:r>
      <w:r>
        <w:rPr>
          <w:rStyle w:val="10"/>
          <w:rFonts w:hint="eastAsia" w:asciiTheme="minorEastAsia" w:hAnsiTheme="minorEastAsia" w:eastAsiaTheme="minorEastAsia"/>
          <w:szCs w:val="21"/>
        </w:rPr>
        <w:t>．薛仁贵打仗身先士卒，勇敢左冲右击。他早作战中常常奋不顾身地单骑冲入敌阵，带领士卒打败敌人，唐太宗亲写敕书表扬他，说他名声美好。</w:t>
      </w:r>
    </w:p>
    <w:p>
      <w:pPr>
        <w:pStyle w:val="21"/>
        <w:spacing w:line="360" w:lineRule="auto"/>
        <w:rPr>
          <w:rStyle w:val="10"/>
          <w:rFonts w:cs="Calibri" w:asciiTheme="minorEastAsia" w:hAnsiTheme="minorEastAsia" w:eastAsiaTheme="minorEastAsia"/>
          <w:szCs w:val="21"/>
        </w:rPr>
      </w:pPr>
      <w:r>
        <w:rPr>
          <w:rStyle w:val="10"/>
          <w:rFonts w:hint="eastAsia" w:cs="Calibri" w:asciiTheme="minorEastAsia" w:hAnsiTheme="minorEastAsia" w:eastAsiaTheme="minorEastAsia"/>
          <w:szCs w:val="21"/>
        </w:rPr>
        <w:t>D</w:t>
      </w:r>
      <w:r>
        <w:rPr>
          <w:rStyle w:val="10"/>
          <w:rFonts w:hint="eastAsia" w:asciiTheme="minorEastAsia" w:hAnsiTheme="minorEastAsia" w:eastAsiaTheme="minorEastAsia"/>
          <w:szCs w:val="21"/>
        </w:rPr>
        <w:t>．薛仁贵重视主将作用，敢于以少胜多。他带两千人攻打扶余城，将领们都说兵力太少，他却认为打仗主要在于主将的善于任用，最后打败敌人。</w:t>
      </w:r>
    </w:p>
    <w:p>
      <w:pPr>
        <w:pStyle w:val="21"/>
        <w:spacing w:line="360" w:lineRule="auto"/>
        <w:rPr>
          <w:rStyle w:val="10"/>
          <w:rFonts w:asciiTheme="minorEastAsia" w:hAnsiTheme="minorEastAsia" w:eastAsiaTheme="minorEastAsia"/>
          <w:szCs w:val="21"/>
        </w:rPr>
      </w:pPr>
      <w:r>
        <w:rPr>
          <w:rStyle w:val="10"/>
          <w:rFonts w:cs="Calibri" w:asciiTheme="minorEastAsia" w:hAnsiTheme="minorEastAsia" w:eastAsiaTheme="minorEastAsia"/>
          <w:szCs w:val="21"/>
        </w:rPr>
        <w:t>10</w:t>
      </w:r>
      <w:r>
        <w:rPr>
          <w:rStyle w:val="10"/>
          <w:rFonts w:hint="eastAsia" w:asciiTheme="minorEastAsia" w:hAnsiTheme="minorEastAsia" w:eastAsiaTheme="minorEastAsia"/>
          <w:szCs w:val="21"/>
        </w:rPr>
        <w:t>．把文中画横线的句子翻译成现代汉语。</w:t>
      </w:r>
    </w:p>
    <w:p>
      <w:pPr>
        <w:pStyle w:val="21"/>
        <w:widowControl/>
        <w:adjustRightInd w:val="0"/>
        <w:snapToGrid w:val="0"/>
        <w:spacing w:line="360" w:lineRule="auto"/>
        <w:rPr>
          <w:rStyle w:val="10"/>
          <w:rFonts w:ascii="宋体" w:hAnsi="宋体"/>
          <w:b/>
          <w:snapToGrid w:val="0"/>
          <w:kern w:val="10"/>
          <w:szCs w:val="21"/>
        </w:rPr>
      </w:pPr>
      <w:r>
        <w:rPr>
          <w:rStyle w:val="10"/>
          <w:rFonts w:hint="eastAsia" w:ascii="宋体" w:hAnsi="宋体"/>
          <w:szCs w:val="21"/>
          <w:shd w:val="clear" w:color="auto" w:fill="FFFFFF"/>
        </w:rPr>
        <w:t>男生弟男建率国人逆击同善等，诏仁贵统兵为后援。同善等至新城，夜为贼所袭。</w:t>
      </w:r>
    </w:p>
    <w:p>
      <w:pPr>
        <w:pStyle w:val="21"/>
        <w:widowControl/>
        <w:adjustRightInd w:val="0"/>
        <w:snapToGrid w:val="0"/>
        <w:spacing w:line="360" w:lineRule="auto"/>
        <w:rPr>
          <w:rStyle w:val="10"/>
          <w:rFonts w:ascii="宋体" w:hAnsi="宋体"/>
          <w:b/>
          <w:snapToGrid w:val="0"/>
          <w:kern w:val="10"/>
          <w:szCs w:val="21"/>
        </w:rPr>
      </w:pPr>
      <w:r>
        <w:rPr>
          <w:rStyle w:val="10"/>
          <w:rFonts w:hint="eastAsia" w:ascii="宋体" w:hAnsi="宋体"/>
          <w:b/>
          <w:snapToGrid w:val="0"/>
          <w:kern w:val="10"/>
          <w:szCs w:val="21"/>
        </w:rPr>
        <w:t>（二）古代诗歌</w:t>
      </w:r>
      <w:r>
        <w:rPr>
          <w:rStyle w:val="10"/>
          <w:rFonts w:ascii="宋体" w:hAnsi="宋体"/>
          <w:b/>
          <w:snapToGrid w:val="0"/>
          <w:kern w:val="10"/>
          <w:szCs w:val="21"/>
        </w:rPr>
        <w:t>阅读</w:t>
      </w:r>
      <w:r>
        <w:rPr>
          <w:rStyle w:val="10"/>
          <w:rFonts w:hint="eastAsia" w:ascii="宋体" w:hAnsi="宋体"/>
          <w:b/>
          <w:snapToGrid w:val="0"/>
          <w:kern w:val="10"/>
          <w:szCs w:val="21"/>
        </w:rPr>
        <w:t>（本题共</w:t>
      </w:r>
      <w:r>
        <w:rPr>
          <w:rStyle w:val="10"/>
          <w:rFonts w:ascii="宋体" w:hAnsi="宋体"/>
          <w:b/>
          <w:snapToGrid w:val="0"/>
          <w:kern w:val="10"/>
          <w:szCs w:val="21"/>
        </w:rPr>
        <w:t>2</w:t>
      </w:r>
      <w:r>
        <w:rPr>
          <w:rStyle w:val="10"/>
          <w:rFonts w:hint="eastAsia" w:ascii="宋体" w:hAnsi="宋体"/>
          <w:b/>
          <w:snapToGrid w:val="0"/>
          <w:kern w:val="10"/>
          <w:szCs w:val="21"/>
        </w:rPr>
        <w:t>小题，9分）</w:t>
      </w:r>
    </w:p>
    <w:p>
      <w:pPr>
        <w:pStyle w:val="21"/>
        <w:widowControl/>
        <w:adjustRightInd w:val="0"/>
        <w:snapToGrid w:val="0"/>
        <w:spacing w:line="360" w:lineRule="auto"/>
        <w:ind w:left="422"/>
        <w:rPr>
          <w:rStyle w:val="10"/>
          <w:rFonts w:ascii="宋体" w:hAnsi="宋体"/>
          <w:b/>
          <w:snapToGrid w:val="0"/>
          <w:kern w:val="10"/>
          <w:szCs w:val="21"/>
        </w:rPr>
      </w:pPr>
      <w:r>
        <w:rPr>
          <w:rStyle w:val="10"/>
          <w:rFonts w:hint="eastAsia" w:ascii="宋体" w:hAnsi="宋体"/>
          <w:b/>
          <w:snapToGrid w:val="0"/>
          <w:kern w:val="10"/>
          <w:szCs w:val="21"/>
        </w:rPr>
        <w:t>阅读下面这首唐诗，完成</w:t>
      </w:r>
      <w:r>
        <w:rPr>
          <w:rStyle w:val="10"/>
          <w:rFonts w:ascii="宋体" w:hAnsi="宋体"/>
          <w:b/>
          <w:snapToGrid w:val="0"/>
          <w:kern w:val="10"/>
          <w:szCs w:val="21"/>
        </w:rPr>
        <w:t>11</w:t>
      </w:r>
      <w:r>
        <w:rPr>
          <w:rStyle w:val="10"/>
          <w:rFonts w:hint="eastAsia" w:ascii="宋体" w:hAnsi="宋体"/>
          <w:b/>
          <w:snapToGrid w:val="0"/>
          <w:kern w:val="10"/>
          <w:szCs w:val="21"/>
        </w:rPr>
        <w:t>-</w:t>
      </w:r>
      <w:r>
        <w:rPr>
          <w:rStyle w:val="10"/>
          <w:rFonts w:ascii="宋体" w:hAnsi="宋体"/>
          <w:b/>
          <w:snapToGrid w:val="0"/>
          <w:kern w:val="10"/>
          <w:szCs w:val="21"/>
        </w:rPr>
        <w:t>12</w:t>
      </w:r>
      <w:r>
        <w:rPr>
          <w:rStyle w:val="10"/>
          <w:rFonts w:hint="eastAsia" w:ascii="宋体" w:hAnsi="宋体"/>
          <w:b/>
          <w:snapToGrid w:val="0"/>
          <w:kern w:val="10"/>
          <w:szCs w:val="21"/>
        </w:rPr>
        <w:t>题。</w:t>
      </w:r>
    </w:p>
    <w:p>
      <w:pPr>
        <w:pStyle w:val="21"/>
        <w:spacing w:line="360" w:lineRule="auto"/>
        <w:ind w:firstLine="3570"/>
        <w:jc w:val="left"/>
        <w:textAlignment w:val="center"/>
        <w:rPr>
          <w:rStyle w:val="10"/>
          <w:rFonts w:ascii="楷体" w:hAnsi="楷体" w:eastAsia="楷体"/>
          <w:szCs w:val="21"/>
        </w:rPr>
      </w:pPr>
      <w:r>
        <w:rPr>
          <w:rStyle w:val="10"/>
          <w:rFonts w:hint="eastAsia" w:ascii="楷体" w:hAnsi="楷体" w:eastAsia="楷体"/>
          <w:szCs w:val="21"/>
        </w:rPr>
        <w:t>春夕</w:t>
      </w:r>
    </w:p>
    <w:p>
      <w:pPr>
        <w:pStyle w:val="21"/>
        <w:spacing w:line="360" w:lineRule="auto"/>
        <w:ind w:firstLine="4620"/>
        <w:jc w:val="left"/>
        <w:textAlignment w:val="center"/>
        <w:rPr>
          <w:rStyle w:val="10"/>
          <w:rFonts w:ascii="楷体" w:hAnsi="楷体" w:eastAsia="楷体"/>
          <w:szCs w:val="21"/>
        </w:rPr>
      </w:pPr>
      <w:r>
        <w:rPr>
          <w:rStyle w:val="10"/>
          <w:rFonts w:hint="eastAsia" w:ascii="楷体" w:hAnsi="楷体" w:eastAsia="楷体"/>
          <w:szCs w:val="21"/>
        </w:rPr>
        <w:t>崔涂</w:t>
      </w:r>
    </w:p>
    <w:p>
      <w:pPr>
        <w:pStyle w:val="21"/>
        <w:spacing w:line="360" w:lineRule="auto"/>
        <w:ind w:firstLine="420"/>
        <w:jc w:val="left"/>
        <w:textAlignment w:val="center"/>
        <w:rPr>
          <w:rStyle w:val="10"/>
          <w:rFonts w:ascii="楷体" w:hAnsi="楷体" w:eastAsia="楷体"/>
          <w:szCs w:val="21"/>
        </w:rPr>
      </w:pPr>
      <w:r>
        <w:rPr>
          <w:rStyle w:val="10"/>
          <w:rFonts w:hint="eastAsia" w:ascii="楷体" w:hAnsi="楷体" w:eastAsia="楷体"/>
          <w:szCs w:val="21"/>
        </w:rPr>
        <w:t>水流花谢两无情，送尽东风过楚城。蝴蝶梦中家万里，子规枝上月三更。</w:t>
      </w:r>
    </w:p>
    <w:p>
      <w:pPr>
        <w:pStyle w:val="21"/>
        <w:spacing w:line="360" w:lineRule="auto"/>
        <w:ind w:firstLine="420"/>
        <w:jc w:val="left"/>
        <w:textAlignment w:val="center"/>
        <w:rPr>
          <w:rStyle w:val="10"/>
          <w:rFonts w:ascii="楷体" w:hAnsi="楷体" w:eastAsia="楷体"/>
          <w:szCs w:val="21"/>
        </w:rPr>
      </w:pPr>
      <w:r>
        <w:rPr>
          <w:rStyle w:val="10"/>
          <w:rFonts w:hint="eastAsia" w:ascii="楷体" w:hAnsi="楷体" w:eastAsia="楷体"/>
          <w:szCs w:val="21"/>
        </w:rPr>
        <w:t>故园书动经年绝，华发春唯满镜生。自是不归归便得，五湖烟景有谁争？</w:t>
      </w:r>
    </w:p>
    <w:p>
      <w:pPr>
        <w:pStyle w:val="21"/>
        <w:spacing w:line="360" w:lineRule="auto"/>
        <w:jc w:val="left"/>
        <w:textAlignment w:val="center"/>
        <w:rPr>
          <w:rStyle w:val="10"/>
          <w:szCs w:val="21"/>
        </w:rPr>
      </w:pPr>
      <w:r>
        <w:rPr>
          <w:rStyle w:val="10"/>
          <w:rFonts w:hint="eastAsia"/>
          <w:szCs w:val="21"/>
        </w:rPr>
        <w:t>（注释）①此诗当为崔涂旅居湘鄂时所作。②五湖：春秋时越国大夫范归隐之处，这里指诗人家乡浙江桐庐一带的大好山水。</w:t>
      </w:r>
    </w:p>
    <w:p>
      <w:pPr>
        <w:pStyle w:val="21"/>
        <w:spacing w:line="360" w:lineRule="auto"/>
        <w:jc w:val="left"/>
        <w:textAlignment w:val="center"/>
        <w:rPr>
          <w:rStyle w:val="10"/>
          <w:szCs w:val="21"/>
        </w:rPr>
      </w:pPr>
      <w:r>
        <w:rPr>
          <w:rStyle w:val="10"/>
          <w:rFonts w:hint="eastAsia"/>
          <w:szCs w:val="21"/>
        </w:rPr>
        <w:t>1</w:t>
      </w:r>
      <w:r>
        <w:rPr>
          <w:rStyle w:val="10"/>
          <w:szCs w:val="21"/>
        </w:rPr>
        <w:t>1</w:t>
      </w:r>
      <w:r>
        <w:rPr>
          <w:rStyle w:val="10"/>
          <w:rFonts w:hint="eastAsia"/>
          <w:szCs w:val="21"/>
        </w:rPr>
        <w:t>．下面对这首诗的理解分析，不正确的一项是</w:t>
      </w:r>
    </w:p>
    <w:p>
      <w:pPr>
        <w:pStyle w:val="21"/>
        <w:spacing w:line="360" w:lineRule="auto"/>
        <w:jc w:val="left"/>
        <w:textAlignment w:val="center"/>
        <w:rPr>
          <w:rStyle w:val="10"/>
          <w:szCs w:val="21"/>
        </w:rPr>
      </w:pPr>
      <w:r>
        <w:rPr>
          <w:rStyle w:val="10"/>
          <w:rFonts w:hint="eastAsia"/>
          <w:szCs w:val="21"/>
        </w:rPr>
        <w:t>A．首联上句渲染了一片流水落花的暮春景象，深叹春光易逝，岁月无情：下句将代指春光的“东风”拟人化，不是东风送我还，而是我送春归去。</w:t>
      </w:r>
    </w:p>
    <w:p>
      <w:pPr>
        <w:pStyle w:val="21"/>
        <w:spacing w:line="360" w:lineRule="auto"/>
        <w:jc w:val="left"/>
        <w:textAlignment w:val="center"/>
        <w:rPr>
          <w:rStyle w:val="10"/>
          <w:szCs w:val="21"/>
        </w:rPr>
      </w:pPr>
      <w:r>
        <w:rPr>
          <w:rStyle w:val="10"/>
          <w:rFonts w:hint="eastAsia"/>
          <w:szCs w:val="21"/>
        </w:rPr>
        <w:t>B．颈联写诗人长期不能回家，遥想故园，望眼欲穿，思乡念亲，忧心如焚，连年累月，无心翻书，揽镜自照，白发满头。诗人内心愁苦，溢于言表。</w:t>
      </w:r>
    </w:p>
    <w:p>
      <w:pPr>
        <w:pStyle w:val="21"/>
        <w:spacing w:line="360" w:lineRule="auto"/>
        <w:jc w:val="left"/>
        <w:textAlignment w:val="center"/>
        <w:rPr>
          <w:rStyle w:val="10"/>
          <w:szCs w:val="21"/>
        </w:rPr>
      </w:pPr>
      <w:r>
        <w:rPr>
          <w:rStyle w:val="10"/>
          <w:rFonts w:hint="eastAsia"/>
          <w:szCs w:val="21"/>
        </w:rPr>
        <w:t>C．尾联耐人寻味，暗用范蠡归隐五湖典故，这里的“归”字，既有归家之念，亦有归隐之意。诗人仆仆风尘，仕途无着，进退两难苦闷彷徨的心理令人动容。</w:t>
      </w:r>
    </w:p>
    <w:p>
      <w:pPr>
        <w:pStyle w:val="21"/>
        <w:spacing w:line="360" w:lineRule="auto"/>
        <w:jc w:val="left"/>
        <w:textAlignment w:val="center"/>
        <w:rPr>
          <w:rStyle w:val="10"/>
          <w:szCs w:val="21"/>
        </w:rPr>
      </w:pPr>
      <w:r>
        <w:rPr>
          <w:rStyle w:val="10"/>
          <w:rFonts w:hint="eastAsia"/>
          <w:szCs w:val="21"/>
        </w:rPr>
        <w:t>D．后四句有融情于事，叙中含情；有直抒心曲，感情真切。整个读来，一唱三叹，千回百转，凄恻动人，墨中藏意，饶有情味。</w:t>
      </w:r>
    </w:p>
    <w:p>
      <w:pPr>
        <w:pStyle w:val="21"/>
        <w:spacing w:line="360" w:lineRule="auto"/>
        <w:jc w:val="left"/>
        <w:textAlignment w:val="center"/>
        <w:rPr>
          <w:rStyle w:val="10"/>
          <w:szCs w:val="21"/>
        </w:rPr>
      </w:pPr>
      <w:r>
        <w:rPr>
          <w:rStyle w:val="10"/>
          <w:rFonts w:hint="eastAsia"/>
          <w:szCs w:val="21"/>
        </w:rPr>
        <w:t>1</w:t>
      </w:r>
      <w:r>
        <w:rPr>
          <w:rStyle w:val="10"/>
          <w:szCs w:val="21"/>
        </w:rPr>
        <w:t>2</w:t>
      </w:r>
      <w:r>
        <w:rPr>
          <w:rStyle w:val="10"/>
          <w:rFonts w:hint="eastAsia"/>
          <w:szCs w:val="21"/>
        </w:rPr>
        <w:t>．颔联手法精妙，运用了多种表现手法，请简要赏析。</w:t>
      </w:r>
    </w:p>
    <w:p>
      <w:pPr>
        <w:pStyle w:val="21"/>
        <w:widowControl/>
        <w:adjustRightInd w:val="0"/>
        <w:snapToGrid w:val="0"/>
        <w:spacing w:line="360" w:lineRule="auto"/>
        <w:rPr>
          <w:rStyle w:val="10"/>
          <w:rFonts w:ascii="宋体" w:hAnsi="宋体"/>
          <w:b/>
          <w:snapToGrid w:val="0"/>
          <w:kern w:val="10"/>
          <w:szCs w:val="21"/>
        </w:rPr>
      </w:pPr>
      <w:r>
        <w:rPr>
          <w:rStyle w:val="10"/>
          <w:rFonts w:hint="eastAsia" w:ascii="宋体" w:hAnsi="宋体"/>
          <w:b/>
          <w:snapToGrid w:val="0"/>
          <w:kern w:val="10"/>
          <w:szCs w:val="21"/>
        </w:rPr>
        <w:t>（三）名句名篇</w:t>
      </w:r>
      <w:r>
        <w:rPr>
          <w:rStyle w:val="10"/>
          <w:rFonts w:ascii="宋体" w:hAnsi="宋体"/>
          <w:b/>
          <w:snapToGrid w:val="0"/>
          <w:kern w:val="10"/>
          <w:szCs w:val="21"/>
        </w:rPr>
        <w:t>默写</w:t>
      </w:r>
      <w:r>
        <w:rPr>
          <w:rStyle w:val="10"/>
          <w:rFonts w:hint="eastAsia" w:ascii="宋体" w:hAnsi="宋体"/>
          <w:b/>
          <w:snapToGrid w:val="0"/>
          <w:kern w:val="10"/>
          <w:szCs w:val="21"/>
        </w:rPr>
        <w:t>（本题共</w:t>
      </w:r>
      <w:r>
        <w:rPr>
          <w:rStyle w:val="10"/>
          <w:rFonts w:ascii="宋体" w:hAnsi="宋体"/>
          <w:b/>
          <w:snapToGrid w:val="0"/>
          <w:kern w:val="10"/>
          <w:szCs w:val="21"/>
        </w:rPr>
        <w:t>1</w:t>
      </w:r>
      <w:r>
        <w:rPr>
          <w:rStyle w:val="10"/>
          <w:rFonts w:hint="eastAsia" w:ascii="宋体" w:hAnsi="宋体"/>
          <w:b/>
          <w:snapToGrid w:val="0"/>
          <w:kern w:val="10"/>
          <w:szCs w:val="21"/>
        </w:rPr>
        <w:t>小题，8分）</w:t>
      </w:r>
    </w:p>
    <w:p>
      <w:pPr>
        <w:pStyle w:val="21"/>
        <w:adjustRightInd w:val="0"/>
        <w:snapToGrid w:val="0"/>
        <w:spacing w:line="360" w:lineRule="auto"/>
        <w:jc w:val="left"/>
        <w:rPr>
          <w:rStyle w:val="10"/>
          <w:rFonts w:ascii="宋体" w:hAnsi="宋体" w:cs="宋体"/>
          <w:szCs w:val="21"/>
          <w:shd w:val="clear" w:color="auto" w:fill="FFFFFF"/>
        </w:rPr>
      </w:pPr>
      <w:r>
        <w:rPr>
          <w:rStyle w:val="10"/>
          <w:rFonts w:hint="eastAsia" w:ascii="宋体" w:hAnsi="宋体" w:cs="宋体"/>
          <w:szCs w:val="21"/>
          <w:shd w:val="clear" w:color="auto" w:fill="FFFFFF"/>
        </w:rPr>
        <w:t>1</w:t>
      </w:r>
      <w:r>
        <w:rPr>
          <w:rStyle w:val="10"/>
          <w:rFonts w:ascii="宋体" w:hAnsi="宋体" w:cs="宋体"/>
          <w:szCs w:val="21"/>
          <w:shd w:val="clear" w:color="auto" w:fill="FFFFFF"/>
        </w:rPr>
        <w:t>3</w:t>
      </w:r>
      <w:r>
        <w:rPr>
          <w:rStyle w:val="10"/>
          <w:rFonts w:hint="eastAsia" w:ascii="宋体" w:hAnsi="宋体" w:cs="宋体"/>
          <w:szCs w:val="21"/>
          <w:shd w:val="clear" w:color="auto" w:fill="FFFFFF"/>
        </w:rPr>
        <w:t>、补出下列句子中的空缺部分。</w:t>
      </w:r>
    </w:p>
    <w:p>
      <w:pPr>
        <w:pStyle w:val="21"/>
        <w:adjustRightInd w:val="0"/>
        <w:snapToGrid w:val="0"/>
        <w:spacing w:line="360" w:lineRule="auto"/>
        <w:jc w:val="left"/>
        <w:rPr>
          <w:rStyle w:val="10"/>
          <w:rFonts w:ascii="宋体" w:hAnsi="宋体" w:cs="宋体"/>
          <w:szCs w:val="21"/>
          <w:shd w:val="clear" w:color="auto" w:fill="FFFFFF"/>
        </w:rPr>
      </w:pPr>
      <w:r>
        <w:rPr>
          <w:rStyle w:val="10"/>
          <w:rFonts w:hint="eastAsia" w:ascii="宋体" w:hAnsi="宋体" w:cs="宋体"/>
          <w:szCs w:val="21"/>
          <w:shd w:val="clear" w:color="auto" w:fill="FFFFFF"/>
        </w:rPr>
        <w:t>（1）杜牧《阿房宫赋》中用“蜀山兀，阿房出”交代了阿房宫耗费大量人力物力，极其恢宏，而</w:t>
      </w:r>
      <w:r>
        <w:rPr>
          <w:rStyle w:val="10"/>
          <w:rFonts w:ascii="Calibri" w:hAnsi="Calibri" w:eastAsia="楷体_GB2312" w:cs="Calibri"/>
          <w:szCs w:val="21"/>
          <w:u w:val="single"/>
          <w:shd w:val="clear" w:color="auto" w:fill="FFFFFF"/>
        </w:rPr>
        <w:t>   </w:t>
      </w:r>
      <w:r>
        <w:rPr>
          <w:rStyle w:val="10"/>
          <w:rFonts w:hint="eastAsia" w:ascii="楷体_GB2312" w:hAnsi="楷体_GB2312" w:eastAsia="楷体_GB2312" w:cs="楷体_GB2312"/>
          <w:szCs w:val="21"/>
          <w:u w:val="single"/>
          <w:shd w:val="clear" w:color="auto" w:fill="FFFFFF"/>
        </w:rPr>
        <w:t xml:space="preserve">        </w:t>
      </w:r>
      <w:r>
        <w:rPr>
          <w:rStyle w:val="10"/>
          <w:rFonts w:ascii="楷体_GB2312" w:hAnsi="楷体_GB2312" w:eastAsia="楷体_GB2312" w:cs="楷体_GB2312"/>
          <w:szCs w:val="21"/>
          <w:u w:val="single"/>
          <w:shd w:val="clear" w:color="auto" w:fill="FFFFFF"/>
        </w:rPr>
        <w:t xml:space="preserve">         </w:t>
      </w:r>
      <w:r>
        <w:rPr>
          <w:rStyle w:val="10"/>
          <w:rFonts w:hint="eastAsia" w:ascii="楷体_GB2312" w:hAnsi="楷体_GB2312" w:eastAsia="楷体_GB2312" w:cs="楷体_GB2312"/>
          <w:szCs w:val="21"/>
          <w:shd w:val="clear" w:color="auto" w:fill="FFFFFF"/>
        </w:rPr>
        <w:t>，</w:t>
      </w:r>
      <w:r>
        <w:rPr>
          <w:rStyle w:val="10"/>
          <w:rFonts w:ascii="Calibri" w:hAnsi="Calibri" w:eastAsia="楷体_GB2312" w:cs="Calibri"/>
          <w:szCs w:val="21"/>
          <w:u w:val="single"/>
          <w:shd w:val="clear" w:color="auto" w:fill="FFFFFF"/>
        </w:rPr>
        <w:t>    </w:t>
      </w:r>
      <w:r>
        <w:rPr>
          <w:rStyle w:val="10"/>
          <w:rFonts w:hint="eastAsia" w:ascii="楷体_GB2312" w:hAnsi="楷体_GB2312" w:eastAsia="楷体_GB2312" w:cs="楷体_GB2312"/>
          <w:szCs w:val="21"/>
          <w:u w:val="single"/>
          <w:shd w:val="clear" w:color="auto" w:fill="FFFFFF"/>
        </w:rPr>
        <w:t xml:space="preserve">        </w:t>
      </w:r>
      <w:r>
        <w:rPr>
          <w:rStyle w:val="10"/>
          <w:rFonts w:ascii="楷体_GB2312" w:hAnsi="楷体_GB2312" w:eastAsia="楷体_GB2312" w:cs="楷体_GB2312"/>
          <w:szCs w:val="21"/>
          <w:u w:val="single"/>
          <w:shd w:val="clear" w:color="auto" w:fill="FFFFFF"/>
        </w:rPr>
        <w:t xml:space="preserve">           </w:t>
      </w:r>
      <w:r>
        <w:rPr>
          <w:rStyle w:val="10"/>
          <w:rFonts w:hint="eastAsia" w:ascii="宋体" w:hAnsi="宋体" w:cs="宋体"/>
          <w:szCs w:val="21"/>
          <w:shd w:val="clear" w:color="auto" w:fill="FFFFFF"/>
        </w:rPr>
        <w:t>则写出因秦失民心，阿房宫最终被毁。</w:t>
      </w:r>
    </w:p>
    <w:p>
      <w:pPr>
        <w:pStyle w:val="21"/>
        <w:spacing w:line="360" w:lineRule="auto"/>
        <w:textAlignment w:val="center"/>
        <w:rPr>
          <w:rStyle w:val="10"/>
          <w:rFonts w:ascii="宋体" w:hAnsi="宋体" w:cs="宋体"/>
          <w:color w:val="000000"/>
        </w:rPr>
      </w:pPr>
      <w:r>
        <w:rPr>
          <w:rStyle w:val="10"/>
          <w:rFonts w:hint="eastAsia" w:ascii="宋体" w:hAnsi="宋体" w:cs="宋体"/>
          <w:color w:val="000000"/>
        </w:rPr>
        <w:t>（2）</w:t>
      </w:r>
      <w:r>
        <w:rPr>
          <w:rStyle w:val="10"/>
          <w:rFonts w:ascii="宋体" w:hAnsi="宋体" w:cs="宋体"/>
          <w:color w:val="000000"/>
        </w:rPr>
        <w:t>领导人访问墨西哥时，在墨西哥参议院发表了题为“促进共同发展，共创美好未来”的演讲。领导人强调，庄子说过：“</w:t>
      </w:r>
      <w:r>
        <w:rPr>
          <w:rStyle w:val="10"/>
          <w:rFonts w:eastAsia="Times New Roman"/>
          <w:color w:val="000000"/>
        </w:rPr>
        <w:t>____________</w:t>
      </w:r>
      <w:r>
        <w:rPr>
          <w:rStyle w:val="10"/>
          <w:rFonts w:ascii="宋体" w:hAnsi="宋体" w:cs="宋体"/>
          <w:color w:val="000000"/>
        </w:rPr>
        <w:t>，</w:t>
      </w:r>
      <w:r>
        <w:rPr>
          <w:rStyle w:val="10"/>
          <w:rFonts w:eastAsia="Times New Roman"/>
          <w:color w:val="000000"/>
        </w:rPr>
        <w:t>____________</w:t>
      </w:r>
      <w:r>
        <w:rPr>
          <w:rStyle w:val="10"/>
          <w:rFonts w:ascii="宋体" w:hAnsi="宋体" w:cs="宋体"/>
          <w:color w:val="000000"/>
        </w:rPr>
        <w:t>。”(《逍遥游》)只有让中墨两国人民的友情汇聚成深厚的海水，才能承载起让中墨两国友好合作的大船。</w:t>
      </w:r>
    </w:p>
    <w:p>
      <w:pPr>
        <w:pStyle w:val="21"/>
        <w:adjustRightInd w:val="0"/>
        <w:snapToGrid w:val="0"/>
        <w:spacing w:line="360" w:lineRule="auto"/>
        <w:jc w:val="left"/>
        <w:rPr>
          <w:rStyle w:val="10"/>
          <w:rFonts w:ascii="Arial" w:hAnsi="Arial" w:cs="Arial"/>
          <w:color w:val="000000" w:themeColor="text1"/>
          <w:szCs w:val="21"/>
          <w:shd w:val="clear" w:color="auto" w:fill="FFFFFF"/>
        </w:rPr>
      </w:pPr>
      <w:r>
        <w:rPr>
          <w:rStyle w:val="10"/>
          <w:rFonts w:hint="eastAsia" w:ascii="宋体" w:hAnsi="宋体"/>
          <w:snapToGrid w:val="0"/>
          <w:kern w:val="10"/>
          <w:szCs w:val="21"/>
        </w:rPr>
        <w:t>（3）李煜</w:t>
      </w:r>
      <w:r>
        <w:rPr>
          <w:rStyle w:val="10"/>
          <w:rFonts w:ascii="宋体" w:hAnsi="宋体"/>
          <w:snapToGrid w:val="0"/>
          <w:kern w:val="10"/>
          <w:szCs w:val="21"/>
        </w:rPr>
        <w:t>《</w:t>
      </w:r>
      <w:r>
        <w:rPr>
          <w:rStyle w:val="10"/>
          <w:rFonts w:hint="eastAsia" w:ascii="宋体" w:hAnsi="宋体"/>
          <w:snapToGrid w:val="0"/>
          <w:kern w:val="10"/>
          <w:szCs w:val="21"/>
        </w:rPr>
        <w:t>虞美人</w:t>
      </w:r>
      <w:r>
        <w:rPr>
          <w:rStyle w:val="10"/>
          <w:rFonts w:ascii="宋体" w:hAnsi="宋体"/>
          <w:snapToGrid w:val="0"/>
          <w:kern w:val="10"/>
          <w:szCs w:val="21"/>
        </w:rPr>
        <w:t>》</w:t>
      </w:r>
      <w:r>
        <w:rPr>
          <w:rStyle w:val="10"/>
          <w:rFonts w:hint="eastAsia" w:ascii="宋体" w:hAnsi="宋体"/>
          <w:snapToGrid w:val="0"/>
          <w:kern w:val="10"/>
          <w:szCs w:val="21"/>
        </w:rPr>
        <w:t>中</w:t>
      </w:r>
      <w:r>
        <w:rPr>
          <w:rStyle w:val="10"/>
          <w:rFonts w:ascii="Calibri" w:hAnsi="Calibri" w:eastAsia="楷体_GB2312" w:cs="Calibri"/>
          <w:szCs w:val="21"/>
          <w:u w:val="single"/>
          <w:shd w:val="clear" w:color="auto" w:fill="FFFFFF"/>
        </w:rPr>
        <w:t>   </w:t>
      </w:r>
      <w:r>
        <w:rPr>
          <w:rStyle w:val="10"/>
          <w:rFonts w:hint="eastAsia" w:ascii="楷体_GB2312" w:hAnsi="楷体_GB2312" w:eastAsia="楷体_GB2312" w:cs="楷体_GB2312"/>
          <w:szCs w:val="21"/>
          <w:u w:val="single"/>
          <w:shd w:val="clear" w:color="auto" w:fill="FFFFFF"/>
        </w:rPr>
        <w:t xml:space="preserve">        </w:t>
      </w:r>
      <w:r>
        <w:rPr>
          <w:rStyle w:val="10"/>
          <w:rFonts w:ascii="楷体_GB2312" w:hAnsi="楷体_GB2312" w:eastAsia="楷体_GB2312" w:cs="楷体_GB2312"/>
          <w:szCs w:val="21"/>
          <w:u w:val="single"/>
          <w:shd w:val="clear" w:color="auto" w:fill="FFFFFF"/>
        </w:rPr>
        <w:t xml:space="preserve">         </w:t>
      </w:r>
      <w:r>
        <w:rPr>
          <w:rStyle w:val="10"/>
          <w:rFonts w:hint="eastAsia" w:ascii="楷体_GB2312" w:hAnsi="楷体_GB2312" w:eastAsia="楷体_GB2312" w:cs="楷体_GB2312"/>
          <w:szCs w:val="21"/>
          <w:shd w:val="clear" w:color="auto" w:fill="FFFFFF"/>
        </w:rPr>
        <w:t>，</w:t>
      </w:r>
      <w:r>
        <w:rPr>
          <w:rStyle w:val="10"/>
          <w:rFonts w:ascii="Calibri" w:hAnsi="Calibri" w:eastAsia="楷体_GB2312" w:cs="Calibri"/>
          <w:szCs w:val="21"/>
          <w:u w:val="single"/>
          <w:shd w:val="clear" w:color="auto" w:fill="FFFFFF"/>
        </w:rPr>
        <w:t>    </w:t>
      </w:r>
      <w:r>
        <w:rPr>
          <w:rStyle w:val="10"/>
          <w:rFonts w:hint="eastAsia" w:ascii="楷体_GB2312" w:hAnsi="楷体_GB2312" w:eastAsia="楷体_GB2312" w:cs="楷体_GB2312"/>
          <w:szCs w:val="21"/>
          <w:u w:val="single"/>
          <w:shd w:val="clear" w:color="auto" w:fill="FFFFFF"/>
        </w:rPr>
        <w:t xml:space="preserve">        </w:t>
      </w:r>
      <w:r>
        <w:rPr>
          <w:rStyle w:val="10"/>
          <w:rFonts w:ascii="楷体_GB2312" w:hAnsi="楷体_GB2312" w:eastAsia="楷体_GB2312" w:cs="楷体_GB2312"/>
          <w:szCs w:val="21"/>
          <w:u w:val="single"/>
          <w:shd w:val="clear" w:color="auto" w:fill="FFFFFF"/>
        </w:rPr>
        <w:t xml:space="preserve">           </w:t>
      </w:r>
      <w:r>
        <w:rPr>
          <w:rStyle w:val="10"/>
          <w:rFonts w:hint="eastAsia" w:ascii="宋体" w:hAnsi="宋体" w:cs="楷体_GB2312"/>
          <w:szCs w:val="21"/>
          <w:shd w:val="clear" w:color="auto" w:fill="FFFFFF"/>
        </w:rPr>
        <w:t>这两句</w:t>
      </w:r>
      <w:r>
        <w:rPr>
          <w:rStyle w:val="10"/>
          <w:rFonts w:ascii="Arial" w:hAnsi="Arial" w:cs="Arial"/>
          <w:color w:val="000000" w:themeColor="text1"/>
          <w:szCs w:val="21"/>
          <w:shd w:val="clear" w:color="auto" w:fill="FFFFFF"/>
        </w:rPr>
        <w:t>是以水喻愁的名句，含蓄地显示出愁思的长流不断，无穷无尽。同它相比，刘禹锡的《竹枝调》"水流无限似侬愁"，稍嫌直率，而</w:t>
      </w:r>
      <w:r>
        <w:rPr>
          <w:rStyle w:val="10"/>
          <w:rFonts w:ascii="Arial" w:hAnsi="Arial" w:cs="Arial"/>
          <w:szCs w:val="21"/>
          <w:shd w:val="clear" w:color="auto" w:fill="FFFFFF"/>
        </w:rPr>
        <w:t>秦观</w:t>
      </w:r>
      <w:r>
        <w:rPr>
          <w:rStyle w:val="10"/>
          <w:rFonts w:ascii="Arial" w:hAnsi="Arial" w:cs="Arial"/>
          <w:color w:val="000000" w:themeColor="text1"/>
          <w:szCs w:val="21"/>
          <w:shd w:val="clear" w:color="auto" w:fill="FFFFFF"/>
        </w:rPr>
        <w:t>《</w:t>
      </w:r>
      <w:r>
        <w:rPr>
          <w:rStyle w:val="10"/>
          <w:rFonts w:ascii="Arial" w:hAnsi="Arial" w:cs="Arial"/>
          <w:szCs w:val="21"/>
          <w:shd w:val="clear" w:color="auto" w:fill="FFFFFF"/>
        </w:rPr>
        <w:t>江城子</w:t>
      </w:r>
      <w:r>
        <w:rPr>
          <w:rStyle w:val="10"/>
          <w:rFonts w:ascii="Arial" w:hAnsi="Arial" w:cs="Arial"/>
          <w:color w:val="000000" w:themeColor="text1"/>
          <w:szCs w:val="21"/>
          <w:shd w:val="clear" w:color="auto" w:fill="FFFFFF"/>
        </w:rPr>
        <w:t>》"便作春江都是泪，流不尽，许多愁"，则又说得过尽，反而削弱了感人的力量。</w:t>
      </w:r>
    </w:p>
    <w:p>
      <w:pPr>
        <w:pStyle w:val="21"/>
        <w:adjustRightInd w:val="0"/>
        <w:snapToGrid w:val="0"/>
        <w:spacing w:line="360" w:lineRule="auto"/>
        <w:jc w:val="left"/>
        <w:rPr>
          <w:rStyle w:val="10"/>
          <w:rFonts w:ascii="宋体" w:hAnsi="宋体"/>
          <w:snapToGrid w:val="0"/>
          <w:color w:val="000000" w:themeColor="text1"/>
          <w:kern w:val="10"/>
          <w:szCs w:val="21"/>
        </w:rPr>
      </w:pPr>
      <w:r>
        <w:rPr>
          <w:rStyle w:val="10"/>
          <w:rFonts w:hint="eastAsia" w:ascii="Arial" w:hAnsi="Arial" w:cs="Arial"/>
          <w:color w:val="000000" w:themeColor="text1"/>
          <w:szCs w:val="21"/>
          <w:shd w:val="clear" w:color="auto" w:fill="FFFFFF"/>
        </w:rPr>
        <w:t>（4）李白</w:t>
      </w:r>
      <w:r>
        <w:rPr>
          <w:rStyle w:val="10"/>
          <w:rFonts w:ascii="Arial" w:hAnsi="Arial" w:cs="Arial"/>
          <w:color w:val="000000" w:themeColor="text1"/>
          <w:szCs w:val="21"/>
          <w:shd w:val="clear" w:color="auto" w:fill="FFFFFF"/>
        </w:rPr>
        <w:t>《</w:t>
      </w:r>
      <w:r>
        <w:rPr>
          <w:rStyle w:val="10"/>
          <w:rFonts w:hint="eastAsia" w:ascii="Arial" w:hAnsi="Arial" w:cs="Arial"/>
          <w:color w:val="000000" w:themeColor="text1"/>
          <w:szCs w:val="21"/>
          <w:shd w:val="clear" w:color="auto" w:fill="FFFFFF"/>
        </w:rPr>
        <w:t>行路难</w:t>
      </w:r>
      <w:r>
        <w:rPr>
          <w:rStyle w:val="10"/>
          <w:rFonts w:ascii="Arial" w:hAnsi="Arial" w:cs="Arial"/>
          <w:color w:val="000000" w:themeColor="text1"/>
          <w:szCs w:val="21"/>
          <w:shd w:val="clear" w:color="auto" w:fill="FFFFFF"/>
        </w:rPr>
        <w:t>》</w:t>
      </w:r>
      <w:r>
        <w:rPr>
          <w:rStyle w:val="10"/>
          <w:rFonts w:hint="eastAsia" w:ascii="Arial" w:hAnsi="Arial" w:cs="Arial"/>
          <w:color w:val="000000" w:themeColor="text1"/>
          <w:szCs w:val="21"/>
          <w:shd w:val="clear" w:color="auto" w:fill="FFFFFF"/>
        </w:rPr>
        <w:t>（其一）中</w:t>
      </w:r>
      <w:r>
        <w:rPr>
          <w:rStyle w:val="10"/>
          <w:rFonts w:ascii="Calibri" w:hAnsi="Calibri" w:eastAsia="楷体_GB2312" w:cs="Calibri"/>
          <w:szCs w:val="21"/>
          <w:u w:val="single"/>
          <w:shd w:val="clear" w:color="auto" w:fill="FFFFFF"/>
        </w:rPr>
        <w:t>  </w:t>
      </w:r>
      <w:r>
        <w:rPr>
          <w:rStyle w:val="10"/>
          <w:rFonts w:hint="eastAsia" w:ascii="楷体_GB2312" w:hAnsi="楷体_GB2312" w:eastAsia="楷体_GB2312" w:cs="楷体_GB2312"/>
          <w:szCs w:val="21"/>
          <w:u w:val="single"/>
          <w:shd w:val="clear" w:color="auto" w:fill="FFFFFF"/>
        </w:rPr>
        <w:t xml:space="preserve">        </w:t>
      </w:r>
      <w:r>
        <w:rPr>
          <w:rStyle w:val="10"/>
          <w:rFonts w:ascii="楷体_GB2312" w:hAnsi="楷体_GB2312" w:eastAsia="楷体_GB2312" w:cs="楷体_GB2312"/>
          <w:szCs w:val="21"/>
          <w:u w:val="single"/>
          <w:shd w:val="clear" w:color="auto" w:fill="FFFFFF"/>
        </w:rPr>
        <w:t xml:space="preserve">         </w:t>
      </w:r>
      <w:r>
        <w:rPr>
          <w:rStyle w:val="10"/>
          <w:rFonts w:hint="eastAsia" w:ascii="楷体_GB2312" w:hAnsi="楷体_GB2312" w:eastAsia="楷体_GB2312" w:cs="楷体_GB2312"/>
          <w:szCs w:val="21"/>
          <w:shd w:val="clear" w:color="auto" w:fill="FFFFFF"/>
        </w:rPr>
        <w:t>，</w:t>
      </w:r>
      <w:r>
        <w:rPr>
          <w:rStyle w:val="10"/>
          <w:rFonts w:ascii="Calibri" w:hAnsi="Calibri" w:eastAsia="楷体_GB2312" w:cs="Calibri"/>
          <w:szCs w:val="21"/>
          <w:u w:val="single"/>
          <w:shd w:val="clear" w:color="auto" w:fill="FFFFFF"/>
        </w:rPr>
        <w:t>    </w:t>
      </w:r>
      <w:r>
        <w:rPr>
          <w:rStyle w:val="10"/>
          <w:rFonts w:hint="eastAsia" w:ascii="楷体_GB2312" w:hAnsi="楷体_GB2312" w:eastAsia="楷体_GB2312" w:cs="楷体_GB2312"/>
          <w:szCs w:val="21"/>
          <w:u w:val="single"/>
          <w:shd w:val="clear" w:color="auto" w:fill="FFFFFF"/>
        </w:rPr>
        <w:t xml:space="preserve">        </w:t>
      </w:r>
      <w:r>
        <w:rPr>
          <w:rStyle w:val="10"/>
          <w:rFonts w:ascii="楷体_GB2312" w:hAnsi="楷体_GB2312" w:eastAsia="楷体_GB2312" w:cs="楷体_GB2312"/>
          <w:szCs w:val="21"/>
          <w:u w:val="single"/>
          <w:shd w:val="clear" w:color="auto" w:fill="FFFFFF"/>
        </w:rPr>
        <w:t xml:space="preserve">           </w:t>
      </w:r>
      <w:r>
        <w:rPr>
          <w:rStyle w:val="10"/>
          <w:rFonts w:hint="eastAsia" w:ascii="宋体" w:hAnsi="宋体" w:cs="楷体_GB2312"/>
          <w:szCs w:val="21"/>
          <w:shd w:val="clear" w:color="auto" w:fill="FFFFFF"/>
        </w:rPr>
        <w:t>这两句写诗人在心境茫然之中，忽然想到两位开始在政治上并不顺利，而最后终于大有作为的人物：一位是姜尚，一位是伊尹。</w:t>
      </w:r>
      <w:r>
        <w:rPr>
          <w:rStyle w:val="10"/>
          <w:rFonts w:hint="eastAsia" w:ascii="宋体" w:hAnsi="宋体" w:cs="宋体"/>
          <w:color w:val="000000"/>
        </w:rPr>
        <w:t>想到这两位历史人物的经历，又给诗人增加了信心。</w:t>
      </w:r>
    </w:p>
    <w:p>
      <w:pPr>
        <w:pStyle w:val="21"/>
        <w:adjustRightInd w:val="0"/>
        <w:snapToGrid w:val="0"/>
        <w:spacing w:line="360" w:lineRule="auto"/>
        <w:jc w:val="left"/>
        <w:rPr>
          <w:rStyle w:val="10"/>
          <w:rFonts w:ascii="宋体" w:hAnsi="宋体" w:cs="宋体"/>
          <w:b/>
          <w:bCs/>
          <w:szCs w:val="21"/>
          <w:u w:val="single"/>
        </w:rPr>
      </w:pPr>
      <w:r>
        <w:rPr>
          <w:rStyle w:val="10"/>
          <w:rFonts w:hint="eastAsia" w:ascii="宋体" w:hAnsi="宋体" w:cs="宋体"/>
          <w:b/>
          <w:bCs/>
          <w:szCs w:val="21"/>
        </w:rPr>
        <w:t>三、语言文字运用（本题</w:t>
      </w:r>
      <w:r>
        <w:rPr>
          <w:rStyle w:val="10"/>
          <w:rFonts w:ascii="宋体" w:hAnsi="宋体" w:cs="宋体"/>
          <w:b/>
          <w:bCs/>
          <w:szCs w:val="21"/>
        </w:rPr>
        <w:t>共有</w:t>
      </w:r>
      <w:r>
        <w:rPr>
          <w:rStyle w:val="10"/>
          <w:rFonts w:hint="eastAsia" w:ascii="宋体" w:hAnsi="宋体" w:cs="宋体"/>
          <w:b/>
          <w:bCs/>
          <w:szCs w:val="21"/>
        </w:rPr>
        <w:t>5道</w:t>
      </w:r>
      <w:r>
        <w:rPr>
          <w:rStyle w:val="10"/>
          <w:rFonts w:ascii="宋体" w:hAnsi="宋体" w:cs="宋体"/>
          <w:b/>
          <w:bCs/>
          <w:szCs w:val="21"/>
        </w:rPr>
        <w:t>小题，共</w:t>
      </w:r>
      <w:r>
        <w:rPr>
          <w:rStyle w:val="10"/>
          <w:rFonts w:hint="eastAsia" w:ascii="宋体" w:hAnsi="宋体" w:cs="宋体"/>
          <w:b/>
          <w:bCs/>
          <w:szCs w:val="21"/>
        </w:rPr>
        <w:t>15分）</w:t>
      </w:r>
    </w:p>
    <w:p>
      <w:pPr>
        <w:pStyle w:val="21"/>
        <w:spacing w:line="360" w:lineRule="auto"/>
        <w:rPr>
          <w:rStyle w:val="10"/>
          <w:rFonts w:ascii="宋体" w:hAnsi="宋体"/>
          <w:szCs w:val="21"/>
        </w:rPr>
      </w:pPr>
      <w:r>
        <w:rPr>
          <w:rStyle w:val="10"/>
          <w:rFonts w:hint="eastAsia" w:ascii="宋体" w:hAnsi="宋体"/>
          <w:szCs w:val="21"/>
        </w:rPr>
        <w:t>阅读下面的文字，完成1</w:t>
      </w:r>
      <w:r>
        <w:rPr>
          <w:rStyle w:val="10"/>
          <w:rFonts w:ascii="宋体" w:hAnsi="宋体"/>
          <w:szCs w:val="21"/>
        </w:rPr>
        <w:t>4-</w:t>
      </w:r>
      <w:r>
        <w:rPr>
          <w:rStyle w:val="10"/>
          <w:rFonts w:hint="eastAsia" w:ascii="宋体" w:hAnsi="宋体"/>
          <w:szCs w:val="21"/>
        </w:rPr>
        <w:t>1</w:t>
      </w:r>
      <w:r>
        <w:rPr>
          <w:rStyle w:val="10"/>
          <w:rFonts w:ascii="宋体" w:hAnsi="宋体"/>
          <w:szCs w:val="21"/>
        </w:rPr>
        <w:t>6</w:t>
      </w:r>
      <w:r>
        <w:rPr>
          <w:rStyle w:val="10"/>
          <w:rFonts w:hint="eastAsia" w:ascii="宋体" w:hAnsi="宋体"/>
          <w:szCs w:val="21"/>
        </w:rPr>
        <w:t>题。</w:t>
      </w:r>
    </w:p>
    <w:p>
      <w:pPr>
        <w:pStyle w:val="21"/>
        <w:spacing w:line="360" w:lineRule="auto"/>
        <w:ind w:firstLine="420"/>
        <w:rPr>
          <w:rStyle w:val="10"/>
          <w:rFonts w:ascii="楷体" w:hAnsi="楷体" w:eastAsia="楷体"/>
          <w:szCs w:val="21"/>
        </w:rPr>
      </w:pPr>
      <w:r>
        <w:rPr>
          <w:rStyle w:val="10"/>
          <w:rFonts w:hint="eastAsia" w:ascii="楷体" w:hAnsi="楷体" w:eastAsia="楷体"/>
          <w:szCs w:val="21"/>
        </w:rPr>
        <w:t>歌谣（民歌）是民众喜闻乐见的艺术形式，属于通俗文化。它既是精英文化产生的前提，也是_____精英文化的沃土。1917年兴起的文学革命主张_____文言旧诗，写作白话新诗。起步时期的白话新诗主要取法于意象派、浪漫派等西方诗歌流派，（       ）。在这种情势下，周作人、刘半农等将视野投诸本土民间资源，发起北大歌谣征集运动。该运动的成功实践，为新诗的建构提供了本土文化资源。周作人、刘半农等不仅在理论上重视民歌，而且在创作上_____。其中刘半农的成就最为突出，其作品《教我如何不想她》在当时广为_____。这首诗借鉴了民歌托物起兴、反复咏叹的表现手法，既实现了含蓄、深沉的情感与回环往复、悠然绵长的韵律的高度契合，又在谋篇布局上突破了民歌单一的直线性结构，从而使白话新诗形成了自身的品格。可以说，</w:t>
      </w:r>
      <w:r>
        <w:rPr>
          <w:rStyle w:val="10"/>
          <w:rFonts w:hint="eastAsia" w:ascii="楷体" w:hAnsi="楷体" w:eastAsia="楷体"/>
          <w:szCs w:val="21"/>
          <w:u w:val="single"/>
        </w:rPr>
        <w:t>随着全面歌谣征集运动的开展，周作人、刘半农等在传承古典诗学传统、借鉴西方诗学资源两条大道，又开垦了一条民间小路</w:t>
      </w:r>
      <w:r>
        <w:rPr>
          <w:rStyle w:val="10"/>
          <w:rFonts w:hint="eastAsia" w:ascii="楷体" w:hAnsi="楷体" w:eastAsia="楷体"/>
          <w:szCs w:val="21"/>
        </w:rPr>
        <w:t>，为中国新诗的发展找到了新的本土文化资源，促进了中国诗歌从古典向现代的转型。</w:t>
      </w:r>
    </w:p>
    <w:p>
      <w:pPr>
        <w:pStyle w:val="21"/>
        <w:spacing w:line="360" w:lineRule="auto"/>
        <w:rPr>
          <w:rStyle w:val="10"/>
          <w:rFonts w:ascii="宋体" w:hAnsi="宋体"/>
          <w:szCs w:val="21"/>
        </w:rPr>
      </w:pPr>
      <w:r>
        <w:rPr>
          <w:rStyle w:val="10"/>
          <w:rFonts w:hint="eastAsia" w:ascii="宋体" w:hAnsi="宋体"/>
          <w:szCs w:val="21"/>
        </w:rPr>
        <w:t>1</w:t>
      </w:r>
      <w:r>
        <w:rPr>
          <w:rStyle w:val="10"/>
          <w:rFonts w:ascii="宋体" w:hAnsi="宋体"/>
          <w:szCs w:val="21"/>
        </w:rPr>
        <w:t>4</w:t>
      </w:r>
      <w:r>
        <w:rPr>
          <w:rStyle w:val="10"/>
          <w:rFonts w:hint="eastAsia" w:ascii="宋体" w:hAnsi="宋体"/>
          <w:szCs w:val="21"/>
        </w:rPr>
        <w:t>.依次填入文中横线上的词语，全都恰当的一项是</w:t>
      </w:r>
    </w:p>
    <w:p>
      <w:pPr>
        <w:pStyle w:val="21"/>
        <w:spacing w:line="360" w:lineRule="auto"/>
        <w:rPr>
          <w:rStyle w:val="10"/>
          <w:rFonts w:ascii="宋体" w:hAnsi="宋体"/>
          <w:szCs w:val="21"/>
        </w:rPr>
      </w:pPr>
      <w:r>
        <w:rPr>
          <w:rStyle w:val="10"/>
          <w:rFonts w:hint="eastAsia" w:ascii="宋体" w:hAnsi="宋体"/>
          <w:szCs w:val="21"/>
        </w:rPr>
        <w:t xml:space="preserve">A.滋养 </w:t>
      </w:r>
      <w:r>
        <w:rPr>
          <w:rStyle w:val="10"/>
          <w:rFonts w:ascii="宋体" w:hAnsi="宋体"/>
          <w:szCs w:val="21"/>
        </w:rPr>
        <w:t xml:space="preserve">   </w:t>
      </w:r>
      <w:r>
        <w:rPr>
          <w:rStyle w:val="10"/>
          <w:rFonts w:hint="eastAsia" w:ascii="宋体" w:hAnsi="宋体"/>
          <w:szCs w:val="21"/>
        </w:rPr>
        <w:t xml:space="preserve">废止 </w:t>
      </w:r>
      <w:r>
        <w:rPr>
          <w:rStyle w:val="10"/>
          <w:rFonts w:ascii="宋体" w:hAnsi="宋体"/>
          <w:szCs w:val="21"/>
        </w:rPr>
        <w:t xml:space="preserve">   </w:t>
      </w:r>
      <w:r>
        <w:rPr>
          <w:rStyle w:val="10"/>
          <w:rFonts w:hint="eastAsia" w:ascii="宋体" w:hAnsi="宋体"/>
          <w:szCs w:val="21"/>
        </w:rPr>
        <w:t xml:space="preserve">事必躬亲 </w:t>
      </w:r>
      <w:r>
        <w:rPr>
          <w:rStyle w:val="10"/>
          <w:rFonts w:ascii="宋体" w:hAnsi="宋体"/>
          <w:szCs w:val="21"/>
        </w:rPr>
        <w:t xml:space="preserve">   </w:t>
      </w:r>
      <w:r>
        <w:rPr>
          <w:rStyle w:val="10"/>
          <w:rFonts w:hint="eastAsia" w:ascii="宋体" w:hAnsi="宋体"/>
          <w:szCs w:val="21"/>
        </w:rPr>
        <w:t>传颂</w:t>
      </w:r>
    </w:p>
    <w:p>
      <w:pPr>
        <w:pStyle w:val="21"/>
        <w:spacing w:line="360" w:lineRule="auto"/>
        <w:rPr>
          <w:rStyle w:val="10"/>
          <w:rFonts w:ascii="宋体" w:hAnsi="宋体"/>
          <w:szCs w:val="21"/>
        </w:rPr>
      </w:pPr>
      <w:r>
        <w:rPr>
          <w:rStyle w:val="10"/>
          <w:rFonts w:hint="eastAsia" w:ascii="宋体" w:hAnsi="宋体"/>
          <w:szCs w:val="21"/>
        </w:rPr>
        <w:t xml:space="preserve">B.滋养 </w:t>
      </w:r>
      <w:r>
        <w:rPr>
          <w:rStyle w:val="10"/>
          <w:rFonts w:ascii="宋体" w:hAnsi="宋体"/>
          <w:szCs w:val="21"/>
        </w:rPr>
        <w:t xml:space="preserve">   </w:t>
      </w:r>
      <w:r>
        <w:rPr>
          <w:rStyle w:val="10"/>
          <w:rFonts w:hint="eastAsia" w:ascii="宋体" w:hAnsi="宋体"/>
          <w:szCs w:val="21"/>
        </w:rPr>
        <w:t xml:space="preserve">废弃 </w:t>
      </w:r>
      <w:r>
        <w:rPr>
          <w:rStyle w:val="10"/>
          <w:rFonts w:ascii="宋体" w:hAnsi="宋体"/>
          <w:szCs w:val="21"/>
        </w:rPr>
        <w:t xml:space="preserve">   </w:t>
      </w:r>
      <w:r>
        <w:rPr>
          <w:rStyle w:val="10"/>
          <w:rFonts w:hint="eastAsia" w:ascii="宋体" w:hAnsi="宋体"/>
          <w:szCs w:val="21"/>
        </w:rPr>
        <w:t xml:space="preserve">身体力行 </w:t>
      </w:r>
      <w:r>
        <w:rPr>
          <w:rStyle w:val="10"/>
          <w:rFonts w:ascii="宋体" w:hAnsi="宋体"/>
          <w:szCs w:val="21"/>
        </w:rPr>
        <w:t xml:space="preserve">   </w:t>
      </w:r>
      <w:r>
        <w:rPr>
          <w:rStyle w:val="10"/>
          <w:rFonts w:hint="eastAsia" w:ascii="宋体" w:hAnsi="宋体"/>
          <w:szCs w:val="21"/>
        </w:rPr>
        <w:t>传诵</w:t>
      </w:r>
    </w:p>
    <w:p>
      <w:pPr>
        <w:pStyle w:val="21"/>
        <w:spacing w:line="360" w:lineRule="auto"/>
        <w:rPr>
          <w:rStyle w:val="10"/>
          <w:rFonts w:ascii="宋体" w:hAnsi="宋体"/>
          <w:szCs w:val="21"/>
        </w:rPr>
      </w:pPr>
      <w:r>
        <w:rPr>
          <w:rStyle w:val="10"/>
          <w:rFonts w:hint="eastAsia" w:ascii="宋体" w:hAnsi="宋体"/>
          <w:szCs w:val="21"/>
        </w:rPr>
        <w:t xml:space="preserve">C.滋润 </w:t>
      </w:r>
      <w:r>
        <w:rPr>
          <w:rStyle w:val="10"/>
          <w:rFonts w:ascii="宋体" w:hAnsi="宋体"/>
          <w:szCs w:val="21"/>
        </w:rPr>
        <w:t xml:space="preserve">   </w:t>
      </w:r>
      <w:r>
        <w:rPr>
          <w:rStyle w:val="10"/>
          <w:rFonts w:hint="eastAsia" w:ascii="宋体" w:hAnsi="宋体"/>
          <w:szCs w:val="21"/>
        </w:rPr>
        <w:t xml:space="preserve">废止 </w:t>
      </w:r>
      <w:r>
        <w:rPr>
          <w:rStyle w:val="10"/>
          <w:rFonts w:ascii="宋体" w:hAnsi="宋体"/>
          <w:szCs w:val="21"/>
        </w:rPr>
        <w:t xml:space="preserve">   </w:t>
      </w:r>
      <w:r>
        <w:rPr>
          <w:rStyle w:val="10"/>
          <w:rFonts w:hint="eastAsia" w:ascii="宋体" w:hAnsi="宋体"/>
          <w:szCs w:val="21"/>
        </w:rPr>
        <w:t xml:space="preserve">身体力行 </w:t>
      </w:r>
      <w:r>
        <w:rPr>
          <w:rStyle w:val="10"/>
          <w:rFonts w:ascii="宋体" w:hAnsi="宋体"/>
          <w:szCs w:val="21"/>
        </w:rPr>
        <w:t xml:space="preserve">   </w:t>
      </w:r>
      <w:r>
        <w:rPr>
          <w:rStyle w:val="10"/>
          <w:rFonts w:hint="eastAsia" w:ascii="宋体" w:hAnsi="宋体"/>
          <w:szCs w:val="21"/>
        </w:rPr>
        <w:t>传颂</w:t>
      </w:r>
    </w:p>
    <w:p>
      <w:pPr>
        <w:pStyle w:val="21"/>
        <w:spacing w:line="360" w:lineRule="auto"/>
        <w:rPr>
          <w:rStyle w:val="10"/>
          <w:rFonts w:ascii="宋体" w:hAnsi="宋体"/>
          <w:szCs w:val="21"/>
        </w:rPr>
      </w:pPr>
      <w:r>
        <w:rPr>
          <w:rStyle w:val="10"/>
          <w:rFonts w:hint="eastAsia" w:ascii="宋体" w:hAnsi="宋体"/>
          <w:szCs w:val="21"/>
        </w:rPr>
        <w:t xml:space="preserve">D.滋润 </w:t>
      </w:r>
      <w:r>
        <w:rPr>
          <w:rStyle w:val="10"/>
          <w:rFonts w:ascii="宋体" w:hAnsi="宋体"/>
          <w:szCs w:val="21"/>
        </w:rPr>
        <w:t xml:space="preserve">   </w:t>
      </w:r>
      <w:r>
        <w:rPr>
          <w:rStyle w:val="10"/>
          <w:rFonts w:hint="eastAsia" w:ascii="宋体" w:hAnsi="宋体"/>
          <w:szCs w:val="21"/>
        </w:rPr>
        <w:t xml:space="preserve">废弃 </w:t>
      </w:r>
      <w:r>
        <w:rPr>
          <w:rStyle w:val="10"/>
          <w:rFonts w:ascii="宋体" w:hAnsi="宋体"/>
          <w:szCs w:val="21"/>
        </w:rPr>
        <w:t xml:space="preserve">   </w:t>
      </w:r>
      <w:r>
        <w:rPr>
          <w:rStyle w:val="10"/>
          <w:rFonts w:hint="eastAsia" w:ascii="宋体" w:hAnsi="宋体"/>
          <w:szCs w:val="21"/>
        </w:rPr>
        <w:t xml:space="preserve">事必躬亲 </w:t>
      </w:r>
      <w:r>
        <w:rPr>
          <w:rStyle w:val="10"/>
          <w:rFonts w:ascii="宋体" w:hAnsi="宋体"/>
          <w:szCs w:val="21"/>
        </w:rPr>
        <w:t xml:space="preserve">   </w:t>
      </w:r>
      <w:r>
        <w:rPr>
          <w:rStyle w:val="10"/>
          <w:rFonts w:hint="eastAsia" w:ascii="宋体" w:hAnsi="宋体"/>
          <w:szCs w:val="21"/>
        </w:rPr>
        <w:t>传诵</w:t>
      </w:r>
    </w:p>
    <w:p>
      <w:pPr>
        <w:pStyle w:val="21"/>
        <w:spacing w:line="360" w:lineRule="auto"/>
        <w:rPr>
          <w:rStyle w:val="10"/>
          <w:rFonts w:ascii="宋体" w:hAnsi="宋体"/>
          <w:szCs w:val="21"/>
        </w:rPr>
      </w:pPr>
      <w:r>
        <w:rPr>
          <w:rStyle w:val="10"/>
          <w:rFonts w:hint="eastAsia" w:ascii="宋体" w:hAnsi="宋体"/>
          <w:szCs w:val="21"/>
        </w:rPr>
        <w:t>1</w:t>
      </w:r>
      <w:r>
        <w:rPr>
          <w:rStyle w:val="10"/>
          <w:rFonts w:ascii="宋体" w:hAnsi="宋体"/>
          <w:szCs w:val="21"/>
        </w:rPr>
        <w:t>5</w:t>
      </w:r>
      <w:r>
        <w:rPr>
          <w:rStyle w:val="10"/>
          <w:rFonts w:hint="eastAsia" w:ascii="宋体" w:hAnsi="宋体"/>
          <w:szCs w:val="21"/>
        </w:rPr>
        <w:t>.下列填入文中括号内的语句，衔接最恰当的一项是</w:t>
      </w:r>
    </w:p>
    <w:p>
      <w:pPr>
        <w:pStyle w:val="21"/>
        <w:spacing w:line="360" w:lineRule="auto"/>
        <w:rPr>
          <w:rStyle w:val="10"/>
          <w:rFonts w:ascii="宋体" w:hAnsi="宋体"/>
          <w:szCs w:val="21"/>
        </w:rPr>
      </w:pPr>
      <w:r>
        <w:rPr>
          <w:rStyle w:val="10"/>
          <w:rFonts w:hint="eastAsia" w:ascii="宋体" w:hAnsi="宋体"/>
          <w:szCs w:val="21"/>
        </w:rPr>
        <w:t>A.因而难以成为攻伐文言旧诗的利器，无论是理论还是创作实践，都相当稚拙</w:t>
      </w:r>
    </w:p>
    <w:p>
      <w:pPr>
        <w:pStyle w:val="21"/>
        <w:spacing w:line="360" w:lineRule="auto"/>
        <w:rPr>
          <w:rStyle w:val="10"/>
          <w:rFonts w:ascii="宋体" w:hAnsi="宋体"/>
          <w:szCs w:val="21"/>
        </w:rPr>
      </w:pPr>
      <w:r>
        <w:rPr>
          <w:rStyle w:val="10"/>
          <w:rFonts w:hint="eastAsia" w:ascii="宋体" w:hAnsi="宋体"/>
          <w:szCs w:val="21"/>
        </w:rPr>
        <w:t>B.无论是理论还是创作实践，都相当稚拙，因而其难以成为攻伐文言旧诗的利器</w:t>
      </w:r>
    </w:p>
    <w:p>
      <w:pPr>
        <w:pStyle w:val="21"/>
        <w:spacing w:line="360" w:lineRule="auto"/>
        <w:rPr>
          <w:rStyle w:val="10"/>
          <w:rFonts w:ascii="宋体" w:hAnsi="宋体"/>
          <w:szCs w:val="21"/>
        </w:rPr>
      </w:pPr>
      <w:r>
        <w:rPr>
          <w:rStyle w:val="10"/>
          <w:rFonts w:hint="eastAsia" w:ascii="宋体" w:hAnsi="宋体"/>
          <w:szCs w:val="21"/>
        </w:rPr>
        <w:t>C.难以成为攻伐文言旧诗的利器，因为其理论和创作实践都相当稚拙</w:t>
      </w:r>
    </w:p>
    <w:p>
      <w:pPr>
        <w:pStyle w:val="21"/>
        <w:spacing w:line="360" w:lineRule="auto"/>
        <w:rPr>
          <w:rStyle w:val="10"/>
          <w:rFonts w:ascii="宋体" w:hAnsi="宋体"/>
          <w:szCs w:val="21"/>
        </w:rPr>
      </w:pPr>
      <w:r>
        <w:rPr>
          <w:rStyle w:val="10"/>
          <w:rFonts w:hint="eastAsia" w:ascii="宋体" w:hAnsi="宋体"/>
          <w:szCs w:val="21"/>
        </w:rPr>
        <w:t>D.但其理论和创作实践都相当稚拙，因而其难以成为攻伐文言旧诗的利器</w:t>
      </w:r>
    </w:p>
    <w:p>
      <w:pPr>
        <w:pStyle w:val="21"/>
        <w:spacing w:line="360" w:lineRule="auto"/>
        <w:rPr>
          <w:rStyle w:val="10"/>
          <w:rFonts w:ascii="宋体" w:hAnsi="宋体"/>
          <w:szCs w:val="21"/>
        </w:rPr>
      </w:pPr>
      <w:r>
        <w:rPr>
          <w:rStyle w:val="10"/>
          <w:rFonts w:hint="eastAsia" w:ascii="宋体" w:hAnsi="宋体"/>
          <w:szCs w:val="21"/>
        </w:rPr>
        <w:t>1</w:t>
      </w:r>
      <w:r>
        <w:rPr>
          <w:rStyle w:val="10"/>
          <w:rFonts w:ascii="宋体" w:hAnsi="宋体"/>
          <w:szCs w:val="21"/>
        </w:rPr>
        <w:t>6</w:t>
      </w:r>
      <w:r>
        <w:rPr>
          <w:rStyle w:val="10"/>
          <w:rFonts w:hint="eastAsia" w:ascii="宋体" w:hAnsi="宋体"/>
          <w:szCs w:val="21"/>
        </w:rPr>
        <w:t>.文中画横线的句子有语病，下列修改最恰当的一项是</w:t>
      </w:r>
    </w:p>
    <w:p>
      <w:pPr>
        <w:pStyle w:val="21"/>
        <w:spacing w:line="360" w:lineRule="auto"/>
        <w:rPr>
          <w:rStyle w:val="10"/>
          <w:rFonts w:ascii="宋体" w:hAnsi="宋体"/>
          <w:szCs w:val="21"/>
        </w:rPr>
      </w:pPr>
      <w:r>
        <w:rPr>
          <w:rStyle w:val="10"/>
          <w:rFonts w:hint="eastAsia" w:ascii="宋体" w:hAnsi="宋体"/>
          <w:szCs w:val="21"/>
        </w:rPr>
        <w:t>A.随着全面歌谣征集运动的开展，周作人、刘半农等在传承古典诗学传统、借鉴西方诗学资源两条大道之外，探索出一条民间小路</w:t>
      </w:r>
    </w:p>
    <w:p>
      <w:pPr>
        <w:pStyle w:val="21"/>
        <w:spacing w:line="360" w:lineRule="auto"/>
        <w:rPr>
          <w:rStyle w:val="10"/>
          <w:rFonts w:ascii="宋体" w:hAnsi="宋体"/>
          <w:szCs w:val="21"/>
        </w:rPr>
      </w:pPr>
      <w:r>
        <w:rPr>
          <w:rStyle w:val="10"/>
          <w:rFonts w:hint="eastAsia" w:ascii="宋体" w:hAnsi="宋体"/>
          <w:szCs w:val="21"/>
        </w:rPr>
        <w:t>B.随着歌谣征集运动的全面开展，周作人、刘半农等在传承古典诗学传统、借鉴西方诗学资源两条大道之外，又开辟了一条民间小路</w:t>
      </w:r>
    </w:p>
    <w:p>
      <w:pPr>
        <w:pStyle w:val="21"/>
        <w:spacing w:line="360" w:lineRule="auto"/>
        <w:rPr>
          <w:rStyle w:val="10"/>
          <w:rFonts w:ascii="宋体" w:hAnsi="宋体"/>
          <w:szCs w:val="21"/>
        </w:rPr>
      </w:pPr>
      <w:r>
        <w:rPr>
          <w:rStyle w:val="10"/>
          <w:rFonts w:hint="eastAsia" w:ascii="宋体" w:hAnsi="宋体"/>
          <w:szCs w:val="21"/>
        </w:rPr>
        <w:t>C.随着歌谣征集运动的全面开展，周作人、刘半农等在传承古典诗学传统、借鉴西方诗学资源两条大道，又开创了一条民间小路</w:t>
      </w:r>
    </w:p>
    <w:p>
      <w:pPr>
        <w:pStyle w:val="21"/>
        <w:spacing w:line="360" w:lineRule="auto"/>
        <w:rPr>
          <w:rStyle w:val="10"/>
          <w:rFonts w:ascii="宋体" w:hAnsi="宋体"/>
          <w:szCs w:val="21"/>
        </w:rPr>
      </w:pPr>
      <w:r>
        <w:rPr>
          <w:rStyle w:val="10"/>
          <w:rFonts w:hint="eastAsia" w:ascii="宋体" w:hAnsi="宋体"/>
          <w:szCs w:val="21"/>
        </w:rPr>
        <w:t>D.随着全面歌谣征集运动的开展，周作人、刘半农等在传承古典诗学传统、借鉴西方诗学资源两条大道之外，又开发了一条民间小路</w:t>
      </w:r>
    </w:p>
    <w:p>
      <w:pPr>
        <w:pStyle w:val="21"/>
        <w:spacing w:line="360" w:lineRule="auto"/>
        <w:jc w:val="left"/>
        <w:textAlignment w:val="center"/>
        <w:rPr>
          <w:rStyle w:val="10"/>
          <w:rFonts w:ascii="宋体" w:hAnsi="宋体" w:cs="宋体"/>
        </w:rPr>
      </w:pPr>
      <w:r>
        <w:rPr>
          <w:rStyle w:val="10"/>
          <w:rFonts w:hint="eastAsia" w:ascii="宋体" w:hAnsi="宋体"/>
          <w:szCs w:val="21"/>
        </w:rPr>
        <w:t>17.</w:t>
      </w:r>
      <w:r>
        <w:rPr>
          <w:rStyle w:val="10"/>
          <w:rFonts w:ascii="宋体" w:hAnsi="宋体" w:cs="宋体"/>
        </w:rPr>
        <w:t xml:space="preserve"> 下列诗句中没有使用借代手法的一项是</w:t>
      </w:r>
    </w:p>
    <w:p>
      <w:pPr>
        <w:pStyle w:val="21"/>
        <w:spacing w:line="360" w:lineRule="auto"/>
        <w:jc w:val="left"/>
        <w:textAlignment w:val="center"/>
        <w:rPr>
          <w:rStyle w:val="10"/>
          <w:rFonts w:ascii="宋体" w:hAnsi="宋体" w:cs="宋体"/>
        </w:rPr>
      </w:pPr>
      <w:r>
        <w:rPr>
          <w:rStyle w:val="10"/>
        </w:rPr>
        <w:t xml:space="preserve">A. </w:t>
      </w:r>
      <w:r>
        <w:rPr>
          <w:rStyle w:val="10"/>
          <w:rFonts w:ascii="宋体" w:hAnsi="宋体" w:cs="宋体"/>
        </w:rPr>
        <w:t>落红不是无情物，化作春泥更护花。（龚自珍《己亥杂诗》）</w:t>
      </w:r>
    </w:p>
    <w:p>
      <w:pPr>
        <w:pStyle w:val="21"/>
        <w:spacing w:line="360" w:lineRule="auto"/>
        <w:jc w:val="left"/>
        <w:textAlignment w:val="center"/>
        <w:rPr>
          <w:rStyle w:val="10"/>
          <w:rFonts w:ascii="宋体" w:hAnsi="宋体" w:cs="宋体"/>
        </w:rPr>
      </w:pPr>
      <w:r>
        <w:rPr>
          <w:rStyle w:val="10"/>
        </w:rPr>
        <w:t xml:space="preserve">B. </w:t>
      </w:r>
      <w:r>
        <w:rPr>
          <w:rStyle w:val="10"/>
          <w:rFonts w:ascii="宋体" w:hAnsi="宋体" w:cs="宋体"/>
        </w:rPr>
        <w:t>钟鼓馔玉不足贵，但愿长醉不复醒。（李白《将进酒》）</w:t>
      </w:r>
    </w:p>
    <w:p>
      <w:pPr>
        <w:pStyle w:val="21"/>
        <w:spacing w:line="360" w:lineRule="auto"/>
        <w:jc w:val="left"/>
        <w:textAlignment w:val="center"/>
        <w:rPr>
          <w:rStyle w:val="10"/>
          <w:rFonts w:ascii="宋体" w:hAnsi="宋体" w:cs="宋体"/>
        </w:rPr>
      </w:pPr>
      <w:r>
        <w:rPr>
          <w:rStyle w:val="10"/>
        </w:rPr>
        <w:t xml:space="preserve">C. </w:t>
      </w:r>
      <w:r>
        <w:rPr>
          <w:rStyle w:val="10"/>
          <w:rFonts w:ascii="宋体" w:hAnsi="宋体" w:cs="宋体"/>
        </w:rPr>
        <w:t>洛阳亲友如相问，一片冰心在玉壶。（王昌龄《芙蓉楼送辛渐》）</w:t>
      </w:r>
    </w:p>
    <w:p>
      <w:pPr>
        <w:pStyle w:val="21"/>
        <w:spacing w:line="360" w:lineRule="auto"/>
        <w:jc w:val="left"/>
        <w:textAlignment w:val="center"/>
        <w:rPr>
          <w:rStyle w:val="10"/>
          <w:rFonts w:ascii="宋体" w:hAnsi="宋体" w:cs="宋体"/>
        </w:rPr>
      </w:pPr>
      <w:r>
        <w:rPr>
          <w:rStyle w:val="10"/>
        </w:rPr>
        <w:t xml:space="preserve">D. </w:t>
      </w:r>
      <w:r>
        <w:rPr>
          <w:rStyle w:val="10"/>
          <w:rFonts w:ascii="宋体" w:hAnsi="宋体" w:cs="宋体"/>
        </w:rPr>
        <w:t>男儿何不带吴钩，收取关山五十州。（李贺《南园十三首》）</w:t>
      </w:r>
    </w:p>
    <w:p>
      <w:pPr>
        <w:pStyle w:val="21"/>
        <w:spacing w:line="360" w:lineRule="auto"/>
        <w:rPr>
          <w:rStyle w:val="10"/>
          <w:rFonts w:ascii="宋体" w:hAnsi="宋体"/>
          <w:szCs w:val="21"/>
        </w:rPr>
      </w:pPr>
    </w:p>
    <w:p>
      <w:pPr>
        <w:pStyle w:val="21"/>
        <w:spacing w:line="360" w:lineRule="auto"/>
        <w:rPr>
          <w:rStyle w:val="10"/>
          <w:rFonts w:ascii="宋体" w:hAnsi="宋体"/>
          <w:szCs w:val="21"/>
        </w:rPr>
      </w:pPr>
      <w:r>
        <w:rPr>
          <w:rStyle w:val="10"/>
          <w:rFonts w:ascii="宋体" w:hAnsi="宋体"/>
          <w:szCs w:val="21"/>
        </w:rPr>
        <w:t>18.</w:t>
      </w:r>
      <w:r>
        <w:rPr>
          <w:rStyle w:val="10"/>
          <w:rFonts w:ascii="宋体" w:hAnsi="宋体" w:cs="宋体"/>
        </w:rPr>
        <w:t xml:space="preserve"> 阅读下图，对5G关键能力的性能和效率解说不正确的一项是</w:t>
      </w:r>
    </w:p>
    <w:p>
      <w:pPr>
        <w:pStyle w:val="21"/>
        <w:spacing w:line="360" w:lineRule="auto"/>
        <w:rPr>
          <w:rStyle w:val="10"/>
          <w:rFonts w:ascii="宋体" w:hAnsi="宋体"/>
          <w:szCs w:val="21"/>
        </w:rPr>
      </w:pPr>
      <w:r>
        <w:rPr>
          <w:rStyle w:val="10"/>
        </w:rPr>
        <w:drawing>
          <wp:inline distT="0" distB="0" distL="0" distR="0">
            <wp:extent cx="3781425" cy="2929255"/>
            <wp:effectExtent l="19050" t="0" r="9525" b="0"/>
            <wp:docPr id="718969820" name="图片 7189698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969820" name="图片 718969820" descr=" "/>
                    <pic:cNvPicPr>
                      <a:picLocks noChangeAspect="1"/>
                    </pic:cNvPicPr>
                  </pic:nvPicPr>
                  <pic:blipFill>
                    <a:blip r:embed="rId8"/>
                    <a:stretch>
                      <a:fillRect/>
                    </a:stretch>
                  </pic:blipFill>
                  <pic:spPr>
                    <a:xfrm>
                      <a:off x="0" y="0"/>
                      <a:ext cx="3803998" cy="2946970"/>
                    </a:xfrm>
                    <a:prstGeom prst="rect">
                      <a:avLst/>
                    </a:prstGeom>
                  </pic:spPr>
                </pic:pic>
              </a:graphicData>
            </a:graphic>
          </wp:inline>
        </w:drawing>
      </w:r>
    </w:p>
    <w:p>
      <w:pPr>
        <w:pStyle w:val="21"/>
        <w:spacing w:line="360" w:lineRule="auto"/>
        <w:jc w:val="left"/>
        <w:textAlignment w:val="center"/>
        <w:rPr>
          <w:rStyle w:val="10"/>
          <w:rFonts w:ascii="宋体" w:hAnsi="宋体" w:cs="宋体"/>
        </w:rPr>
      </w:pPr>
      <w:r>
        <w:rPr>
          <w:rStyle w:val="10"/>
        </w:rPr>
        <w:t>A．</w:t>
      </w:r>
      <w:r>
        <w:rPr>
          <w:rStyle w:val="10"/>
          <w:rFonts w:ascii="宋体" w:hAnsi="宋体" w:cs="宋体"/>
        </w:rPr>
        <w:t>与4G网络相比，5G网络不仅传输速率更高，而且在传输中时延较低。</w:t>
      </w:r>
    </w:p>
    <w:p>
      <w:pPr>
        <w:pStyle w:val="21"/>
        <w:spacing w:line="360" w:lineRule="auto"/>
        <w:jc w:val="left"/>
        <w:textAlignment w:val="center"/>
        <w:rPr>
          <w:rStyle w:val="10"/>
          <w:rFonts w:ascii="宋体" w:hAnsi="宋体" w:cs="宋体"/>
        </w:rPr>
      </w:pPr>
      <w:r>
        <w:rPr>
          <w:rStyle w:val="10"/>
        </w:rPr>
        <w:t>B．</w:t>
      </w:r>
      <w:r>
        <w:rPr>
          <w:rStyle w:val="10"/>
          <w:rFonts w:ascii="宋体" w:hAnsi="宋体" w:cs="宋体"/>
        </w:rPr>
        <w:t>性能需求和效率需求共同定义了4G和5G的关键能力。</w:t>
      </w:r>
    </w:p>
    <w:p>
      <w:pPr>
        <w:pStyle w:val="21"/>
        <w:spacing w:line="360" w:lineRule="auto"/>
        <w:jc w:val="left"/>
        <w:textAlignment w:val="center"/>
        <w:rPr>
          <w:rStyle w:val="10"/>
          <w:rFonts w:ascii="宋体" w:hAnsi="宋体" w:cs="宋体"/>
        </w:rPr>
      </w:pPr>
      <w:r>
        <w:rPr>
          <w:rStyle w:val="10"/>
        </w:rPr>
        <w:t>C．</w:t>
      </w:r>
      <w:r>
        <w:rPr>
          <w:rStyle w:val="10"/>
          <w:rFonts w:ascii="宋体" w:hAnsi="宋体" w:cs="宋体"/>
        </w:rPr>
        <w:t>与4G技术相比，能效、频谱效率、成本效率的提升是5G技术可持续发展的基本保障。</w:t>
      </w:r>
    </w:p>
    <w:p>
      <w:pPr>
        <w:pStyle w:val="21"/>
        <w:spacing w:line="360" w:lineRule="auto"/>
        <w:jc w:val="left"/>
        <w:textAlignment w:val="center"/>
        <w:rPr>
          <w:rStyle w:val="10"/>
          <w:rFonts w:ascii="宋体" w:hAnsi="宋体" w:cs="宋体"/>
        </w:rPr>
      </w:pPr>
      <w:r>
        <w:rPr>
          <w:rStyle w:val="10"/>
        </w:rPr>
        <w:t>D．</w:t>
      </w:r>
      <w:r>
        <w:rPr>
          <w:rStyle w:val="10"/>
          <w:rFonts w:ascii="宋体" w:hAnsi="宋体" w:cs="宋体"/>
        </w:rPr>
        <w:t>5G技术突破了4G技术的各种性能需求的技术瓶颈。</w:t>
      </w:r>
    </w:p>
    <w:p>
      <w:pPr>
        <w:pStyle w:val="21"/>
        <w:adjustRightInd w:val="0"/>
        <w:snapToGrid w:val="0"/>
        <w:spacing w:line="360" w:lineRule="auto"/>
        <w:rPr>
          <w:rStyle w:val="10"/>
          <w:rFonts w:ascii="宋体" w:hAnsi="宋体"/>
          <w:b/>
          <w:snapToGrid w:val="0"/>
          <w:kern w:val="10"/>
          <w:szCs w:val="21"/>
        </w:rPr>
      </w:pPr>
      <w:r>
        <w:rPr>
          <w:rStyle w:val="10"/>
          <w:rFonts w:hint="eastAsia" w:ascii="宋体" w:hAnsi="宋体"/>
          <w:b/>
          <w:snapToGrid w:val="0"/>
          <w:kern w:val="10"/>
          <w:szCs w:val="21"/>
        </w:rPr>
        <w:t>四、写作（50分）</w:t>
      </w:r>
    </w:p>
    <w:p>
      <w:pPr>
        <w:pStyle w:val="22"/>
        <w:spacing w:line="360" w:lineRule="auto"/>
        <w:jc w:val="left"/>
        <w:textAlignment w:val="center"/>
        <w:rPr>
          <w:rStyle w:val="10"/>
          <w:rFonts w:ascii="宋体" w:hAnsi="宋体"/>
          <w:color w:val="000000"/>
        </w:rPr>
      </w:pPr>
      <w:r>
        <w:rPr>
          <w:rStyle w:val="10"/>
          <w:rFonts w:hint="eastAsia"/>
          <w:szCs w:val="21"/>
        </w:rPr>
        <w:t>19.</w:t>
      </w:r>
      <w:r>
        <w:rPr>
          <w:rStyle w:val="10"/>
          <w:szCs w:val="21"/>
        </w:rPr>
        <w:t xml:space="preserve"> </w:t>
      </w:r>
      <w:r>
        <w:rPr>
          <w:rStyle w:val="10"/>
          <w:rFonts w:ascii="宋体" w:hAnsi="宋体"/>
          <w:color w:val="000000"/>
        </w:rPr>
        <w:t>阅读下列材料，根据要求写作。</w:t>
      </w:r>
    </w:p>
    <w:p>
      <w:pPr>
        <w:pStyle w:val="22"/>
        <w:spacing w:line="360" w:lineRule="auto"/>
        <w:ind w:firstLine="420"/>
        <w:jc w:val="left"/>
        <w:textAlignment w:val="center"/>
        <w:rPr>
          <w:rStyle w:val="10"/>
          <w:rFonts w:ascii="楷体" w:hAnsi="楷体" w:eastAsia="楷体" w:cs="楷体"/>
          <w:color w:val="000000"/>
          <w:szCs w:val="21"/>
        </w:rPr>
      </w:pPr>
      <w:r>
        <w:rPr>
          <w:rStyle w:val="10"/>
          <w:rFonts w:ascii="楷体" w:hAnsi="楷体" w:eastAsia="楷体" w:cs="楷体"/>
          <w:color w:val="000000"/>
          <w:szCs w:val="21"/>
        </w:rPr>
        <w:t>“共享”一词最初来源于明朝冯梦龙的《东周列国传》，可解释为“共同分享，一起拥有”。如今，“共享”在不断刷新我们的想象，在物联网和数据智能的支撑下，共享为我们带来更高效的资源调配，并逐步带领我们走入一个没有“享”不到的“无边界”的世界。原有的生活边界不断被打破和重筑，我们被更紧密地连接，共享理念逐渐形成。“共享xx”如雨后春笋一般冒出，在给我们的生活带来各种便捷和美好的同时，也暗藏着些许不利之处。如共享单车、共享科技、共享充电宝、共享泊车位、共享图书、共享资源、共享服务……</w:t>
      </w:r>
    </w:p>
    <w:p>
      <w:pPr>
        <w:pStyle w:val="22"/>
        <w:spacing w:line="360" w:lineRule="auto"/>
        <w:ind w:firstLine="420"/>
        <w:jc w:val="left"/>
        <w:textAlignment w:val="center"/>
        <w:rPr>
          <w:rStyle w:val="10"/>
          <w:rFonts w:ascii="宋体" w:hAnsi="宋体"/>
          <w:color w:val="000000"/>
          <w:szCs w:val="21"/>
        </w:rPr>
      </w:pPr>
      <w:r>
        <w:rPr>
          <w:rStyle w:val="10"/>
          <w:rFonts w:ascii="宋体" w:hAnsi="宋体"/>
          <w:color w:val="000000"/>
          <w:szCs w:val="21"/>
        </w:rPr>
        <w:t>请以“我看共享”或“我与共享”为副标题，写一篇文章。要求选好角度，确定立意；明确文体，自拟标题；不要套作，不得抄袭；不少于800字。</w:t>
      </w:r>
    </w:p>
    <w:p>
      <w:pPr>
        <w:pStyle w:val="21"/>
        <w:spacing w:line="360" w:lineRule="auto"/>
        <w:rPr>
          <w:rStyle w:val="10"/>
          <w:rFonts w:ascii="宋体" w:hAnsi="宋体"/>
          <w:snapToGrid w:val="0"/>
          <w:kern w:val="10"/>
          <w:szCs w:val="21"/>
        </w:rPr>
      </w:pPr>
    </w:p>
    <w:p>
      <w:pPr>
        <w:pStyle w:val="21"/>
        <w:spacing w:line="360" w:lineRule="auto"/>
        <w:rPr>
          <w:rStyle w:val="10"/>
          <w:rFonts w:ascii="宋体" w:hAnsi="宋体"/>
          <w:snapToGrid w:val="0"/>
          <w:kern w:val="10"/>
          <w:szCs w:val="21"/>
        </w:rPr>
      </w:pPr>
    </w:p>
    <w:p>
      <w:pPr>
        <w:pStyle w:val="21"/>
        <w:spacing w:line="360" w:lineRule="auto"/>
        <w:rPr>
          <w:rStyle w:val="10"/>
          <w:rFonts w:ascii="宋体" w:hAnsi="宋体"/>
          <w:snapToGrid w:val="0"/>
          <w:kern w:val="10"/>
          <w:szCs w:val="21"/>
        </w:rPr>
      </w:pPr>
    </w:p>
    <w:p>
      <w:pPr>
        <w:pStyle w:val="21"/>
        <w:spacing w:line="360" w:lineRule="auto"/>
        <w:rPr>
          <w:rStyle w:val="10"/>
          <w:rFonts w:ascii="宋体" w:hAnsi="宋体"/>
          <w:snapToGrid w:val="0"/>
          <w:kern w:val="10"/>
          <w:szCs w:val="21"/>
        </w:rPr>
      </w:pPr>
    </w:p>
    <w:p>
      <w:pPr>
        <w:pStyle w:val="21"/>
        <w:spacing w:line="360" w:lineRule="auto"/>
        <w:rPr>
          <w:rStyle w:val="10"/>
          <w:rFonts w:ascii="宋体" w:hAnsi="宋体"/>
          <w:snapToGrid w:val="0"/>
          <w:kern w:val="10"/>
          <w:szCs w:val="21"/>
        </w:rPr>
      </w:pPr>
    </w:p>
    <w:p>
      <w:pPr>
        <w:pStyle w:val="21"/>
        <w:adjustRightInd w:val="0"/>
        <w:snapToGrid w:val="0"/>
        <w:spacing w:line="360" w:lineRule="auto"/>
        <w:rPr>
          <w:rStyle w:val="10"/>
          <w:rFonts w:ascii="宋体" w:hAnsi="宋体"/>
          <w:snapToGrid w:val="0"/>
          <w:kern w:val="10"/>
          <w:szCs w:val="21"/>
        </w:rPr>
      </w:pPr>
    </w:p>
    <w:p>
      <w:pPr>
        <w:pStyle w:val="21"/>
        <w:adjustRightInd w:val="0"/>
        <w:snapToGrid w:val="0"/>
        <w:spacing w:line="360" w:lineRule="auto"/>
        <w:jc w:val="center"/>
        <w:rPr>
          <w:rStyle w:val="10"/>
          <w:rFonts w:ascii="宋体" w:hAnsi="宋体" w:cs="宋体"/>
          <w:b/>
          <w:sz w:val="32"/>
          <w:szCs w:val="32"/>
        </w:rPr>
      </w:pPr>
      <w:bookmarkStart w:id="0" w:name="_GoBack"/>
      <w:bookmarkEnd w:id="0"/>
      <w:r>
        <w:rPr>
          <w:rStyle w:val="10"/>
          <w:rFonts w:hint="eastAsia" w:ascii="宋体" w:hAnsi="宋体" w:cs="宋体"/>
          <w:b/>
          <w:sz w:val="32"/>
          <w:szCs w:val="32"/>
        </w:rPr>
        <w:t>延边</w:t>
      </w:r>
      <w:r>
        <w:rPr>
          <w:rStyle w:val="10"/>
          <w:rFonts w:ascii="宋体" w:hAnsi="宋体" w:cs="宋体"/>
          <w:b/>
          <w:sz w:val="32"/>
          <w:szCs w:val="32"/>
        </w:rPr>
        <w:t>第二中学</w:t>
      </w:r>
      <w:r>
        <w:rPr>
          <w:rStyle w:val="10"/>
          <w:rFonts w:hint="eastAsia" w:ascii="宋体" w:hAnsi="宋体" w:cs="宋体"/>
          <w:b/>
          <w:sz w:val="32"/>
          <w:szCs w:val="32"/>
        </w:rPr>
        <w:t>2020—20</w:t>
      </w:r>
      <w:r>
        <w:rPr>
          <w:rStyle w:val="10"/>
          <w:rFonts w:ascii="宋体" w:hAnsi="宋体" w:cs="宋体"/>
          <w:b/>
          <w:sz w:val="32"/>
          <w:szCs w:val="32"/>
        </w:rPr>
        <w:t>21</w:t>
      </w:r>
      <w:r>
        <w:rPr>
          <w:rStyle w:val="10"/>
          <w:rFonts w:hint="eastAsia" w:ascii="宋体" w:hAnsi="宋体" w:cs="宋体"/>
          <w:b/>
          <w:sz w:val="32"/>
          <w:szCs w:val="32"/>
        </w:rPr>
        <w:t>学年度第一学期第二次质量检测</w:t>
      </w:r>
    </w:p>
    <w:p>
      <w:pPr>
        <w:pStyle w:val="21"/>
        <w:adjustRightInd w:val="0"/>
        <w:snapToGrid w:val="0"/>
        <w:spacing w:line="360" w:lineRule="auto"/>
        <w:jc w:val="center"/>
        <w:rPr>
          <w:rStyle w:val="10"/>
          <w:rFonts w:ascii="宋体" w:hAnsi="宋体" w:cs="宋体"/>
          <w:b/>
          <w:sz w:val="28"/>
          <w:szCs w:val="28"/>
        </w:rPr>
      </w:pPr>
      <w:r>
        <w:rPr>
          <w:rStyle w:val="10"/>
          <w:rFonts w:hint="eastAsia" w:ascii="宋体" w:hAnsi="宋体" w:cs="宋体"/>
          <w:b/>
          <w:sz w:val="32"/>
          <w:szCs w:val="32"/>
        </w:rPr>
        <w:t xml:space="preserve">    高二语文</w:t>
      </w:r>
      <w:r>
        <w:rPr>
          <w:rStyle w:val="10"/>
          <w:rFonts w:hint="eastAsia" w:ascii="宋体" w:hAnsi="宋体" w:cs="宋体"/>
          <w:b/>
          <w:sz w:val="28"/>
          <w:szCs w:val="28"/>
        </w:rPr>
        <w:t>（答案）</w:t>
      </w:r>
    </w:p>
    <w:p>
      <w:pPr>
        <w:pStyle w:val="21"/>
        <w:spacing w:line="360" w:lineRule="auto"/>
        <w:rPr>
          <w:rStyle w:val="10"/>
          <w:szCs w:val="21"/>
        </w:rPr>
      </w:pPr>
      <w:r>
        <w:rPr>
          <w:rStyle w:val="10"/>
          <w:rFonts w:hint="eastAsia"/>
          <w:szCs w:val="21"/>
        </w:rPr>
        <w:t>1．</w:t>
      </w:r>
      <w:r>
        <w:rPr>
          <w:rStyle w:val="10"/>
          <w:szCs w:val="21"/>
        </w:rPr>
        <w:t>A</w:t>
      </w:r>
      <w:r>
        <w:rPr>
          <w:rStyle w:val="10"/>
          <w:rFonts w:hint="eastAsia"/>
          <w:szCs w:val="21"/>
        </w:rPr>
        <w:t xml:space="preserve"> </w:t>
      </w:r>
      <w:r>
        <w:rPr>
          <w:rStyle w:val="10"/>
          <w:rFonts w:hint="eastAsia" w:ascii="黑体" w:hAnsi="黑体" w:eastAsia="黑体"/>
          <w:b/>
          <w:szCs w:val="21"/>
          <w:u w:val="single"/>
        </w:rPr>
        <w:t>张冠李戴</w:t>
      </w:r>
      <w:r>
        <w:rPr>
          <w:rStyle w:val="10"/>
          <w:szCs w:val="21"/>
        </w:rPr>
        <w:t>----</w:t>
      </w:r>
      <w:r>
        <w:rPr>
          <w:rStyle w:val="10"/>
          <w:rFonts w:hint="eastAsia"/>
          <w:szCs w:val="21"/>
        </w:rPr>
        <w:t>“知人论世法”是后来的文论家提出来的，不是孟子。</w:t>
      </w:r>
    </w:p>
    <w:p>
      <w:pPr>
        <w:pStyle w:val="21"/>
        <w:spacing w:line="360" w:lineRule="auto"/>
        <w:rPr>
          <w:rStyle w:val="10"/>
          <w:szCs w:val="21"/>
        </w:rPr>
      </w:pPr>
      <w:r>
        <w:rPr>
          <w:rStyle w:val="10"/>
          <w:rFonts w:hint="eastAsia"/>
          <w:szCs w:val="21"/>
        </w:rPr>
        <w:t>2．</w:t>
      </w:r>
      <w:r>
        <w:rPr>
          <w:rStyle w:val="10"/>
          <w:szCs w:val="21"/>
        </w:rPr>
        <w:t>C</w:t>
      </w:r>
      <w:r>
        <w:rPr>
          <w:rStyle w:val="10"/>
          <w:rFonts w:hint="eastAsia"/>
          <w:szCs w:val="21"/>
        </w:rPr>
        <w:t xml:space="preserve"> </w:t>
      </w:r>
      <w:r>
        <w:rPr>
          <w:rStyle w:val="10"/>
          <w:rFonts w:hint="eastAsia" w:ascii="黑体" w:hAnsi="黑体" w:eastAsia="黑体"/>
          <w:b/>
          <w:szCs w:val="21"/>
          <w:u w:val="single"/>
        </w:rPr>
        <w:t>论证方法</w:t>
      </w:r>
      <w:r>
        <w:rPr>
          <w:rStyle w:val="10"/>
          <w:szCs w:val="21"/>
        </w:rPr>
        <w:t>错误</w:t>
      </w:r>
      <w:r>
        <w:rPr>
          <w:rStyle w:val="10"/>
          <w:rFonts w:hint="eastAsia"/>
          <w:szCs w:val="21"/>
        </w:rPr>
        <w:t>-</w:t>
      </w:r>
      <w:r>
        <w:rPr>
          <w:rStyle w:val="10"/>
          <w:szCs w:val="21"/>
        </w:rPr>
        <w:t>---</w:t>
      </w:r>
      <w:r>
        <w:rPr>
          <w:rStyle w:val="10"/>
          <w:rFonts w:hint="eastAsia"/>
          <w:szCs w:val="21"/>
        </w:rPr>
        <w:t>没有假设论证；</w:t>
      </w:r>
      <w:r>
        <w:rPr>
          <w:rStyle w:val="10"/>
          <w:rFonts w:hint="eastAsia" w:ascii="黑体" w:hAnsi="黑体" w:eastAsia="黑体"/>
          <w:b/>
          <w:szCs w:val="21"/>
          <w:u w:val="single"/>
        </w:rPr>
        <w:t>对</w:t>
      </w:r>
      <w:r>
        <w:rPr>
          <w:rStyle w:val="10"/>
          <w:rFonts w:ascii="黑体" w:hAnsi="黑体" w:eastAsia="黑体"/>
          <w:b/>
          <w:szCs w:val="21"/>
          <w:u w:val="single"/>
        </w:rPr>
        <w:t>原文理解有误</w:t>
      </w:r>
      <w:r>
        <w:rPr>
          <w:rStyle w:val="10"/>
          <w:szCs w:val="21"/>
        </w:rPr>
        <w:t>----</w:t>
      </w:r>
      <w:r>
        <w:rPr>
          <w:rStyle w:val="10"/>
          <w:rFonts w:hint="eastAsia"/>
          <w:szCs w:val="21"/>
        </w:rPr>
        <w:t>王国维话的意思是不能解读的诗歌很少，而不是人少。</w:t>
      </w:r>
    </w:p>
    <w:p>
      <w:pPr>
        <w:pStyle w:val="21"/>
        <w:spacing w:line="360" w:lineRule="auto"/>
        <w:rPr>
          <w:rStyle w:val="10"/>
          <w:szCs w:val="21"/>
        </w:rPr>
      </w:pPr>
      <w:r>
        <w:rPr>
          <w:rStyle w:val="10"/>
          <w:rFonts w:hint="eastAsia"/>
          <w:szCs w:val="21"/>
        </w:rPr>
        <w:t>3．</w:t>
      </w:r>
      <w:r>
        <w:rPr>
          <w:rStyle w:val="10"/>
          <w:szCs w:val="21"/>
        </w:rPr>
        <w:t>B</w:t>
      </w:r>
      <w:r>
        <w:rPr>
          <w:rStyle w:val="10"/>
          <w:rFonts w:hint="eastAsia"/>
          <w:szCs w:val="21"/>
        </w:rPr>
        <w:t xml:space="preserve"> </w:t>
      </w:r>
      <w:r>
        <w:rPr>
          <w:rStyle w:val="10"/>
          <w:rFonts w:hint="eastAsia" w:ascii="黑体" w:hAnsi="黑体" w:eastAsia="黑体"/>
          <w:b/>
          <w:szCs w:val="21"/>
          <w:u w:val="single"/>
        </w:rPr>
        <w:t>绝对化</w:t>
      </w:r>
    </w:p>
    <w:p>
      <w:pPr>
        <w:pStyle w:val="21"/>
        <w:spacing w:line="360" w:lineRule="auto"/>
        <w:rPr>
          <w:rStyle w:val="10"/>
          <w:szCs w:val="21"/>
        </w:rPr>
      </w:pPr>
      <w:r>
        <w:rPr>
          <w:rStyle w:val="10"/>
          <w:szCs w:val="21"/>
        </w:rPr>
        <w:t>4</w:t>
      </w:r>
      <w:r>
        <w:rPr>
          <w:rStyle w:val="10"/>
          <w:rFonts w:hint="eastAsia"/>
          <w:szCs w:val="21"/>
        </w:rPr>
        <w:t>．</w:t>
      </w:r>
      <w:r>
        <w:rPr>
          <w:rStyle w:val="10"/>
          <w:szCs w:val="21"/>
        </w:rPr>
        <w:t>C</w:t>
      </w:r>
      <w:r>
        <w:rPr>
          <w:rStyle w:val="10"/>
          <w:rFonts w:hint="eastAsia"/>
          <w:szCs w:val="21"/>
        </w:rPr>
        <w:t>“揭示村民们的无知和浅薄”错，作者借此表达传统农业也有可取之处，表达对传统农业生产方式的怀念。）</w:t>
      </w:r>
    </w:p>
    <w:p>
      <w:pPr>
        <w:pStyle w:val="21"/>
        <w:spacing w:line="360" w:lineRule="auto"/>
        <w:rPr>
          <w:rStyle w:val="10"/>
          <w:szCs w:val="21"/>
        </w:rPr>
      </w:pPr>
      <w:r>
        <w:rPr>
          <w:rStyle w:val="10"/>
          <w:szCs w:val="21"/>
        </w:rPr>
        <w:t>5</w:t>
      </w:r>
      <w:r>
        <w:rPr>
          <w:rStyle w:val="10"/>
          <w:rFonts w:hint="eastAsia"/>
          <w:szCs w:val="21"/>
        </w:rPr>
        <w:t>．①</w:t>
      </w:r>
      <w:r>
        <w:rPr>
          <w:rStyle w:val="10"/>
          <w:rFonts w:hint="eastAsia"/>
          <w:b/>
          <w:szCs w:val="21"/>
          <w:u w:val="single"/>
        </w:rPr>
        <w:t>交代</w:t>
      </w:r>
      <w:r>
        <w:rPr>
          <w:rStyle w:val="10"/>
          <w:rFonts w:hint="eastAsia"/>
          <w:szCs w:val="21"/>
        </w:rPr>
        <w:t>了稻草爷劳作活动的</w:t>
      </w:r>
      <w:r>
        <w:rPr>
          <w:rStyle w:val="10"/>
          <w:rFonts w:hint="eastAsia"/>
          <w:b/>
          <w:szCs w:val="21"/>
          <w:u w:val="single"/>
        </w:rPr>
        <w:t>空间场所</w:t>
      </w:r>
      <w:r>
        <w:rPr>
          <w:rStyle w:val="10"/>
          <w:rFonts w:hint="eastAsia"/>
          <w:szCs w:val="21"/>
        </w:rPr>
        <w:t>和</w:t>
      </w:r>
      <w:r>
        <w:rPr>
          <w:rStyle w:val="10"/>
          <w:rFonts w:hint="eastAsia"/>
          <w:b/>
          <w:szCs w:val="21"/>
          <w:u w:val="single"/>
        </w:rPr>
        <w:t>故事发生的背景</w:t>
      </w:r>
      <w:r>
        <w:rPr>
          <w:rStyle w:val="10"/>
          <w:rFonts w:hint="eastAsia"/>
          <w:szCs w:val="21"/>
        </w:rPr>
        <w:t>；</w:t>
      </w:r>
    </w:p>
    <w:p>
      <w:pPr>
        <w:pStyle w:val="21"/>
        <w:spacing w:line="360" w:lineRule="auto"/>
        <w:rPr>
          <w:rStyle w:val="10"/>
          <w:szCs w:val="21"/>
        </w:rPr>
      </w:pPr>
      <w:r>
        <w:rPr>
          <w:rStyle w:val="10"/>
          <w:rFonts w:hint="eastAsia"/>
          <w:szCs w:val="21"/>
        </w:rPr>
        <w:t>②</w:t>
      </w:r>
      <w:r>
        <w:rPr>
          <w:rStyle w:val="10"/>
          <w:rFonts w:hint="eastAsia"/>
          <w:b/>
          <w:szCs w:val="21"/>
          <w:u w:val="single"/>
        </w:rPr>
        <w:t>渲染了</w:t>
      </w:r>
      <w:r>
        <w:rPr>
          <w:rStyle w:val="10"/>
          <w:rFonts w:hint="eastAsia"/>
          <w:szCs w:val="21"/>
        </w:rPr>
        <w:t>稻草爷劳动辛苦而喜悦的</w:t>
      </w:r>
      <w:r>
        <w:rPr>
          <w:rStyle w:val="10"/>
          <w:rFonts w:hint="eastAsia"/>
          <w:b/>
          <w:szCs w:val="21"/>
          <w:u w:val="single"/>
        </w:rPr>
        <w:t>氛围</w:t>
      </w:r>
      <w:r>
        <w:rPr>
          <w:rStyle w:val="10"/>
          <w:rFonts w:hint="eastAsia"/>
          <w:szCs w:val="21"/>
        </w:rPr>
        <w:t>；</w:t>
      </w:r>
    </w:p>
    <w:p>
      <w:pPr>
        <w:pStyle w:val="21"/>
        <w:spacing w:line="360" w:lineRule="auto"/>
        <w:rPr>
          <w:rStyle w:val="10"/>
          <w:szCs w:val="21"/>
        </w:rPr>
      </w:pPr>
      <w:r>
        <w:rPr>
          <w:rStyle w:val="10"/>
          <w:rFonts w:hint="eastAsia"/>
          <w:szCs w:val="21"/>
        </w:rPr>
        <w:t>③</w:t>
      </w:r>
      <w:r>
        <w:rPr>
          <w:rStyle w:val="10"/>
          <w:rFonts w:hint="eastAsia"/>
          <w:b/>
          <w:szCs w:val="21"/>
          <w:u w:val="single"/>
        </w:rPr>
        <w:t>揭示</w:t>
      </w:r>
      <w:r>
        <w:rPr>
          <w:rStyle w:val="10"/>
          <w:rFonts w:hint="eastAsia"/>
          <w:szCs w:val="21"/>
        </w:rPr>
        <w:t>稻草爷勤劳、擅长劳作、享受劳动的</w:t>
      </w:r>
      <w:r>
        <w:rPr>
          <w:rStyle w:val="10"/>
          <w:rFonts w:hint="eastAsia"/>
          <w:b/>
          <w:szCs w:val="21"/>
          <w:u w:val="single"/>
        </w:rPr>
        <w:t>性格</w:t>
      </w:r>
      <w:r>
        <w:rPr>
          <w:rStyle w:val="10"/>
          <w:rFonts w:hint="eastAsia"/>
          <w:szCs w:val="21"/>
        </w:rPr>
        <w:t>。（其他</w:t>
      </w:r>
      <w:r>
        <w:rPr>
          <w:rStyle w:val="10"/>
          <w:szCs w:val="21"/>
        </w:rPr>
        <w:t>答案言之成理可酌情给分</w:t>
      </w:r>
      <w:r>
        <w:rPr>
          <w:rStyle w:val="10"/>
          <w:rFonts w:hint="eastAsia"/>
          <w:szCs w:val="21"/>
        </w:rPr>
        <w:t>）</w:t>
      </w:r>
    </w:p>
    <w:p>
      <w:pPr>
        <w:pStyle w:val="21"/>
        <w:spacing w:line="360" w:lineRule="auto"/>
        <w:rPr>
          <w:rStyle w:val="10"/>
          <w:szCs w:val="21"/>
        </w:rPr>
      </w:pPr>
      <w:r>
        <w:rPr>
          <w:rStyle w:val="10"/>
          <w:szCs w:val="21"/>
        </w:rPr>
        <w:t>6</w:t>
      </w:r>
      <w:r>
        <w:rPr>
          <w:rStyle w:val="10"/>
          <w:rFonts w:hint="eastAsia"/>
          <w:szCs w:val="21"/>
        </w:rPr>
        <w:t>．①“老哥子”会出现。 可从</w:t>
      </w:r>
      <w:r>
        <w:rPr>
          <w:rStyle w:val="10"/>
          <w:rFonts w:hint="eastAsia"/>
          <w:b/>
          <w:szCs w:val="21"/>
        </w:rPr>
        <w:t>文本事实、情感逻辑、形象塑造</w:t>
      </w:r>
      <w:r>
        <w:rPr>
          <w:rStyle w:val="10"/>
          <w:rFonts w:hint="eastAsia"/>
          <w:szCs w:val="21"/>
        </w:rPr>
        <w:t>等角度加以阐析。</w:t>
      </w:r>
    </w:p>
    <w:p>
      <w:pPr>
        <w:pStyle w:val="21"/>
        <w:spacing w:line="360" w:lineRule="auto"/>
        <w:rPr>
          <w:rStyle w:val="10"/>
          <w:szCs w:val="21"/>
        </w:rPr>
      </w:pPr>
      <w:r>
        <w:rPr>
          <w:rStyle w:val="10"/>
          <w:rFonts w:hint="eastAsia"/>
          <w:szCs w:val="21"/>
        </w:rPr>
        <w:t>比如稻草爷并不吝啬将稻草给别人用，所以“老哥子”如果明白了这一点，他应该会再来；</w:t>
      </w:r>
    </w:p>
    <w:p>
      <w:pPr>
        <w:pStyle w:val="21"/>
        <w:spacing w:line="360" w:lineRule="auto"/>
        <w:rPr>
          <w:rStyle w:val="10"/>
          <w:szCs w:val="21"/>
        </w:rPr>
      </w:pPr>
      <w:r>
        <w:rPr>
          <w:rStyle w:val="10"/>
          <w:rFonts w:hint="eastAsia"/>
          <w:szCs w:val="21"/>
        </w:rPr>
        <w:t>从结尾可以看出稻草爷是很期望“老哥子”再出现的；</w:t>
      </w:r>
    </w:p>
    <w:p>
      <w:pPr>
        <w:pStyle w:val="21"/>
        <w:spacing w:line="360" w:lineRule="auto"/>
        <w:rPr>
          <w:rStyle w:val="10"/>
          <w:szCs w:val="21"/>
        </w:rPr>
      </w:pPr>
      <w:r>
        <w:rPr>
          <w:rStyle w:val="10"/>
          <w:rFonts w:hint="eastAsia"/>
          <w:szCs w:val="21"/>
        </w:rPr>
        <w:t>另外稻草爷和“老哥子”都是传统农民，他们能互相理解，因此“老哥子”应该会再来。</w:t>
      </w:r>
    </w:p>
    <w:p>
      <w:pPr>
        <w:pStyle w:val="21"/>
        <w:spacing w:line="360" w:lineRule="auto"/>
        <w:rPr>
          <w:rStyle w:val="10"/>
          <w:szCs w:val="21"/>
        </w:rPr>
      </w:pPr>
      <w:r>
        <w:rPr>
          <w:rStyle w:val="10"/>
          <w:rFonts w:hint="eastAsia"/>
          <w:szCs w:val="21"/>
        </w:rPr>
        <w:t>②“老哥子”不会出现。可从</w:t>
      </w:r>
      <w:r>
        <w:rPr>
          <w:rStyle w:val="10"/>
          <w:rFonts w:hint="eastAsia"/>
          <w:b/>
          <w:szCs w:val="21"/>
          <w:u w:val="single"/>
        </w:rPr>
        <w:t>情感预期、事理逻辑、作品主旨</w:t>
      </w:r>
      <w:r>
        <w:rPr>
          <w:rStyle w:val="10"/>
          <w:rFonts w:hint="eastAsia"/>
          <w:szCs w:val="21"/>
        </w:rPr>
        <w:t>等角度加以阐析。</w:t>
      </w:r>
    </w:p>
    <w:p>
      <w:pPr>
        <w:pStyle w:val="21"/>
        <w:spacing w:line="360" w:lineRule="auto"/>
        <w:rPr>
          <w:rStyle w:val="10"/>
          <w:szCs w:val="21"/>
        </w:rPr>
      </w:pPr>
      <w:r>
        <w:rPr>
          <w:rStyle w:val="10"/>
          <w:rFonts w:hint="eastAsia"/>
          <w:szCs w:val="21"/>
        </w:rPr>
        <w:t>如“老哥子”遭到了拒绝，无奈离开，从情感和事理上，他应该不会再出现；</w:t>
      </w:r>
    </w:p>
    <w:p>
      <w:pPr>
        <w:pStyle w:val="21"/>
        <w:spacing w:line="360" w:lineRule="auto"/>
        <w:rPr>
          <w:rStyle w:val="10"/>
          <w:szCs w:val="21"/>
        </w:rPr>
      </w:pPr>
      <w:r>
        <w:rPr>
          <w:rStyle w:val="10"/>
          <w:rFonts w:hint="eastAsia"/>
          <w:szCs w:val="21"/>
        </w:rPr>
        <w:t>从作品主旨上看，表达的是老一辈农民在新的生产生活方式上的不适应，但是这些是无法改变的，他们应该会慢慢接受，从这个角度来说，“老哥子”应该不会再出现。</w:t>
      </w:r>
    </w:p>
    <w:p>
      <w:pPr>
        <w:pStyle w:val="21"/>
        <w:spacing w:line="360" w:lineRule="auto"/>
        <w:rPr>
          <w:rStyle w:val="10"/>
          <w:szCs w:val="21"/>
        </w:rPr>
      </w:pPr>
      <w:r>
        <w:rPr>
          <w:rStyle w:val="10"/>
          <w:szCs w:val="21"/>
        </w:rPr>
        <w:t>7</w:t>
      </w:r>
      <w:r>
        <w:rPr>
          <w:rStyle w:val="10"/>
          <w:rFonts w:hint="eastAsia"/>
          <w:szCs w:val="21"/>
        </w:rPr>
        <w:t>．</w:t>
      </w:r>
      <w:r>
        <w:rPr>
          <w:rStyle w:val="10"/>
          <w:szCs w:val="21"/>
        </w:rPr>
        <w:t>B</w:t>
      </w:r>
    </w:p>
    <w:p>
      <w:pPr>
        <w:pStyle w:val="21"/>
        <w:spacing w:line="360" w:lineRule="auto"/>
        <w:rPr>
          <w:rStyle w:val="10"/>
          <w:szCs w:val="21"/>
        </w:rPr>
      </w:pPr>
      <w:r>
        <w:rPr>
          <w:rStyle w:val="10"/>
          <w:szCs w:val="21"/>
        </w:rPr>
        <w:t>8</w:t>
      </w:r>
      <w:r>
        <w:rPr>
          <w:rStyle w:val="10"/>
          <w:rFonts w:hint="eastAsia"/>
          <w:szCs w:val="21"/>
        </w:rPr>
        <w:t>．A（A项错误在于对游击将军这一官职的理解，游击将军这个官职在魏晋时是禁军将领，在唐时是五品下武散官，官职不高；这一点从下文的“寻迁右领军郎将”和“诏仁贵副程名振于辽东经略”可以看出。）</w:t>
      </w:r>
    </w:p>
    <w:p>
      <w:pPr>
        <w:pStyle w:val="21"/>
        <w:spacing w:line="360" w:lineRule="auto"/>
        <w:rPr>
          <w:rStyle w:val="10"/>
          <w:szCs w:val="21"/>
        </w:rPr>
      </w:pPr>
      <w:r>
        <w:rPr>
          <w:rStyle w:val="10"/>
          <w:rFonts w:hint="eastAsia"/>
          <w:szCs w:val="21"/>
        </w:rPr>
        <w:t>9．</w:t>
      </w:r>
      <w:r>
        <w:rPr>
          <w:rStyle w:val="10"/>
          <w:rFonts w:hint="eastAsia"/>
        </w:rPr>
        <w:t xml:space="preserve"> </w:t>
      </w:r>
      <w:r>
        <w:rPr>
          <w:rStyle w:val="10"/>
          <w:rFonts w:hint="eastAsia"/>
          <w:szCs w:val="21"/>
        </w:rPr>
        <w:t>C（此项错误在于张冠李戴。文本是说“高宗手敕劳之”，不是唐太宗。）</w:t>
      </w:r>
    </w:p>
    <w:p>
      <w:pPr>
        <w:pStyle w:val="21"/>
        <w:spacing w:line="360" w:lineRule="auto"/>
        <w:rPr>
          <w:rStyle w:val="10"/>
          <w:szCs w:val="21"/>
        </w:rPr>
      </w:pPr>
      <w:r>
        <w:rPr>
          <w:rStyle w:val="10"/>
          <w:rFonts w:hint="eastAsia"/>
          <w:szCs w:val="21"/>
        </w:rPr>
        <w:t>10.</w:t>
      </w:r>
      <w:r>
        <w:rPr>
          <w:rStyle w:val="10"/>
          <w:rFonts w:hint="eastAsia"/>
        </w:rPr>
        <w:t xml:space="preserve"> </w:t>
      </w:r>
      <w:r>
        <w:rPr>
          <w:rStyle w:val="10"/>
          <w:rFonts w:hint="eastAsia"/>
          <w:szCs w:val="21"/>
        </w:rPr>
        <w:t>泉男生的弟弟泉男建率领国内人马迎击庞同善等人，朝廷下诏命薛仁贵作为庞同善的后援部队。庞同善等人到达新城，晚上被敌人袭击。</w:t>
      </w:r>
    </w:p>
    <w:p>
      <w:pPr>
        <w:pStyle w:val="21"/>
        <w:spacing w:line="360" w:lineRule="auto"/>
        <w:rPr>
          <w:rStyle w:val="10"/>
          <w:rFonts w:ascii="楷体" w:hAnsi="楷体" w:eastAsia="楷体"/>
        </w:rPr>
      </w:pPr>
      <w:r>
        <w:rPr>
          <w:rStyle w:val="10"/>
          <w:rFonts w:hint="eastAsia" w:ascii="楷体" w:hAnsi="楷体" w:eastAsia="楷体"/>
        </w:rPr>
        <w:t>【参考译文】薛仁贵，是绛州龙门人。唐太宗李世民贞观末年，唐太宗亲自率军征讨辽东，薛仁贵拜见将军张士贵应征招募，请求跟从行军．到了安地，有一位郎将刘君邛被敌人围困，情况非常紧急，薛仁贵前去解救，他飞马直往前冲，亲手斩杀了敌人的一员将领，敌人都被薛仁贵的勇猛所震慑而降伏，薛仁贵因此就出名了。等到唐朝大军到了攻打安市城，高丽莫离支派遣将军高延寿、高惠真率领二十五万士兵来抗拒唐军，唐太宗分别命令将领们从四面攻击。薛仁贵仗着自己骁勇，想建立奇功，就让自己的服装的颜色和别人不一样，他穿白色的衣服，拿着戟，腰鞬里放着弓，大喊着率先冲入敌阵，所向无人能挡，敌人全部都溃败逃跑。唐太宗从远处看见了，派遣人骑马去问穿白色衣服的先锋是谁，薛仁贵被特别引来朝见了唐太宗，唐太宗赏赐了他两匹马，四十匹绢，提拔授予他游击将军的职位。等到大军还师后,唐太宗对薛仁贵说:“我不高兴于得到辽东,我高兴于得到了你啊。”不久薛仁贵又被升迁为右领军郎将。唐高宗李治显庆显庆二年,皇帝下诏命令薛仁贵为程名振副手规划治理辽东的方略,薛仁贵在贵端城打败高丽。高丽有一个善于射箭的人,在石城下射杀了十几个唐兵,薛仁贵单人独骑冲向那个人,那个敌人吓得弓和箭都丢掉了,连手也举不起来,就被薛仁贵活捉了。唐高宗李治乾封初年，高丽大将军泉男生率领人马前来投附，唐高宗派遣将军庞同善、高等去迎接。泉男生的弟弟泉男建率领国内人吗迎击庞同善等人，朝廷下诏命薛仁贵作为庞同善的后援部队。庞同善等人到达新城，晚上被敌人袭击。薛仁贵带领骁勇精兵赶去救援，杀死数百敌人。庞同善等又被敌人打败，高丽军队乘胜前进。薛仁贵从侧面攻击高丽军队，把高丽军队打得大败，杀死敌军五万多人。唐高宗亲手书写命令慰劳薛仁贵说：“您自己冲在士卒前面，奋勇杀敌不顾性命，左冲右杀，一往无前，应该更好地建立功业，使自己美好的名声更加完美。”薛仁贵乘着胜利带领两千部队进攻扶余城。将领们都说兵马太少，薛仁贵说：“战争胜负主要在于主将的善于任用，不在于兵马的多少。”就冲在前面带头。大批敌人兵马前来抗拒，薛仁贵迎上前去大破敌军，杀死俘虏万多敌军，最后攻下了扶余城。唐高宗李治咸亨元年，高丽的各支部队又一个接一个地反叛，朝廷下诏起用薛仁贵为鸡林道总管来筹划治理。唐高宗李治开耀元年，薛仁贵被任命为右领军卫将军，检校代州都督，薛仁贵又带兵到云州攻击突厥元珍等，杀死万多敌人。敌人听见薛仁贵又被起用担任大将，他们一向害怕薛仁贵的名声，就逃散了，不敢抵挡薛仁贵。这一年，薛仁贵病故，享年七十岁。</w:t>
      </w:r>
    </w:p>
    <w:p>
      <w:pPr>
        <w:pStyle w:val="21"/>
        <w:spacing w:line="360" w:lineRule="auto"/>
        <w:rPr>
          <w:rStyle w:val="10"/>
          <w:szCs w:val="21"/>
        </w:rPr>
      </w:pPr>
      <w:r>
        <w:rPr>
          <w:rStyle w:val="10"/>
          <w:rFonts w:hint="eastAsia"/>
          <w:szCs w:val="21"/>
        </w:rPr>
        <w:t>1</w:t>
      </w:r>
      <w:r>
        <w:rPr>
          <w:rStyle w:val="10"/>
          <w:szCs w:val="21"/>
        </w:rPr>
        <w:t>1</w:t>
      </w:r>
      <w:r>
        <w:rPr>
          <w:rStyle w:val="10"/>
          <w:rFonts w:hint="eastAsia"/>
          <w:szCs w:val="21"/>
        </w:rPr>
        <w:t>．B“连年累月，无心翻书”理解错误。“动”意为“动不动”；“书”，指书信。诗人长期不能回家，连家信也动不动长年断绝</w:t>
      </w:r>
    </w:p>
    <w:p>
      <w:pPr>
        <w:pStyle w:val="21"/>
        <w:spacing w:line="360" w:lineRule="auto"/>
        <w:rPr>
          <w:rStyle w:val="10"/>
          <w:szCs w:val="21"/>
        </w:rPr>
      </w:pPr>
      <w:r>
        <w:rPr>
          <w:rStyle w:val="10"/>
          <w:rFonts w:hint="eastAsia"/>
          <w:szCs w:val="21"/>
        </w:rPr>
        <w:t>1</w:t>
      </w:r>
      <w:r>
        <w:rPr>
          <w:rStyle w:val="10"/>
          <w:szCs w:val="21"/>
        </w:rPr>
        <w:t>2</w:t>
      </w:r>
      <w:r>
        <w:rPr>
          <w:rStyle w:val="10"/>
          <w:rFonts w:hint="eastAsia"/>
          <w:szCs w:val="21"/>
        </w:rPr>
        <w:t>．①运</w:t>
      </w:r>
      <w:r>
        <w:rPr>
          <w:rStyle w:val="10"/>
          <w:rFonts w:hint="eastAsia"/>
          <w:b/>
          <w:szCs w:val="21"/>
          <w:u w:val="single"/>
        </w:rPr>
        <w:t>用典</w:t>
      </w:r>
      <w:r>
        <w:rPr>
          <w:rStyle w:val="10"/>
          <w:rFonts w:hint="eastAsia"/>
          <w:szCs w:val="21"/>
        </w:rPr>
        <w:t>故：分别运用了庄周梦蝶和杜鹃啼血的典故，委婉细腻地抒发了乡思之愁。</w:t>
      </w:r>
    </w:p>
    <w:p>
      <w:pPr>
        <w:pStyle w:val="21"/>
        <w:spacing w:line="360" w:lineRule="auto"/>
        <w:rPr>
          <w:rStyle w:val="10"/>
          <w:szCs w:val="21"/>
        </w:rPr>
      </w:pPr>
      <w:r>
        <w:rPr>
          <w:rStyle w:val="10"/>
          <w:szCs w:val="21"/>
        </w:rPr>
        <w:t>（</w:t>
      </w:r>
      <w:r>
        <w:rPr>
          <w:rStyle w:val="10"/>
          <w:rFonts w:hint="eastAsia"/>
          <w:szCs w:val="21"/>
        </w:rPr>
        <w:t>答</w:t>
      </w:r>
      <w:r>
        <w:rPr>
          <w:rStyle w:val="10"/>
          <w:rFonts w:hint="eastAsia"/>
          <w:b/>
          <w:szCs w:val="21"/>
          <w:u w:val="single"/>
        </w:rPr>
        <w:t>拟人</w:t>
      </w:r>
      <w:r>
        <w:rPr>
          <w:rStyle w:val="10"/>
          <w:szCs w:val="21"/>
        </w:rPr>
        <w:t>、</w:t>
      </w:r>
      <w:r>
        <w:rPr>
          <w:rStyle w:val="10"/>
          <w:b/>
          <w:szCs w:val="21"/>
          <w:u w:val="single"/>
        </w:rPr>
        <w:t>移情</w:t>
      </w:r>
      <w:r>
        <w:rPr>
          <w:rStyle w:val="10"/>
          <w:szCs w:val="21"/>
        </w:rPr>
        <w:t>等手法可酌情给分）</w:t>
      </w:r>
    </w:p>
    <w:p>
      <w:pPr>
        <w:pStyle w:val="21"/>
        <w:spacing w:line="360" w:lineRule="auto"/>
        <w:rPr>
          <w:rStyle w:val="10"/>
          <w:szCs w:val="21"/>
        </w:rPr>
      </w:pPr>
      <w:r>
        <w:rPr>
          <w:rStyle w:val="10"/>
          <w:rFonts w:hint="eastAsia"/>
          <w:szCs w:val="21"/>
        </w:rPr>
        <w:t>②</w:t>
      </w:r>
      <w:r>
        <w:rPr>
          <w:rStyle w:val="10"/>
          <w:rFonts w:hint="eastAsia"/>
          <w:b/>
          <w:szCs w:val="21"/>
          <w:u w:val="single"/>
        </w:rPr>
        <w:t>虚实</w:t>
      </w:r>
      <w:r>
        <w:rPr>
          <w:rStyle w:val="10"/>
          <w:rFonts w:hint="eastAsia"/>
          <w:szCs w:val="21"/>
        </w:rPr>
        <w:t>结合：上句虚写梦境，游子日有所思，夜梦化蝶，回到万里之外的故乡。下句实写梦醒之后，发现自己依旧孤眠异乡，只有子规、冷月相伴，更加触动了思乡之情。</w:t>
      </w:r>
    </w:p>
    <w:p>
      <w:pPr>
        <w:pStyle w:val="21"/>
        <w:spacing w:line="360" w:lineRule="auto"/>
        <w:rPr>
          <w:rStyle w:val="10"/>
          <w:szCs w:val="21"/>
        </w:rPr>
      </w:pPr>
      <w:r>
        <w:rPr>
          <w:rStyle w:val="10"/>
          <w:rFonts w:hint="eastAsia"/>
          <w:szCs w:val="21"/>
        </w:rPr>
        <w:t>③</w:t>
      </w:r>
      <w:r>
        <w:rPr>
          <w:rStyle w:val="10"/>
          <w:rFonts w:hint="eastAsia"/>
          <w:b/>
          <w:szCs w:val="21"/>
          <w:u w:val="single"/>
        </w:rPr>
        <w:t>对比</w:t>
      </w:r>
      <w:r>
        <w:rPr>
          <w:rStyle w:val="10"/>
          <w:rFonts w:hint="eastAsia"/>
          <w:szCs w:val="21"/>
        </w:rPr>
        <w:t>手法：梦境与现实的对比，梦中变成蝴蝶回到家乡的快乐与现实中子规啼叫、月色冷清、凄凉的思乡之苦的对比，更突出了羁旅他乡之悲愁。</w:t>
      </w:r>
    </w:p>
    <w:p>
      <w:pPr>
        <w:pStyle w:val="21"/>
        <w:spacing w:line="360" w:lineRule="auto"/>
        <w:rPr>
          <w:rStyle w:val="10"/>
          <w:szCs w:val="21"/>
        </w:rPr>
      </w:pPr>
      <w:r>
        <w:rPr>
          <w:rStyle w:val="10"/>
          <w:rFonts w:hint="eastAsia"/>
          <w:szCs w:val="21"/>
        </w:rPr>
        <w:t>④</w:t>
      </w:r>
      <w:r>
        <w:rPr>
          <w:rStyle w:val="10"/>
          <w:rFonts w:hint="eastAsia"/>
          <w:b/>
          <w:szCs w:val="21"/>
        </w:rPr>
        <w:t>渲染</w:t>
      </w:r>
      <w:r>
        <w:rPr>
          <w:rStyle w:val="10"/>
          <w:rFonts w:hint="eastAsia"/>
          <w:szCs w:val="21"/>
        </w:rPr>
        <w:t>或</w:t>
      </w:r>
      <w:r>
        <w:rPr>
          <w:rStyle w:val="10"/>
          <w:rFonts w:hint="eastAsia"/>
          <w:b/>
          <w:szCs w:val="21"/>
          <w:u w:val="single"/>
        </w:rPr>
        <w:t>烘托</w:t>
      </w:r>
      <w:r>
        <w:rPr>
          <w:rStyle w:val="10"/>
          <w:rFonts w:hint="eastAsia"/>
          <w:szCs w:val="21"/>
        </w:rPr>
        <w:t>或</w:t>
      </w:r>
      <w:r>
        <w:rPr>
          <w:rStyle w:val="10"/>
          <w:rFonts w:hint="eastAsia"/>
          <w:b/>
          <w:szCs w:val="21"/>
          <w:u w:val="single"/>
        </w:rPr>
        <w:t>借景抒情</w:t>
      </w:r>
      <w:r>
        <w:rPr>
          <w:rStyle w:val="10"/>
          <w:szCs w:val="21"/>
        </w:rPr>
        <w:t>等</w:t>
      </w:r>
      <w:r>
        <w:rPr>
          <w:rStyle w:val="10"/>
          <w:rFonts w:hint="eastAsia"/>
          <w:szCs w:val="21"/>
        </w:rPr>
        <w:t>：由蝴蝶的翩翩起舞回到故乡，营造渲染了一片与家人团聚的快乐温暖氛围，子规啼与三更月，一声一色，构成一片清冷、凄凉、愁惨的气氛，令人触目伤怀，以景传情，表达作者的思乡之苦。</w:t>
      </w:r>
    </w:p>
    <w:p>
      <w:pPr>
        <w:pStyle w:val="21"/>
        <w:adjustRightInd w:val="0"/>
        <w:snapToGrid w:val="0"/>
        <w:spacing w:line="360" w:lineRule="auto"/>
        <w:jc w:val="left"/>
        <w:rPr>
          <w:rStyle w:val="10"/>
          <w:rFonts w:ascii="宋体" w:hAnsi="宋体" w:cs="楷体_GB2312"/>
          <w:szCs w:val="21"/>
          <w:shd w:val="clear" w:color="auto" w:fill="FFFFFF"/>
        </w:rPr>
      </w:pPr>
      <w:r>
        <w:rPr>
          <w:rStyle w:val="10"/>
          <w:rFonts w:hint="eastAsia" w:ascii="宋体" w:hAnsi="宋体" w:cs="楷体_GB2312"/>
          <w:szCs w:val="21"/>
          <w:shd w:val="clear" w:color="auto" w:fill="FFFFFF"/>
        </w:rPr>
        <w:t>13.（1）楚人一炬，可怜焦土</w:t>
      </w:r>
    </w:p>
    <w:p>
      <w:pPr>
        <w:pStyle w:val="21"/>
        <w:spacing w:line="360" w:lineRule="auto"/>
        <w:rPr>
          <w:rStyle w:val="10"/>
          <w:rFonts w:ascii="宋体" w:hAnsi="宋体" w:cs="宋体"/>
          <w:color w:val="000000"/>
        </w:rPr>
      </w:pPr>
      <w:r>
        <w:rPr>
          <w:rStyle w:val="10"/>
          <w:rFonts w:hint="eastAsia" w:ascii="宋体" w:hAnsi="宋体" w:cs="宋体"/>
          <w:color w:val="000000"/>
        </w:rPr>
        <w:t>（2）</w:t>
      </w:r>
      <w:r>
        <w:rPr>
          <w:rStyle w:val="10"/>
          <w:rFonts w:ascii="宋体" w:hAnsi="宋体" w:cs="宋体"/>
          <w:color w:val="000000"/>
        </w:rPr>
        <w:t>（且夫）水之积也不厚  则其负大舟也无力</w:t>
      </w:r>
      <w:r>
        <w:rPr>
          <w:rStyle w:val="10"/>
          <w:rFonts w:hint="eastAsia" w:ascii="宋体" w:hAnsi="宋体" w:cs="宋体"/>
          <w:color w:val="000000"/>
        </w:rPr>
        <w:t xml:space="preserve">    或“风之积也不厚，则其负大翼也无力”</w:t>
      </w:r>
    </w:p>
    <w:p>
      <w:pPr>
        <w:pStyle w:val="21"/>
        <w:spacing w:line="360" w:lineRule="auto"/>
        <w:rPr>
          <w:rStyle w:val="10"/>
          <w:rFonts w:ascii="宋体" w:hAnsi="宋体" w:cs="宋体"/>
          <w:color w:val="000000"/>
        </w:rPr>
      </w:pPr>
      <w:r>
        <w:rPr>
          <w:rStyle w:val="10"/>
          <w:rFonts w:hint="eastAsia" w:ascii="宋体" w:hAnsi="宋体" w:cs="宋体"/>
          <w:color w:val="000000"/>
        </w:rPr>
        <w:t>（3）问君能有几多愁，恰似一江春水向东流</w:t>
      </w:r>
    </w:p>
    <w:p>
      <w:pPr>
        <w:pStyle w:val="21"/>
        <w:spacing w:line="360" w:lineRule="auto"/>
        <w:rPr>
          <w:rStyle w:val="10"/>
          <w:rFonts w:ascii="宋体" w:hAnsi="宋体" w:cs="宋体"/>
          <w:color w:val="000000"/>
        </w:rPr>
      </w:pPr>
      <w:r>
        <w:rPr>
          <w:rStyle w:val="10"/>
          <w:rFonts w:hint="eastAsia" w:ascii="宋体" w:hAnsi="宋体" w:cs="宋体"/>
          <w:color w:val="000000"/>
        </w:rPr>
        <w:t>（4）闲来垂钓碧溪上，忽复乘舟梦日边</w:t>
      </w:r>
    </w:p>
    <w:p>
      <w:pPr>
        <w:pStyle w:val="21"/>
        <w:spacing w:line="360" w:lineRule="auto"/>
        <w:rPr>
          <w:rStyle w:val="10"/>
          <w:rFonts w:ascii="楷体" w:hAnsi="楷体" w:eastAsia="楷体" w:cs="宋体"/>
          <w:b/>
          <w:color w:val="000000"/>
        </w:rPr>
      </w:pPr>
      <w:r>
        <w:rPr>
          <w:rStyle w:val="10"/>
          <w:rFonts w:hint="eastAsia" w:ascii="楷体" w:hAnsi="楷体" w:eastAsia="楷体" w:cs="宋体"/>
          <w:b/>
          <w:color w:val="000000"/>
        </w:rPr>
        <w:t>姜尚，九十岁在磻溪钓鱼，得遇文王；伊尹，在受商汤聘前曾梦见自己乘舟绕日月而过。</w:t>
      </w:r>
    </w:p>
    <w:p>
      <w:pPr>
        <w:pStyle w:val="21"/>
        <w:spacing w:line="360" w:lineRule="auto"/>
        <w:rPr>
          <w:rStyle w:val="10"/>
          <w:szCs w:val="21"/>
        </w:rPr>
      </w:pPr>
      <w:r>
        <w:rPr>
          <w:rStyle w:val="10"/>
          <w:rFonts w:hint="eastAsia"/>
          <w:szCs w:val="21"/>
        </w:rPr>
        <w:t>14．B（滋养：供给养分；补养。滋润：增添水分，使不干枯。考虑到与“精英文化”“沃土”搭配，选填“滋养"恰当。废弃：抛弃不用。废止：取消，不再行使（法令、制度）。根据对象“文言旧诗”，选填“废弃”恰当。身体力行：亲身体验，努力实行。事必躬亲：不管什么事一定亲自去做。根据语境，选填“身体力行”恰当。传诵：①转传布诵读；②辗转传布称道。传颂：辗转传布颂扬。这里是就诗歌《教我如何不想她》而言，选填“传诵”恰当。）</w:t>
      </w:r>
    </w:p>
    <w:p>
      <w:pPr>
        <w:pStyle w:val="21"/>
        <w:spacing w:line="360" w:lineRule="auto"/>
        <w:rPr>
          <w:rStyle w:val="10"/>
          <w:szCs w:val="21"/>
        </w:rPr>
      </w:pPr>
      <w:r>
        <w:rPr>
          <w:rStyle w:val="10"/>
          <w:rFonts w:hint="eastAsia"/>
          <w:szCs w:val="21"/>
        </w:rPr>
        <w:t xml:space="preserve">15．. </w:t>
      </w:r>
      <w:r>
        <w:rPr>
          <w:rStyle w:val="10"/>
          <w:szCs w:val="21"/>
        </w:rPr>
        <w:t>B</w:t>
      </w:r>
      <w:r>
        <w:rPr>
          <w:rStyle w:val="10"/>
          <w:rFonts w:hint="eastAsia"/>
          <w:szCs w:val="21"/>
        </w:rPr>
        <w:t>（相关内容的思路：先交代起步时期的白话新诗的两个特点——一是主要取法于西方诗歌流派，二是理论和创作实践都相当稚拙。然后据此指出起步时期的白话新诗难以成为攻伐文言旧诗的利器。根据这一思路，可排除A、</w:t>
      </w:r>
      <w:r>
        <w:rPr>
          <w:rStyle w:val="10"/>
          <w:szCs w:val="21"/>
        </w:rPr>
        <w:t>C</w:t>
      </w:r>
      <w:r>
        <w:rPr>
          <w:rStyle w:val="10"/>
          <w:rFonts w:hint="eastAsia"/>
          <w:szCs w:val="21"/>
        </w:rPr>
        <w:t>，D中“但"表转折关系，这一关系与文意不符，故排除）</w:t>
      </w:r>
    </w:p>
    <w:p>
      <w:pPr>
        <w:pStyle w:val="21"/>
        <w:spacing w:line="360" w:lineRule="auto"/>
        <w:rPr>
          <w:rStyle w:val="10"/>
          <w:szCs w:val="21"/>
        </w:rPr>
      </w:pPr>
      <w:r>
        <w:rPr>
          <w:rStyle w:val="10"/>
          <w:rFonts w:hint="eastAsia"/>
          <w:szCs w:val="21"/>
        </w:rPr>
        <w:t>16．</w:t>
      </w:r>
      <w:r>
        <w:rPr>
          <w:rStyle w:val="10"/>
          <w:szCs w:val="21"/>
        </w:rPr>
        <w:t>B</w:t>
      </w:r>
      <w:r>
        <w:rPr>
          <w:rStyle w:val="10"/>
          <w:rFonts w:hint="eastAsia"/>
          <w:szCs w:val="21"/>
        </w:rPr>
        <w:t>（原句存在语序不当、成分残缺、搭配不当的语病。A第一个分句中“全面”位置不当C第二个分句成分残缺。第三个分句中“开创”与“民间小路”搭配不当。</w:t>
      </w:r>
      <w:r>
        <w:rPr>
          <w:rStyle w:val="10"/>
          <w:szCs w:val="21"/>
        </w:rPr>
        <w:t>D</w:t>
      </w:r>
      <w:r>
        <w:rPr>
          <w:rStyle w:val="10"/>
          <w:rFonts w:hint="eastAsia"/>
          <w:szCs w:val="21"/>
        </w:rPr>
        <w:t>第一个分句中“全面”位置不当，第三个分句中“开发”与“民间小路”搭配不当）</w:t>
      </w:r>
    </w:p>
    <w:p>
      <w:pPr>
        <w:pStyle w:val="21"/>
        <w:spacing w:line="360" w:lineRule="auto"/>
        <w:rPr>
          <w:rStyle w:val="10"/>
          <w:szCs w:val="21"/>
        </w:rPr>
      </w:pPr>
      <w:r>
        <w:rPr>
          <w:rStyle w:val="10"/>
          <w:rFonts w:hint="eastAsia"/>
          <w:szCs w:val="21"/>
        </w:rPr>
        <w:t>17．C（ “冰心”是</w:t>
      </w:r>
      <w:r>
        <w:rPr>
          <w:rStyle w:val="10"/>
          <w:szCs w:val="21"/>
        </w:rPr>
        <w:t>比喻</w:t>
      </w:r>
      <w:r>
        <w:rPr>
          <w:rStyle w:val="10"/>
          <w:rFonts w:hint="eastAsia"/>
          <w:szCs w:val="21"/>
        </w:rPr>
        <w:t>，</w:t>
      </w:r>
      <w:r>
        <w:rPr>
          <w:rStyle w:val="10"/>
          <w:szCs w:val="21"/>
        </w:rPr>
        <w:t>冰清玉洁之心</w:t>
      </w:r>
      <w:r>
        <w:rPr>
          <w:rStyle w:val="10"/>
          <w:rFonts w:hint="eastAsia"/>
          <w:szCs w:val="21"/>
        </w:rPr>
        <w:t>A“落红”代指</w:t>
      </w:r>
      <w:r>
        <w:rPr>
          <w:rStyle w:val="10"/>
          <w:szCs w:val="21"/>
        </w:rPr>
        <w:t>落花</w:t>
      </w:r>
      <w:r>
        <w:rPr>
          <w:rStyle w:val="10"/>
          <w:rFonts w:hint="eastAsia"/>
          <w:szCs w:val="21"/>
        </w:rPr>
        <w:t>B“钟鼓馔玉”是指鸣钟鼓，食珍馐，形容富贵豪华的生活D钩，兵器，形似剑而曲。春秋吴国善铸钩，故称。后也泛指利剑。）</w:t>
      </w:r>
    </w:p>
    <w:p>
      <w:pPr>
        <w:pStyle w:val="21"/>
        <w:spacing w:line="360" w:lineRule="auto"/>
        <w:rPr>
          <w:rStyle w:val="10"/>
          <w:szCs w:val="21"/>
        </w:rPr>
      </w:pPr>
      <w:r>
        <w:rPr>
          <w:rStyle w:val="10"/>
          <w:rFonts w:hint="eastAsia"/>
          <w:szCs w:val="21"/>
        </w:rPr>
        <w:t>18．.D “突破了4G技术的各种性能需求的技术瓶颈”错误。不是各方面都取得了突破，有的改善并不明显。</w:t>
      </w:r>
    </w:p>
    <w:p>
      <w:pPr>
        <w:pStyle w:val="21"/>
        <w:spacing w:line="360" w:lineRule="auto"/>
        <w:rPr>
          <w:rStyle w:val="10"/>
          <w:szCs w:val="21"/>
        </w:rPr>
      </w:pPr>
      <w:r>
        <w:rPr>
          <w:rStyle w:val="10"/>
          <w:rFonts w:hint="eastAsia"/>
          <w:szCs w:val="21"/>
        </w:rPr>
        <w:t>19．【解析】试题分析：本题考查的是一篇</w:t>
      </w:r>
      <w:r>
        <w:rPr>
          <w:rStyle w:val="10"/>
          <w:rFonts w:hint="eastAsia" w:ascii="黑体" w:hAnsi="黑体" w:eastAsia="黑体"/>
          <w:b/>
          <w:szCs w:val="21"/>
        </w:rPr>
        <w:t>现实评论色彩很浓</w:t>
      </w:r>
      <w:r>
        <w:rPr>
          <w:rStyle w:val="10"/>
          <w:rFonts w:hint="eastAsia"/>
          <w:szCs w:val="21"/>
        </w:rPr>
        <w:t>的材料作文。</w:t>
      </w:r>
    </w:p>
    <w:p>
      <w:pPr>
        <w:pStyle w:val="21"/>
        <w:spacing w:line="360" w:lineRule="auto"/>
        <w:ind w:firstLine="420"/>
        <w:rPr>
          <w:rStyle w:val="10"/>
          <w:szCs w:val="21"/>
        </w:rPr>
      </w:pPr>
      <w:r>
        <w:rPr>
          <w:rStyle w:val="10"/>
          <w:rFonts w:hint="eastAsia"/>
          <w:szCs w:val="21"/>
        </w:rPr>
        <w:t>考生要注意先要抓住材料的主要内容“共享经济”，</w:t>
      </w:r>
      <w:r>
        <w:rPr>
          <w:rStyle w:val="10"/>
          <w:rFonts w:hint="eastAsia"/>
          <w:b/>
          <w:szCs w:val="21"/>
        </w:rPr>
        <w:t>从字面上讲共享是共同分享</w:t>
      </w:r>
      <w:r>
        <w:rPr>
          <w:rStyle w:val="10"/>
          <w:rFonts w:hint="eastAsia"/>
          <w:szCs w:val="21"/>
        </w:rPr>
        <w:t>的意思，</w:t>
      </w:r>
      <w:r>
        <w:rPr>
          <w:rStyle w:val="10"/>
          <w:rFonts w:hint="eastAsia"/>
          <w:b/>
          <w:szCs w:val="21"/>
        </w:rPr>
        <w:t>从儒家的哲学思想上讲是大同社会的体现</w:t>
      </w:r>
      <w:r>
        <w:rPr>
          <w:rStyle w:val="10"/>
          <w:rFonts w:hint="eastAsia"/>
          <w:szCs w:val="21"/>
        </w:rPr>
        <w:t>，所以共享经济</w:t>
      </w:r>
      <w:r>
        <w:rPr>
          <w:rStyle w:val="10"/>
          <w:rFonts w:hint="eastAsia"/>
          <w:b/>
          <w:szCs w:val="21"/>
        </w:rPr>
        <w:t>从倡导和发展的层面</w:t>
      </w:r>
      <w:r>
        <w:rPr>
          <w:rStyle w:val="10"/>
          <w:rFonts w:hint="eastAsia"/>
          <w:szCs w:val="21"/>
        </w:rPr>
        <w:t>上看，我们</w:t>
      </w:r>
      <w:r>
        <w:rPr>
          <w:rStyle w:val="10"/>
          <w:rFonts w:hint="eastAsia"/>
          <w:b/>
          <w:szCs w:val="21"/>
        </w:rPr>
        <w:t>每一个当下的国人是应该持支持的态度</w:t>
      </w:r>
      <w:r>
        <w:rPr>
          <w:rStyle w:val="10"/>
          <w:rFonts w:hint="eastAsia"/>
          <w:szCs w:val="21"/>
        </w:rPr>
        <w:t>。</w:t>
      </w:r>
    </w:p>
    <w:p>
      <w:pPr>
        <w:pStyle w:val="21"/>
        <w:spacing w:line="360" w:lineRule="auto"/>
        <w:ind w:firstLine="420"/>
        <w:rPr>
          <w:rStyle w:val="10"/>
          <w:szCs w:val="21"/>
        </w:rPr>
      </w:pPr>
      <w:r>
        <w:rPr>
          <w:rStyle w:val="10"/>
          <w:rFonts w:hint="eastAsia"/>
          <w:szCs w:val="21"/>
        </w:rPr>
        <w:t>所以考生从支持的态度来进行立意：</w:t>
      </w:r>
      <w:r>
        <w:rPr>
          <w:rStyle w:val="10"/>
          <w:rFonts w:hint="eastAsia"/>
          <w:b/>
          <w:szCs w:val="21"/>
        </w:rPr>
        <w:t>支持共享、共同分享、资源共享、共享发展</w:t>
      </w:r>
      <w:r>
        <w:rPr>
          <w:rStyle w:val="10"/>
          <w:rFonts w:hint="eastAsia"/>
          <w:szCs w:val="21"/>
        </w:rPr>
        <w:t>等都可以作为写作立意的角度。</w:t>
      </w:r>
    </w:p>
    <w:p>
      <w:pPr>
        <w:pStyle w:val="21"/>
        <w:spacing w:line="360" w:lineRule="auto"/>
        <w:ind w:firstLine="420"/>
        <w:rPr>
          <w:rStyle w:val="10"/>
          <w:szCs w:val="21"/>
        </w:rPr>
      </w:pPr>
      <w:r>
        <w:rPr>
          <w:rStyle w:val="10"/>
          <w:rFonts w:hint="eastAsia"/>
          <w:szCs w:val="21"/>
        </w:rPr>
        <w:t>从共享经济的</w:t>
      </w:r>
      <w:r>
        <w:rPr>
          <w:rStyle w:val="10"/>
          <w:rFonts w:hint="eastAsia"/>
          <w:b/>
          <w:szCs w:val="21"/>
        </w:rPr>
        <w:t>现状看不容乐观：</w:t>
      </w:r>
      <w:r>
        <w:rPr>
          <w:rStyle w:val="10"/>
          <w:rFonts w:hint="eastAsia"/>
          <w:szCs w:val="21"/>
        </w:rPr>
        <w:t>共享经济固然有它的好处，但暴露的弊端也不少。对于这项新生事物，需要完善相关的法律法规去保护它，同时也需要每个人的共同参与和协助，去帮助这个新事物成长。这样的时代气质最终要形成，恐怕还需时日，一旦过于乐观，就会误判市场规模，诱发非理性投资。毕竟</w:t>
      </w:r>
      <w:r>
        <w:rPr>
          <w:rStyle w:val="10"/>
          <w:rFonts w:hint="eastAsia"/>
          <w:b/>
          <w:szCs w:val="21"/>
          <w:u w:val="single"/>
        </w:rPr>
        <w:t>放眼望去，共享出去的雨伞已经所剩无几</w:t>
      </w:r>
      <w:r>
        <w:rPr>
          <w:rStyle w:val="10"/>
          <w:rFonts w:hint="eastAsia"/>
          <w:szCs w:val="21"/>
        </w:rPr>
        <w:t>，共享单车上挂私锁也能见到，私有产权观支配下的占有欲依然在隐隐作祟；而各家共享单车企业无节制的发展趋势，对道路资源的竞争性使用，何尝不是另一种产权竞争，同样会造成 " 公地悲剧 "。这似乎也意味着，共享是经济还是不经济，还得具体问题具体分析。共享经济的长足发展，有赖理性的商业判断，也需要全社会层面新产权观念的培育。</w:t>
      </w:r>
      <w:r>
        <w:rPr>
          <w:rStyle w:val="10"/>
          <w:szCs w:val="21"/>
        </w:rPr>
        <w:br w:type="textWrapping"/>
      </w:r>
      <w:r>
        <w:rPr>
          <w:rStyle w:val="10"/>
          <w:szCs w:val="21"/>
        </w:rPr>
        <w:t xml:space="preserve">    </w:t>
      </w:r>
      <w:r>
        <w:rPr>
          <w:rStyle w:val="10"/>
          <w:rFonts w:hint="eastAsia"/>
          <w:szCs w:val="21"/>
        </w:rPr>
        <w:t>从以上对共享积极的现状分析上来看，考生可以从以下角度立意：</w:t>
      </w:r>
    </w:p>
    <w:p>
      <w:pPr>
        <w:pStyle w:val="21"/>
        <w:spacing w:line="360" w:lineRule="auto"/>
        <w:ind w:firstLine="420"/>
        <w:rPr>
          <w:rStyle w:val="10"/>
          <w:szCs w:val="21"/>
        </w:rPr>
      </w:pPr>
      <w:r>
        <w:rPr>
          <w:rStyle w:val="10"/>
          <w:rFonts w:hint="eastAsia"/>
          <w:szCs w:val="21"/>
        </w:rPr>
        <w:t>从</w:t>
      </w:r>
      <w:r>
        <w:rPr>
          <w:rStyle w:val="10"/>
          <w:rFonts w:hint="eastAsia"/>
          <w:b/>
          <w:szCs w:val="21"/>
        </w:rPr>
        <w:t>国家的层面</w:t>
      </w:r>
      <w:r>
        <w:rPr>
          <w:rStyle w:val="10"/>
          <w:rFonts w:hint="eastAsia"/>
          <w:szCs w:val="21"/>
        </w:rPr>
        <w:t>上要有先关的立法和制度的出台，为共享经济保驾护航。</w:t>
      </w:r>
    </w:p>
    <w:p>
      <w:pPr>
        <w:pStyle w:val="21"/>
        <w:spacing w:line="360" w:lineRule="auto"/>
        <w:ind w:firstLine="420"/>
        <w:rPr>
          <w:rStyle w:val="10"/>
          <w:szCs w:val="21"/>
        </w:rPr>
      </w:pPr>
      <w:r>
        <w:rPr>
          <w:rStyle w:val="10"/>
          <w:rFonts w:hint="eastAsia"/>
          <w:szCs w:val="21"/>
        </w:rPr>
        <w:t>从</w:t>
      </w:r>
      <w:r>
        <w:rPr>
          <w:rStyle w:val="10"/>
          <w:rFonts w:hint="eastAsia"/>
          <w:b/>
          <w:szCs w:val="21"/>
        </w:rPr>
        <w:t>国民素质</w:t>
      </w:r>
      <w:r>
        <w:rPr>
          <w:rStyle w:val="10"/>
          <w:rFonts w:hint="eastAsia"/>
          <w:szCs w:val="21"/>
        </w:rPr>
        <w:t>参差不齐来看，共享经济不能盲目发展。</w:t>
      </w:r>
    </w:p>
    <w:p>
      <w:pPr>
        <w:pStyle w:val="21"/>
        <w:spacing w:line="360" w:lineRule="auto"/>
        <w:ind w:firstLine="420"/>
        <w:rPr>
          <w:rStyle w:val="10"/>
          <w:szCs w:val="21"/>
        </w:rPr>
      </w:pPr>
      <w:r>
        <w:rPr>
          <w:rStyle w:val="10"/>
          <w:rFonts w:hint="eastAsia"/>
          <w:szCs w:val="21"/>
        </w:rPr>
        <w:t>从</w:t>
      </w:r>
      <w:r>
        <w:rPr>
          <w:rStyle w:val="10"/>
          <w:rFonts w:hint="eastAsia"/>
          <w:b/>
          <w:szCs w:val="21"/>
        </w:rPr>
        <w:t>每一个参与共享经济的人</w:t>
      </w:r>
      <w:r>
        <w:rPr>
          <w:rStyle w:val="10"/>
          <w:rFonts w:hint="eastAsia"/>
          <w:szCs w:val="21"/>
        </w:rPr>
        <w:t>来看，每一个人都应该提高个人的素养，这样才能真正的实现共享经济。</w:t>
      </w:r>
    </w:p>
    <w:p>
      <w:pPr>
        <w:pStyle w:val="21"/>
        <w:rPr>
          <w:rStyle w:val="10"/>
        </w:rPr>
      </w:pP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904E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Normal_1"/>
    <w:qFormat/>
    <w:uiPriority w:val="0"/>
    <w:pPr>
      <w:widowControl w:val="0"/>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2021-09-13T07:50:08Z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17F1A03444BE427AA4D525F42264E42E</vt:lpwstr>
  </property>
</Properties>
</file>