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jc w:val="center"/>
        <w:textAlignment w:val="center"/>
        <w:rPr>
          <w:rStyle w:val="10"/>
          <w:rFonts w:ascii="宋体" w:cs="宋体"/>
          <w:bCs/>
          <w:sz w:val="44"/>
          <w:szCs w:val="44"/>
          <w:lang w:val="en-US" w:eastAsia="zh-CN" w:bidi="ar-SA"/>
        </w:rPr>
      </w:pPr>
      <w:r>
        <w:rPr>
          <w:rStyle w:val="10"/>
          <w:rFonts w:hint="eastAsia" w:ascii="宋体" w:cs="宋体"/>
          <w:bCs/>
          <w:sz w:val="44"/>
          <w:szCs w:val="44"/>
          <w:lang w:val="en-US" w:eastAsia="zh-CN" w:bidi="ar-SA"/>
        </w:rPr>
        <w:t>2020-2021学年下期高2022届第二阶段测试</w:t>
      </w:r>
    </w:p>
    <w:p>
      <w:pPr>
        <w:pStyle w:val="21"/>
        <w:jc w:val="center"/>
        <w:textAlignment w:val="center"/>
        <w:rPr>
          <w:rStyle w:val="10"/>
          <w:rFonts w:ascii="宋体" w:cs="宋体"/>
          <w:bCs/>
          <w:sz w:val="44"/>
          <w:szCs w:val="44"/>
          <w:lang w:val="en-US" w:eastAsia="zh-CN" w:bidi="ar-SA"/>
        </w:rPr>
      </w:pPr>
      <w:r>
        <w:rPr>
          <w:rStyle w:val="10"/>
          <w:rFonts w:hint="eastAsia" w:ascii="宋体" w:cs="宋体"/>
          <w:bCs/>
          <w:sz w:val="44"/>
          <w:szCs w:val="44"/>
          <w:lang w:val="en-US" w:eastAsia="zh-CN" w:bidi="ar-SA"/>
        </w:rPr>
        <w:t>化学试题</w:t>
      </w:r>
    </w:p>
    <w:p>
      <w:pPr>
        <w:pStyle w:val="21"/>
        <w:textAlignment w:val="center"/>
        <w:rPr>
          <w:rStyle w:val="10"/>
          <w:rFonts w:ascii="宋体" w:cs="宋体"/>
          <w:sz w:val="24"/>
          <w:szCs w:val="24"/>
          <w:lang w:val="en-US" w:eastAsia="zh-CN" w:bidi="ar-SA"/>
        </w:rPr>
      </w:pPr>
    </w:p>
    <w:p>
      <w:pPr>
        <w:pStyle w:val="21"/>
        <w:textAlignment w:val="center"/>
        <w:rPr>
          <w:rStyle w:val="10"/>
          <w:rFonts w:ascii="宋体" w:cs="宋体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cs="宋体"/>
          <w:sz w:val="24"/>
          <w:szCs w:val="24"/>
          <w:lang w:val="en-US" w:eastAsia="zh-CN" w:bidi="ar-SA"/>
        </w:rPr>
        <w:t>一、单选题（本大题共</w:t>
      </w:r>
      <w:r>
        <w:rPr>
          <w:rStyle w:val="10"/>
          <w:rFonts w:hint="eastAsia" w:ascii="宋体" w:cs="宋体"/>
          <w:b/>
          <w:sz w:val="24"/>
          <w:szCs w:val="24"/>
          <w:lang w:val="en-US" w:eastAsia="zh-CN" w:bidi="ar-SA"/>
        </w:rPr>
        <w:t>14</w:t>
      </w:r>
      <w:r>
        <w:rPr>
          <w:rStyle w:val="10"/>
          <w:rFonts w:hint="eastAsia" w:ascii="宋体" w:cs="宋体"/>
          <w:sz w:val="24"/>
          <w:szCs w:val="24"/>
          <w:lang w:val="en-US" w:eastAsia="zh-CN" w:bidi="ar-SA"/>
        </w:rPr>
        <w:t>小题，共</w:t>
      </w:r>
      <w:r>
        <w:rPr>
          <w:rStyle w:val="10"/>
          <w:rFonts w:hint="eastAsia" w:ascii="宋体" w:cs="宋体"/>
          <w:b/>
          <w:sz w:val="24"/>
          <w:szCs w:val="24"/>
          <w:lang w:val="en-US" w:eastAsia="zh-CN" w:bidi="ar-SA"/>
        </w:rPr>
        <w:t>42</w:t>
      </w:r>
      <w:r>
        <w:rPr>
          <w:rStyle w:val="10"/>
          <w:rFonts w:hint="eastAsia" w:ascii="宋体" w:cs="宋体"/>
          <w:sz w:val="24"/>
          <w:szCs w:val="24"/>
          <w:lang w:val="en-US" w:eastAsia="zh-CN" w:bidi="ar-SA"/>
        </w:rPr>
        <w:t>分，每小题只有一个选项符合题意。）</w:t>
      </w:r>
    </w:p>
    <w:p>
      <w:pPr>
        <w:pStyle w:val="21"/>
        <w:numPr>
          <w:ilvl w:val="0"/>
          <w:numId w:val="1"/>
        </w:numPr>
        <w:textAlignment w:val="center"/>
        <w:rPr>
          <w:rStyle w:val="10"/>
          <w:rFonts w:ascii="宋体" w:cs="宋体"/>
          <w:lang w:val="en-US" w:eastAsia="zh-CN" w:bidi="ar-SA"/>
        </w:rPr>
      </w:pPr>
      <w:bookmarkStart w:id="0" w:name="topic_cb9ef3ac-aab4-4420-9203-ca4a2092c1"/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唐代赵蕤所题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《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嫘祖圣地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》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碑文记载：“嫘祖首创种桑养蚕之法，抽丝编绢之术，谏诤黄帝，旨定农桑，法制衣裳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…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弼政之功，殁世不忘”。下列有关说法正确的是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(    )</m:t>
        </m:r>
        <w:bookmarkEnd w:id="0"/>
      </m:oMath>
    </w:p>
    <w:p>
      <w:pPr>
        <w:pStyle w:val="21"/>
        <w:ind w:left="420"/>
        <w:textAlignment w:val="center"/>
        <w:rPr>
          <w:rStyle w:val="10"/>
          <w:rFonts w:ascii="宋体" w:cs="宋体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 xml:space="preserve">“抽丝编绢”涉及化学变化                 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丝绸制品主要成分是蛋白质，不能高温烫熨</w:t>
      </w:r>
    </w:p>
    <w:p>
      <w:pPr>
        <w:pStyle w:val="21"/>
        <w:ind w:left="420"/>
        <w:textAlignment w:val="center"/>
        <w:rPr>
          <w:rStyle w:val="10"/>
          <w:rFonts w:ascii="宋体" w:cs="宋体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 xml:space="preserve">蚕丝水解可以生成葡萄糖                   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蚕丝和棉纤维都是天然高分子，不能灼烧鉴别</w:t>
      </w:r>
    </w:p>
    <w:p>
      <w:pPr>
        <w:pStyle w:val="21"/>
        <w:numPr>
          <w:ilvl w:val="0"/>
          <w:numId w:val="1"/>
        </w:numPr>
        <w:textAlignment w:val="center"/>
        <w:rPr>
          <w:rStyle w:val="10"/>
          <w:rFonts w:ascii="宋体" w:cs="宋体"/>
          <w:lang w:val="en-US" w:eastAsia="zh-CN" w:bidi="ar-SA"/>
        </w:rPr>
      </w:pPr>
      <w:bookmarkStart w:id="1" w:name="topic_87f065f4-0e74-488c-bd13-c5e467a38e"/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已知</w:t>
      </w:r>
      <m:oMath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N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A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为阿伏加德罗常数，下列说法正确的是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(    )</m:t>
        </m:r>
        <w:bookmarkEnd w:id="1"/>
      </m:oMath>
    </w:p>
    <w:p>
      <w:pPr>
        <w:pStyle w:val="21"/>
        <w:ind w:left="479"/>
        <w:textAlignment w:val="center"/>
        <w:rPr>
          <w:rStyle w:val="10"/>
          <w:rFonts w:ascii="宋体" w:cs="宋体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>A.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1mol−OH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中含有电子数目为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9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N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A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lang w:val="en-US" w:eastAsia="zh-CN" w:bidi="ar-SA"/>
        </w:rPr>
        <w:t xml:space="preserve">                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>B.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28g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乙烯所含共用电子对数目为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4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N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A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lang w:val="en-US" w:eastAsia="zh-CN" w:bidi="ar-SA"/>
        </w:rPr>
        <w:br w:type="textWrapping"/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>C.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标准状况下，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11.2L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的辛烷所含的分子数为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0.5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N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A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lang w:val="en-US" w:eastAsia="zh-CN" w:bidi="ar-SA"/>
        </w:rPr>
        <w:t xml:space="preserve">   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>D.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1mol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苯含有的碳碳双键数目为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3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N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A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</w:p>
    <w:p>
      <w:pPr>
        <w:pStyle w:val="21"/>
        <w:numPr>
          <w:ilvl w:val="0"/>
          <w:numId w:val="1"/>
        </w:numPr>
        <w:textAlignment w:val="center"/>
        <w:rPr>
          <w:rStyle w:val="10"/>
          <w:rFonts w:ascii="宋体" w:cs="宋体"/>
          <w:lang w:val="en-US" w:eastAsia="zh-CN" w:bidi="ar-SA"/>
        </w:rPr>
      </w:pPr>
      <w:bookmarkStart w:id="2" w:name="topic_5061d199-14c1-4c8d-943f-e6d162474d"/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下列有关除杂试剂和操作方法均正确的是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(    )</m:t>
        </m:r>
      </m:oMath>
      <w:bookmarkEnd w:id="2"/>
    </w:p>
    <w:p>
      <w:pPr>
        <w:pStyle w:val="21"/>
        <w:ind w:left="420"/>
        <w:textAlignment w:val="center"/>
        <w:rPr>
          <w:rStyle w:val="10"/>
          <w:rFonts w:ascii="宋体" w:cs="宋体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苯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苯酚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 xml:space="preserve">：浓溴水，过滤                   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乙醇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醋酸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：氢氧化钠溶液，分液</w:t>
      </w:r>
      <w:r>
        <w:rPr>
          <w:rStyle w:val="10"/>
          <w:rFonts w:hint="eastAsia" w:ascii="宋体" w:cs="宋体"/>
          <w:lang w:val="en-US" w:eastAsia="zh-CN" w:bidi="ar-SA"/>
        </w:rPr>
        <w:br w:type="textWrapping"/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溴乙烷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乙醇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 xml:space="preserve">：水，分液                   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甲烷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乙烯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：足量的酸性高锰酸钾溶液，洗气</w:t>
      </w:r>
    </w:p>
    <w:p>
      <w:pPr>
        <w:pStyle w:val="21"/>
        <w:numPr>
          <w:ilvl w:val="0"/>
          <w:numId w:val="1"/>
        </w:numPr>
        <w:textAlignment w:val="center"/>
        <w:rPr>
          <w:rStyle w:val="10"/>
          <w:rFonts w:ascii="宋体" w:cs="宋体"/>
          <w:lang w:val="en-US" w:eastAsia="zh-CN" w:bidi="ar-SA"/>
        </w:rPr>
      </w:pPr>
      <w:bookmarkStart w:id="3" w:name="topic_34794bbb-8134-44d4-bc9c-479f3f7c85"/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下列与其他选项不属于同一反应类型的是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(    )</m:t>
        </m:r>
        <w:bookmarkEnd w:id="3"/>
      </m:oMath>
    </w:p>
    <w:p>
      <w:pPr>
        <w:pStyle w:val="21"/>
        <w:ind w:left="420"/>
        <w:textAlignment w:val="center"/>
        <w:rPr>
          <w:rStyle w:val="10"/>
          <w:rFonts w:ascii="宋体" w:cs="宋体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 xml:space="preserve">甲烷与氯气在光照条件下生成一氯甲烷      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乙醇在浓硫酸，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140℃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条件下制乙醚</w:t>
      </w:r>
      <w:r>
        <w:rPr>
          <w:rStyle w:val="10"/>
          <w:rFonts w:hint="eastAsia" w:ascii="宋体" w:cs="宋体"/>
          <w:lang w:val="en-US" w:eastAsia="zh-CN" w:bidi="ar-SA"/>
        </w:rPr>
        <w:br w:type="textWrapping"/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乙醇与浓的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HBr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 xml:space="preserve">溶液制溴乙烷              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溴乙烷在氢氧化钠的乙醇溶液中共热制乙烯</w:t>
      </w:r>
    </w:p>
    <w:p>
      <w:pPr>
        <w:pStyle w:val="21"/>
        <w:numPr>
          <w:ilvl w:val="0"/>
          <w:numId w:val="1"/>
        </w:numPr>
        <w:textAlignment w:val="center"/>
        <w:rPr>
          <w:rStyle w:val="10"/>
          <w:rFonts w:ascii="宋体" w:cs="宋体"/>
          <w:lang w:val="en-US" w:eastAsia="zh-CN" w:bidi="ar-SA"/>
        </w:rPr>
      </w:pPr>
      <w:bookmarkStart w:id="4" w:name="topic_add25c47-a8cd-4fdb-b4f1-c398c42ae7"/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有机物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A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的键线式结构为 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419100" cy="352425"/>
            <wp:effectExtent l="0" t="0" r="0" b="9525"/>
            <wp:docPr id="4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，有机物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B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与等物质的量的</w:t>
      </w:r>
      <m:oMath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H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发生加成反应可得到有机物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A.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下列有关说法错误的是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(    )</m:t>
        </m:r>
        <w:bookmarkEnd w:id="4"/>
      </m:oMath>
    </w:p>
    <w:p>
      <w:pPr>
        <w:pStyle w:val="21"/>
        <w:ind w:left="420"/>
        <w:textAlignment w:val="center"/>
        <w:rPr>
          <w:rStyle w:val="10"/>
          <w:rFonts w:ascii="宋体" w:cs="宋体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有机物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A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的一氯取代物只有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4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 xml:space="preserve">种     </w:t>
      </w:r>
      <w:r>
        <w:rPr>
          <w:rStyle w:val="10"/>
          <w:rFonts w:hint="eastAsia" w:ascii="宋体" w:cs="宋体"/>
          <w:lang w:val="en-US" w:eastAsia="zh-CN" w:bidi="ar-SA"/>
        </w:rPr>
        <w:br w:type="textWrapping"/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用系统命名法命名有机物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A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，名称为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2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，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2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，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3−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三甲基戊烷</w:t>
      </w:r>
      <w:r>
        <w:rPr>
          <w:rStyle w:val="10"/>
          <w:rFonts w:hint="eastAsia" w:ascii="宋体" w:cs="宋体"/>
          <w:lang w:val="en-US" w:eastAsia="zh-CN" w:bidi="ar-SA"/>
        </w:rPr>
        <w:br w:type="textWrapping"/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有机物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A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的分子式为</w:t>
      </w:r>
      <m:oMath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C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8</m:t>
            </m:r>
            <m:ctrlPr>
              <w:rPr>
                <w:rStyle w:val="10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H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18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lang w:val="en-US" w:eastAsia="zh-CN" w:bidi="ar-SA"/>
        </w:rPr>
        <w:br w:type="textWrapping"/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B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的结构可能有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3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种，其中一种名称为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3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，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4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，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4−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三甲基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−2−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戊烯</w:t>
      </w:r>
    </w:p>
    <w:p>
      <w:pPr>
        <w:pStyle w:val="21"/>
        <w:numPr>
          <w:ilvl w:val="0"/>
          <w:numId w:val="1"/>
        </w:numPr>
        <w:textAlignment w:val="center"/>
        <w:rPr>
          <w:rStyle w:val="10"/>
          <w:rFonts w:ascii="宋体" w:cs="宋体"/>
          <w:lang w:val="en-US" w:eastAsia="zh-CN" w:bidi="ar-SA"/>
        </w:rPr>
      </w:pPr>
      <w:bookmarkStart w:id="5" w:name="topic_85120647-d5a3-45a5-b95c-bb1fce9c02"/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316865</wp:posOffset>
            </wp:positionV>
            <wp:extent cx="4257675" cy="809625"/>
            <wp:effectExtent l="0" t="0" r="9525" b="13335"/>
            <wp:wrapSquare wrapText="bothSides"/>
            <wp:docPr id="42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8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α−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呋喃丙烯醛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丙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为常用的优良溶剂，也是有机合成的重要原料，其合成路线如下。下列说法正确的是</w:t>
      </w:r>
      <w:bookmarkEnd w:id="5"/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(    )</m:t>
        </m:r>
      </m:oMath>
    </w:p>
    <w:p>
      <w:pPr>
        <w:pStyle w:val="21"/>
        <w:ind w:firstLine="210"/>
        <w:textAlignment w:val="center"/>
        <w:rPr>
          <w:rStyle w:val="10"/>
          <w:rFonts w:ascii="宋体" w:cs="宋体"/>
          <w:kern w:val="0"/>
          <w:szCs w:val="21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 xml:space="preserve">A.甲中只含有两种官能团            </w:t>
      </w:r>
    </w:p>
    <w:p>
      <w:pPr>
        <w:pStyle w:val="21"/>
        <w:ind w:left="210"/>
        <w:textAlignment w:val="center"/>
        <w:rPr>
          <w:rStyle w:val="10"/>
          <w:rFonts w:ascii="宋体" w:cs="宋体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B.乙的分子式为</w:t>
      </w:r>
      <m:oMath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C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7</m:t>
            </m:r>
            <m:ctrlPr>
              <w:rPr>
                <w:rStyle w:val="10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H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10</m:t>
            </m:r>
            <m:ctrlPr>
              <w:rPr>
                <w:rStyle w:val="10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O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3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lang w:val="en-US" w:eastAsia="zh-CN" w:bidi="ar-SA"/>
        </w:rPr>
        <w:br w:type="textWrapping"/>
      </w:r>
      <w:r>
        <w:rPr>
          <w:rStyle w:val="10"/>
          <w:rFonts w:hint="eastAsia" w:ascii="宋体" w:cs="宋体"/>
          <w:lang w:val="en-US" w:eastAsia="zh-CN" w:bidi="ar-SA"/>
        </w:rPr>
        <w:t>C.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丙的芳香族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只有一种环状结构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同分异构体有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5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种</w:t>
      </w:r>
      <w:r>
        <w:rPr>
          <w:rStyle w:val="10"/>
          <w:rFonts w:hint="eastAsia" w:ascii="宋体" w:cs="宋体"/>
          <w:lang w:val="en-US" w:eastAsia="zh-CN" w:bidi="ar-SA"/>
        </w:rPr>
        <w:br w:type="textWrapping"/>
      </w:r>
      <w:r>
        <w:rPr>
          <w:rStyle w:val="10"/>
          <w:rFonts w:hint="eastAsia" w:ascii="宋体" w:cs="宋体"/>
          <w:lang w:val="en-US" w:eastAsia="zh-CN" w:bidi="ar-SA"/>
        </w:rPr>
        <w:t>D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. 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①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、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②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两步的反应类型分别为取代反应和消去反应</w:t>
      </w:r>
    </w:p>
    <w:p>
      <w:pPr>
        <w:pStyle w:val="21"/>
        <w:numPr>
          <w:ilvl w:val="0"/>
          <w:numId w:val="1"/>
        </w:numPr>
        <w:textAlignment w:val="center"/>
        <w:rPr>
          <w:rStyle w:val="10"/>
          <w:rFonts w:ascii="宋体" w:cs="宋体"/>
          <w:lang w:val="en-US" w:eastAsia="zh-CN" w:bidi="ar-SA"/>
        </w:rPr>
      </w:pPr>
      <w:bookmarkStart w:id="6" w:name="topic_73ed871a-8bc5-4ab7-bc13-04091dc83b"/>
      <w:bookmarkStart w:id="7" w:name="topic_84445315-f3e3-475d-8dff-2b5506edd1"/>
      <w:bookmarkStart w:id="8" w:name="topic_1ec6cdfa-f5b3-4a5f-8c4b-1534632eff"/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一些常见有机物的转化如图，下列说法正确的是</w:t>
      </w:r>
      <w:bookmarkEnd w:id="6"/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 xml:space="preserve"> (    )</m:t>
        </m:r>
      </m:oMath>
    </w:p>
    <w:p>
      <w:pPr>
        <w:pStyle w:val="21"/>
        <w:ind w:left="420"/>
        <w:textAlignment w:val="center"/>
        <w:rPr>
          <w:rStyle w:val="10"/>
          <w:rFonts w:ascii="宋体" w:cs="宋体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1208405</wp:posOffset>
            </wp:positionH>
            <wp:positionV relativeFrom="paragraph">
              <wp:posOffset>55880</wp:posOffset>
            </wp:positionV>
            <wp:extent cx="3714750" cy="876300"/>
            <wp:effectExtent l="0" t="0" r="0" b="0"/>
            <wp:wrapTopAndBottom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上述有机物中只有</w:t>
      </w:r>
      <m:oMath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C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6</m:t>
            </m:r>
            <m:ctrlPr>
              <w:rPr>
                <w:rStyle w:val="10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H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12</m:t>
            </m:r>
            <m:ctrlPr>
              <w:rPr>
                <w:rStyle w:val="10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O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6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 xml:space="preserve">属于糖类物质     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物质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A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和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B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都属于电解质</w:t>
      </w:r>
      <w:r>
        <w:rPr>
          <w:rStyle w:val="10"/>
          <w:rFonts w:hint="eastAsia" w:ascii="宋体" w:cs="宋体"/>
          <w:lang w:val="en-US" w:eastAsia="zh-CN" w:bidi="ar-SA"/>
        </w:rPr>
        <w:br w:type="textWrapping"/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物质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C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 xml:space="preserve">和油脂类物质互为同系物            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转化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1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可在人体内完成，该催化剂属于蛋白质</w:t>
      </w:r>
    </w:p>
    <w:p>
      <w:pPr>
        <w:pStyle w:val="21"/>
        <w:numPr>
          <w:ilvl w:val="0"/>
          <w:numId w:val="1"/>
        </w:numPr>
        <w:textAlignment w:val="center"/>
        <w:rPr>
          <w:rStyle w:val="10"/>
          <w:rFonts w:ascii="宋体" w:cs="宋体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聚氨酯类高分子材料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PU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用途广泛，其合成反应如下，下列说法不正确的是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(    )</m:t>
        </m:r>
        <w:bookmarkEnd w:id="7"/>
      </m:oMath>
    </w:p>
    <w:p>
      <w:pPr>
        <w:pStyle w:val="21"/>
        <w:ind w:left="420"/>
        <w:textAlignment w:val="center"/>
        <w:rPr>
          <w:rStyle w:val="10"/>
          <w:rFonts w:hint="eastAsia" w:hAnsi="Cambria Math" w:cs="宋体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292735</wp:posOffset>
            </wp:positionH>
            <wp:positionV relativeFrom="line">
              <wp:posOffset>0</wp:posOffset>
            </wp:positionV>
            <wp:extent cx="4438650" cy="838200"/>
            <wp:effectExtent l="0" t="0" r="0" b="0"/>
            <wp:wrapTopAndBottom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A. 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HO(C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H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)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4</m:t>
            </m:r>
            <m:ctrlPr>
              <w:rPr>
                <w:rStyle w:val="10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OH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的沸点高于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C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H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3</m:t>
            </m:r>
            <m:ctrlPr>
              <w:rPr>
                <w:rStyle w:val="10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C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H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C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H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C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H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3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hAnsi="Cambria Math" w:cs="宋体"/>
          <w:lang w:val="en-US" w:eastAsia="zh-CN" w:bidi="ar-SA"/>
        </w:rPr>
        <w:t xml:space="preserve">        </w:t>
      </w:r>
    </w:p>
    <w:p>
      <w:pPr>
        <w:pStyle w:val="21"/>
        <w:ind w:left="420"/>
        <w:textAlignment w:val="center"/>
        <w:rPr>
          <w:rStyle w:val="10"/>
          <w:rFonts w:ascii="宋体" w:cs="宋体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高分子材料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PU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在强酸、强碱中能稳定存在</w:t>
      </w:r>
      <w:r>
        <w:rPr>
          <w:rStyle w:val="10"/>
          <w:rFonts w:hint="eastAsia" w:ascii="宋体" w:cs="宋体"/>
          <w:lang w:val="en-US" w:eastAsia="zh-CN" w:bidi="ar-SA"/>
        </w:rPr>
        <w:br w:type="textWrapping"/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合成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PU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的两种单体的核磁共振氢谱中均有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3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个吸收峰</w:t>
      </w:r>
      <w:r>
        <w:rPr>
          <w:rStyle w:val="10"/>
          <w:rFonts w:hint="eastAsia" w:ascii="宋体" w:cs="宋体"/>
          <w:lang w:val="en-US" w:eastAsia="zh-CN" w:bidi="ar-SA"/>
        </w:rPr>
        <w:br w:type="textWrapping"/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以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1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，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3−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丁二烯为原料，可合成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HO(C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H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)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4</m:t>
            </m:r>
            <m:ctrlPr>
              <w:rPr>
                <w:rStyle w:val="10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OH</m:t>
        </m:r>
      </m:oMath>
    </w:p>
    <w:p>
      <w:pPr>
        <w:pStyle w:val="21"/>
        <w:numPr>
          <w:ilvl w:val="0"/>
          <w:numId w:val="1"/>
        </w:numPr>
        <w:textAlignment w:val="center"/>
        <w:rPr>
          <w:rStyle w:val="10"/>
          <w:rFonts w:ascii="宋体" w:cs="宋体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对如图所示有机物的叙述不正确的是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(    )</m:t>
        </m:r>
      </m:oMath>
      <w:bookmarkEnd w:id="8"/>
    </w:p>
    <w:p>
      <w:pPr>
        <w:pStyle w:val="21"/>
        <w:ind w:left="420"/>
        <w:textAlignment w:val="center"/>
        <w:rPr>
          <w:rStyle w:val="10"/>
          <w:rFonts w:ascii="宋体" w:cs="宋体"/>
          <w:color w:val="FF0000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4112260</wp:posOffset>
            </wp:positionH>
            <wp:positionV relativeFrom="line">
              <wp:posOffset>28575</wp:posOffset>
            </wp:positionV>
            <wp:extent cx="1819275" cy="857250"/>
            <wp:effectExtent l="0" t="0" r="9525" b="0"/>
            <wp:wrapSquare wrapText="bothSides"/>
            <wp:docPr id="4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8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常温下，与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N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a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C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O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3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溶液反应放出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C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O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lang w:val="en-US" w:eastAsia="zh-CN" w:bidi="ar-SA"/>
        </w:rPr>
        <w:br w:type="textWrapping"/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能发生碱性水解，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1mol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该有机物完全反应消耗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8mol NaOH</m:t>
        </m:r>
      </m:oMath>
      <w:r>
        <w:rPr>
          <w:rStyle w:val="10"/>
          <w:rFonts w:hint="eastAsia" w:ascii="宋体" w:cs="宋体"/>
          <w:lang w:val="en-US" w:eastAsia="zh-CN" w:bidi="ar-SA"/>
        </w:rPr>
        <w:br w:type="textWrapping"/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与稀</w:t>
      </w:r>
      <m:oMath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H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S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O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4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共热，生成两种有机物</w:t>
      </w:r>
      <w:r>
        <w:rPr>
          <w:rStyle w:val="10"/>
          <w:rFonts w:hint="eastAsia" w:ascii="宋体" w:cs="宋体"/>
          <w:lang w:val="en-US" w:eastAsia="zh-CN" w:bidi="ar-SA"/>
        </w:rPr>
        <w:br w:type="textWrapping"/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该有机物的分子式为</w:t>
      </w:r>
      <m:oMath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C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14</m:t>
            </m:r>
            <m:ctrlPr>
              <w:rPr>
                <w:rStyle w:val="10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H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10</m:t>
            </m:r>
            <m:ctrlPr>
              <w:rPr>
                <w:rStyle w:val="10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O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9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</w:p>
    <w:p>
      <w:pPr>
        <w:pStyle w:val="21"/>
        <w:numPr>
          <w:ilvl w:val="0"/>
          <w:numId w:val="1"/>
        </w:numPr>
        <w:textAlignment w:val="center"/>
        <w:rPr>
          <w:rStyle w:val="10"/>
          <w:rFonts w:ascii="宋体" w:cs="宋体"/>
          <w:lang w:val="en-US" w:eastAsia="zh-CN" w:bidi="ar-SA"/>
        </w:rPr>
      </w:pPr>
      <w:bookmarkStart w:id="9" w:name="topic_0b4eeded-8af0-4b8c-88d9-3057158428"/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4505960</wp:posOffset>
            </wp:positionH>
            <wp:positionV relativeFrom="paragraph">
              <wp:posOffset>63500</wp:posOffset>
            </wp:positionV>
            <wp:extent cx="1104900" cy="800100"/>
            <wp:effectExtent l="0" t="0" r="7620" b="7620"/>
            <wp:wrapSquare wrapText="bothSides"/>
            <wp:docPr id="43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6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某有机物的结构如下图所示，这种有机物不可能具有的性质是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(    )</m:t>
        </m:r>
      </m:oMath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①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所有碳原子可能共面；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②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能使酸性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KMn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O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4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溶液和溴水褪色，且原理相同；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③1mol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该有机物分别与足量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Na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或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NaHC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O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3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反应，产生气体在相同条件下体积不相等；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④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能发生酯化反应；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⑤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能发生加聚反应；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⑥1mol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该有机物完全燃烧生成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C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O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和</w:t>
      </w:r>
      <m:oMath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H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O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消耗</w:t>
      </w:r>
      <m:oMath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O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的体积为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280L(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标准状况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)</m:t>
        </m:r>
      </m:oMath>
      <w:bookmarkEnd w:id="9"/>
    </w:p>
    <w:p>
      <w:pPr>
        <w:pStyle w:val="21"/>
        <w:numPr>
          <w:ilvl w:val="0"/>
          <w:numId w:val="2"/>
        </w:numPr>
        <w:tabs>
          <w:tab w:val="left" w:pos="2310"/>
          <w:tab w:val="left" w:pos="4200"/>
          <w:tab w:val="left" w:pos="6090"/>
        </w:tabs>
        <w:ind w:left="420"/>
        <w:textAlignment w:val="center"/>
        <w:rPr>
          <w:rStyle w:val="10"/>
          <w:rFonts w:ascii="宋体" w:cs="宋体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①②</m:t>
        </m:r>
      </m:oMath>
      <w:r>
        <w:rPr>
          <w:rStyle w:val="10"/>
          <w:rFonts w:hint="eastAsia" w:ascii="宋体" w:cs="宋体"/>
          <w:lang w:val="en-US" w:eastAsia="zh-CN" w:bidi="ar-SA"/>
        </w:rPr>
        <w:tab/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B. 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②⑥</m:t>
        </m:r>
      </m:oMath>
      <w:r>
        <w:rPr>
          <w:rStyle w:val="10"/>
          <w:rFonts w:hint="eastAsia" w:ascii="宋体" w:cs="宋体"/>
          <w:lang w:val="en-US" w:eastAsia="zh-CN" w:bidi="ar-SA"/>
        </w:rPr>
        <w:tab/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C. 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③⑥</m:t>
        </m:r>
      </m:oMath>
      <w:r>
        <w:rPr>
          <w:rStyle w:val="10"/>
          <w:rFonts w:hint="eastAsia" w:ascii="宋体" w:cs="宋体"/>
          <w:lang w:val="en-US" w:eastAsia="zh-CN" w:bidi="ar-SA"/>
        </w:rPr>
        <w:tab/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D. 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②③</m:t>
        </m:r>
      </m:oMath>
    </w:p>
    <w:p>
      <w:pPr>
        <w:pStyle w:val="21"/>
        <w:numPr>
          <w:ilvl w:val="0"/>
          <w:numId w:val="1"/>
        </w:numPr>
        <w:textAlignment w:val="center"/>
        <w:rPr>
          <w:rStyle w:val="10"/>
          <w:rFonts w:ascii="宋体" w:cs="宋体"/>
          <w:lang w:val="en-US" w:eastAsia="zh-CN" w:bidi="ar-SA"/>
        </w:rPr>
      </w:pPr>
      <w:r>
        <w:rPr>
          <w:rStyle w:val="10"/>
          <w:rFonts w:hint="eastAsia" w:ascii="宋体" w:cs="宋体"/>
          <w:lang w:val="en-US" w:eastAsia="zh-CN" w:bidi="ar-SA"/>
        </w:rPr>
        <w:t>满足分子式为C</w:t>
      </w:r>
      <w:r>
        <w:rPr>
          <w:rStyle w:val="10"/>
          <w:rFonts w:hint="eastAsia" w:ascii="宋体" w:cs="宋体"/>
          <w:vertAlign w:val="subscript"/>
          <w:lang w:val="en-US" w:eastAsia="zh-CN" w:bidi="ar-SA"/>
        </w:rPr>
        <w:t>4</w:t>
      </w:r>
      <w:r>
        <w:rPr>
          <w:rStyle w:val="10"/>
          <w:rFonts w:hint="eastAsia" w:ascii="宋体" w:cs="宋体"/>
          <w:lang w:val="en-US" w:eastAsia="zh-CN" w:bidi="ar-SA"/>
        </w:rPr>
        <w:t>H</w:t>
      </w:r>
      <w:r>
        <w:rPr>
          <w:rStyle w:val="10"/>
          <w:rFonts w:hint="eastAsia" w:ascii="宋体" w:cs="宋体"/>
          <w:vertAlign w:val="subscript"/>
          <w:lang w:val="en-US" w:eastAsia="zh-CN" w:bidi="ar-SA"/>
        </w:rPr>
        <w:t>8</w:t>
      </w:r>
      <w:r>
        <w:rPr>
          <w:rStyle w:val="10"/>
          <w:rFonts w:hint="eastAsia" w:ascii="宋体" w:cs="宋体"/>
          <w:lang w:val="en-US" w:eastAsia="zh-CN" w:bidi="ar-SA"/>
        </w:rPr>
        <w:t>ClBr的有机物共有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(    )</m:t>
        </m:r>
      </m:oMath>
    </w:p>
    <w:p>
      <w:pPr>
        <w:pStyle w:val="21"/>
        <w:adjustRightInd w:val="0"/>
        <w:snapToGrid w:val="0"/>
        <w:ind w:firstLine="210"/>
        <w:rPr>
          <w:rStyle w:val="10"/>
          <w:rFonts w:ascii="宋体" w:cs="宋体"/>
          <w:lang w:val="en-US" w:eastAsia="zh-CN" w:bidi="ar-SA"/>
        </w:rPr>
      </w:pPr>
      <w:r>
        <w:rPr>
          <w:rStyle w:val="10"/>
          <w:rFonts w:hint="eastAsia" w:ascii="宋体" w:cs="宋体"/>
          <w:lang w:val="en-US" w:eastAsia="zh-CN" w:bidi="ar-SA"/>
        </w:rPr>
        <w:t xml:space="preserve">   </w:t>
      </w:r>
      <w:r>
        <w:rPr>
          <w:rStyle w:val="10"/>
          <w:rFonts w:hint="eastAsia" w:ascii="宋体" w:cs="宋体"/>
          <w:szCs w:val="21"/>
          <w:lang w:val="en-US" w:eastAsia="zh-CN" w:bidi="ar-SA"/>
        </w:rPr>
        <w:t>A．11种          B．12种          C．13种       D．14种</w:t>
      </w:r>
    </w:p>
    <w:p>
      <w:pPr>
        <w:pStyle w:val="21"/>
        <w:numPr>
          <w:ilvl w:val="0"/>
          <w:numId w:val="1"/>
        </w:numPr>
        <w:textAlignment w:val="center"/>
        <w:rPr>
          <w:rStyle w:val="10"/>
          <w:rFonts w:ascii="宋体" w:cs="宋体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下列根据实验操作和现象所得出的结论正确的是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(    )</m:t>
        </m:r>
      </m:oMath>
    </w:p>
    <w:tbl>
      <w:tblPr>
        <w:tblStyle w:val="8"/>
        <w:tblW w:w="0" w:type="auto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4019"/>
        <w:gridCol w:w="1738"/>
        <w:gridCol w:w="1699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选项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实验操作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实验现象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结论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22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A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21"/>
              <w:keepNext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向装有铁粉的三颈烧瓶中滴加苯和液溴的混合物，将产生的气体直接通入</w:t>
            </w:r>
            <m:oMath>
              <m:r>
                <m:rPr>
                  <m:sty m:val="p"/>
                </m:rPr>
                <w:rPr>
                  <w:rStyle w:val="10"/>
                  <w:rFonts w:hint="eastAsia" w:hAnsi="Cambria Math" w:cs="宋体"/>
                  <w:lang w:val="en-US" w:eastAsia="zh-CN" w:bidi="ar-SA"/>
                </w:rPr>
                <m:t>AgN</m:t>
              </m:r>
              <m:sSub>
                <m:sSubPr>
                  <m:ctrl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  <m:t>O</m:t>
                  </m:r>
                  <m:ctrlPr>
                    <w:rPr>
                      <w:rStyle w:val="10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  <m:t>3</m:t>
                  </m:r>
                  <m:ctrlPr>
                    <w:rPr>
                      <w:rStyle w:val="10"/>
                      <w:lang w:val="en-US" w:eastAsia="zh-CN" w:bidi="ar-SA"/>
                    </w:rPr>
                  </m:ctrlPr>
                </m:sub>
              </m:sSub>
            </m:oMath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溶液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21"/>
              <w:keepNext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有浅黄色沉淀生成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可证明苯和液溴一定发生了取代反应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22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B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21"/>
              <w:keepNext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溴乙烷与</w:t>
            </w:r>
            <w:r>
              <w:rPr>
                <w:rStyle w:val="22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KOH</w:t>
            </w:r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溶液混合加热后，再滴加</w:t>
            </w:r>
            <m:oMath>
              <m:r>
                <m:rPr>
                  <m:sty m:val="p"/>
                </m:rPr>
                <w:rPr>
                  <w:rStyle w:val="10"/>
                  <w:rFonts w:hint="eastAsia" w:hAnsi="Cambria Math" w:cs="宋体"/>
                  <w:lang w:val="en-US" w:eastAsia="zh-CN" w:bidi="ar-SA"/>
                </w:rPr>
                <m:t>AgN</m:t>
              </m:r>
              <m:sSub>
                <m:sSubPr>
                  <m:ctrl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  <m:t>O</m:t>
                  </m:r>
                  <m:ctrlPr>
                    <w:rPr>
                      <w:rStyle w:val="10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  <m:t>3</m:t>
                  </m:r>
                  <m:ctrlPr>
                    <w:rPr>
                      <w:rStyle w:val="10"/>
                      <w:lang w:val="en-US" w:eastAsia="zh-CN" w:bidi="ar-SA"/>
                    </w:rPr>
                  </m:ctrlPr>
                </m:sub>
              </m:sSub>
            </m:oMath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溶液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无浅黄色沉淀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溴乙烷未水解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22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C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21"/>
              <w:keepNext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将乙醇和浓硫酸共热至</w:t>
            </w:r>
            <m:oMath>
              <m:r>
                <m:rPr>
                  <m:sty m:val="p"/>
                </m:rPr>
                <w:rPr>
                  <w:rStyle w:val="10"/>
                  <w:rFonts w:hint="eastAsia" w:hAnsi="Cambria Math" w:cs="宋体"/>
                  <w:lang w:val="en-US" w:eastAsia="zh-CN" w:bidi="ar-SA"/>
                </w:rPr>
                <m:t>170℃</m:t>
              </m:r>
            </m:oMath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后，将生成的气体通入酸性</w:t>
            </w:r>
            <m:oMath>
              <m:r>
                <m:rPr>
                  <m:sty m:val="p"/>
                </m:rPr>
                <w:rPr>
                  <w:rStyle w:val="10"/>
                  <w:rFonts w:hint="eastAsia" w:hAnsi="Cambria Math" w:cs="宋体"/>
                  <w:lang w:val="en-US" w:eastAsia="zh-CN" w:bidi="ar-SA"/>
                </w:rPr>
                <m:t>KMn</m:t>
              </m:r>
              <m:sSub>
                <m:sSubPr>
                  <m:ctrl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  <m:t>O</m:t>
                  </m:r>
                  <m:ctrlPr>
                    <w:rPr>
                      <w:rStyle w:val="10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  <m:t>4</m:t>
                  </m:r>
                  <m:ctrlPr>
                    <w:rPr>
                      <w:rStyle w:val="10"/>
                      <w:lang w:val="en-US" w:eastAsia="zh-CN" w:bidi="ar-SA"/>
                    </w:rPr>
                  </m:ctrlPr>
                </m:sub>
              </m:sSub>
            </m:oMath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溶液中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m:oMath>
              <m:r>
                <m:rPr>
                  <m:sty m:val="p"/>
                </m:rPr>
                <w:rPr>
                  <w:rStyle w:val="10"/>
                  <w:rFonts w:hint="eastAsia" w:hAnsi="Cambria Math" w:cs="宋体"/>
                  <w:lang w:val="en-US" w:eastAsia="zh-CN" w:bidi="ar-SA"/>
                </w:rPr>
                <m:t>KMn</m:t>
              </m:r>
              <m:sSub>
                <m:sSubPr>
                  <m:ctrl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  <m:t>O</m:t>
                  </m:r>
                  <m:ctrlPr>
                    <w:rPr>
                      <w:rStyle w:val="10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  <m:t>4</m:t>
                  </m:r>
                  <m:ctrlPr>
                    <w:rPr>
                      <w:rStyle w:val="10"/>
                      <w:lang w:val="en-US" w:eastAsia="zh-CN" w:bidi="ar-SA"/>
                    </w:rPr>
                  </m:ctrlPr>
                </m:sub>
              </m:sSub>
            </m:oMath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溶液褪色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不能证明乙烯能使</w:t>
            </w:r>
            <m:oMath>
              <m:r>
                <m:rPr>
                  <m:sty m:val="p"/>
                </m:rPr>
                <w:rPr>
                  <w:rStyle w:val="10"/>
                  <w:rFonts w:hint="eastAsia" w:hAnsi="Cambria Math" w:cs="宋体"/>
                  <w:lang w:val="en-US" w:eastAsia="zh-CN" w:bidi="ar-SA"/>
                </w:rPr>
                <m:t>KMn</m:t>
              </m:r>
              <m:sSub>
                <m:sSubPr>
                  <m:ctrl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  <m:t>O</m:t>
                  </m:r>
                  <m:ctrlPr>
                    <w:rPr>
                      <w:rStyle w:val="10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  <m:t>4</m:t>
                  </m:r>
                  <m:ctrlPr>
                    <w:rPr>
                      <w:rStyle w:val="10"/>
                      <w:lang w:val="en-US" w:eastAsia="zh-CN" w:bidi="ar-SA"/>
                    </w:rPr>
                  </m:ctrlPr>
                </m:sub>
              </m:sSub>
            </m:oMath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溶液褪色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22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D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21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在试管中加入</w:t>
            </w:r>
            <m:oMath>
              <m:r>
                <m:rPr>
                  <m:sty m:val="p"/>
                </m:rPr>
                <w:rPr>
                  <w:rStyle w:val="10"/>
                  <w:rFonts w:hint="eastAsia" w:hAnsi="Cambria Math" w:cs="宋体"/>
                  <w:lang w:val="en-US" w:eastAsia="zh-CN" w:bidi="ar-SA"/>
                </w:rPr>
                <m:t>2mL 0.1mol·</m:t>
              </m:r>
              <m:sSup>
                <m:sSupPr>
                  <m:ctrl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  <m:t>L</m:t>
                  </m:r>
                  <m:ctrlPr>
                    <w:rPr>
                      <w:rStyle w:val="10"/>
                      <w:lang w:val="en-US" w:eastAsia="zh-CN" w:bidi="ar-SA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  <m:t>−1</m:t>
                  </m:r>
                  <m:ctrlPr>
                    <w:rPr>
                      <w:rStyle w:val="10"/>
                      <w:lang w:val="en-US" w:eastAsia="zh-CN" w:bidi="ar-SA"/>
                    </w:rPr>
                  </m:ctrlPr>
                </m:sup>
              </m:sSup>
            </m:oMath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的</w:t>
            </w:r>
            <m:oMath>
              <m:r>
                <m:rPr>
                  <m:sty m:val="p"/>
                </m:rPr>
                <w:rPr>
                  <w:rStyle w:val="10"/>
                  <w:rFonts w:hint="eastAsia" w:hAnsi="Cambria Math" w:cs="宋体"/>
                  <w:lang w:val="en-US" w:eastAsia="zh-CN" w:bidi="ar-SA"/>
                </w:rPr>
                <m:t>CuS</m:t>
              </m:r>
              <m:sSub>
                <m:sSubPr>
                  <m:ctrl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  <m:t>O</m:t>
                  </m:r>
                  <m:ctrlPr>
                    <w:rPr>
                      <w:rStyle w:val="10"/>
                      <w:lang w:val="en-US" w:eastAsia="zh-CN" w:bidi="ar-S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  <m:t>4</m:t>
                  </m:r>
                  <m:ctrlPr>
                    <w:rPr>
                      <w:rStyle w:val="10"/>
                      <w:lang w:val="en-US" w:eastAsia="zh-CN" w:bidi="ar-SA"/>
                    </w:rPr>
                  </m:ctrlPr>
                </m:sub>
              </m:sSub>
            </m:oMath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溶液，再加入</w:t>
            </w:r>
            <m:oMath>
              <m:r>
                <m:rPr>
                  <m:sty m:val="p"/>
                </m:rPr>
                <w:rPr>
                  <w:rStyle w:val="10"/>
                  <w:rFonts w:hint="eastAsia" w:hAnsi="Cambria Math" w:cs="宋体"/>
                  <w:lang w:val="en-US" w:eastAsia="zh-CN" w:bidi="ar-SA"/>
                </w:rPr>
                <m:t>1mL 0.1 mol·</m:t>
              </m:r>
              <m:sSup>
                <m:sSupPr>
                  <m:ctrl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  <m:t>L</m:t>
                  </m:r>
                  <m:ctrlPr>
                    <w:rPr>
                      <w:rStyle w:val="10"/>
                      <w:lang w:val="en-US" w:eastAsia="zh-CN" w:bidi="ar-SA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Style w:val="10"/>
                      <w:rFonts w:hint="eastAsia" w:hAnsi="Cambria Math" w:cs="宋体"/>
                      <w:lang w:val="en-US" w:eastAsia="zh-CN" w:bidi="ar-SA"/>
                    </w:rPr>
                    <m:t>−1</m:t>
                  </m:r>
                  <m:ctrlPr>
                    <w:rPr>
                      <w:rStyle w:val="10"/>
                      <w:lang w:val="en-US" w:eastAsia="zh-CN" w:bidi="ar-SA"/>
                    </w:rPr>
                  </m:ctrlPr>
                </m:sup>
              </m:sSup>
              <m:r>
                <m:rPr>
                  <m:sty m:val="p"/>
                </m:rPr>
                <w:rPr>
                  <w:rStyle w:val="10"/>
                  <w:rFonts w:hint="eastAsia" w:hAnsi="Cambria Math" w:cs="宋体"/>
                  <w:lang w:val="en-US" w:eastAsia="zh-CN" w:bidi="ar-SA"/>
                </w:rPr>
                <m:t>NaOH</m:t>
              </m:r>
            </m:oMath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溶液，最后加入</w:t>
            </w:r>
            <m:oMath>
              <m:r>
                <m:rPr>
                  <m:sty m:val="p"/>
                </m:rPr>
                <w:rPr>
                  <w:rStyle w:val="10"/>
                  <w:rFonts w:hint="eastAsia" w:hAnsi="Cambria Math" w:cs="宋体"/>
                  <w:lang w:val="en-US" w:eastAsia="zh-CN" w:bidi="ar-SA"/>
                </w:rPr>
                <m:t>2∼3</m:t>
              </m:r>
            </m:oMath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滴某有机物，混合加热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无砖红色沉淀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pStyle w:val="21"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Cs w:val="21"/>
                <w:lang w:val="en-US" w:eastAsia="zh-CN" w:bidi="ar-SA"/>
              </w:rPr>
              <w:t>该有机物不含醛基</w:t>
            </w:r>
          </w:p>
        </w:tc>
      </w:tr>
    </w:tbl>
    <w:p>
      <w:pPr>
        <w:pStyle w:val="21"/>
        <w:numPr>
          <w:ilvl w:val="0"/>
          <w:numId w:val="1"/>
        </w:numPr>
        <w:textAlignment w:val="center"/>
        <w:rPr>
          <w:rStyle w:val="10"/>
          <w:rFonts w:ascii="宋体" w:cs="宋体"/>
          <w:lang w:val="en-US" w:eastAsia="zh-CN" w:bidi="ar-SA"/>
        </w:rPr>
      </w:pPr>
      <w:bookmarkStart w:id="10" w:name="topic_5b407c1f-b7e0-460b-9182-8f30b2235e"/>
      <w:bookmarkStart w:id="11" w:name="topic_18915c8c-c02d-4a57-b47b-fc139be5ef"/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对如图两种化合物的结构或性质描述错误的是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(    )</m:t>
        </m:r>
        <w:bookmarkEnd w:id="10"/>
      </m:oMath>
    </w:p>
    <w:p>
      <w:pPr>
        <w:pStyle w:val="21"/>
        <w:ind w:firstLine="480"/>
        <w:textAlignment w:val="center"/>
        <w:rPr>
          <w:rStyle w:val="10"/>
          <w:rFonts w:ascii="宋体" w:cs="宋体"/>
          <w:kern w:val="0"/>
          <w:szCs w:val="21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86995</wp:posOffset>
            </wp:positionV>
            <wp:extent cx="1685925" cy="962025"/>
            <wp:effectExtent l="0" t="0" r="9525" b="9525"/>
            <wp:wrapSquare wrapText="left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>A.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分子中共平面的碳原子数相同</w:t>
      </w:r>
      <w:r>
        <w:rPr>
          <w:rStyle w:val="10"/>
          <w:rFonts w:hint="eastAsia" w:ascii="宋体" w:cs="宋体"/>
          <w:lang w:val="en-US" w:eastAsia="zh-CN" w:bidi="ar-SA"/>
        </w:rPr>
        <w:br w:type="textWrapping"/>
      </w:r>
      <w:r>
        <w:rPr>
          <w:rStyle w:val="10"/>
          <w:rFonts w:hint="eastAsia" w:ascii="宋体" w:cs="宋体"/>
          <w:lang w:val="en-US" w:eastAsia="zh-CN" w:bidi="ar-SA"/>
        </w:rPr>
        <w:t xml:space="preserve">     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均可发生取代、加成反应</w:t>
      </w:r>
    </w:p>
    <w:p>
      <w:pPr>
        <w:pStyle w:val="21"/>
        <w:ind w:left="479"/>
        <w:textAlignment w:val="center"/>
        <w:rPr>
          <w:rStyle w:val="10"/>
          <w:rFonts w:ascii="宋体" w:cs="宋体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均能使酸性高锰酸钾溶液褪色</w:t>
      </w:r>
      <w:r>
        <w:rPr>
          <w:rStyle w:val="10"/>
          <w:rFonts w:hint="eastAsia" w:ascii="宋体" w:cs="宋体"/>
          <w:lang w:val="en-US" w:eastAsia="zh-CN" w:bidi="ar-SA"/>
        </w:rPr>
        <w:br w:type="textWrapping"/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互为同分异构体，可用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NaHC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O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3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溶液鉴别</w:t>
      </w:r>
    </w:p>
    <w:p>
      <w:pPr>
        <w:pStyle w:val="21"/>
        <w:numPr>
          <w:ilvl w:val="0"/>
          <w:numId w:val="1"/>
        </w:numPr>
        <w:textAlignment w:val="center"/>
        <w:rPr>
          <w:rStyle w:val="10"/>
          <w:rFonts w:ascii="宋体" w:cs="宋体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0.1mol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某有机物的蒸汽跟足量的</w:t>
      </w:r>
      <m:oMath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O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混合后点燃，反应后生成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13.2gC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O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和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5.4g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H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O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，该有机物能跟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Na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反应放出</w:t>
      </w:r>
      <m:oMath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H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，又能跟新制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Cu(OH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)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反应生成红色沉淀，此有机物还可与乙酸反应生成酯类化合物，该酯类化合物的结构简式可能是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(    )</m:t>
        </m:r>
      </m:oMath>
      <w:bookmarkEnd w:id="11"/>
    </w:p>
    <w:p>
      <w:pPr>
        <w:pStyle w:val="21"/>
        <w:tabs>
          <w:tab w:val="left" w:pos="4200"/>
        </w:tabs>
        <w:ind w:left="420"/>
        <w:textAlignment w:val="center"/>
        <w:rPr>
          <w:rStyle w:val="10"/>
          <w:rFonts w:ascii="宋体" w:cs="宋体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A. 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1657350" cy="466725"/>
            <wp:effectExtent l="0" t="0" r="0" b="9525"/>
            <wp:docPr id="46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6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cs="宋体"/>
          <w:lang w:val="en-US" w:eastAsia="zh-CN" w:bidi="ar-SA"/>
        </w:rPr>
        <w:tab/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B. 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1047750" cy="428625"/>
            <wp:effectExtent l="0" t="0" r="0" b="9525"/>
            <wp:docPr id="47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6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cs="宋体"/>
          <w:lang w:val="en-US" w:eastAsia="zh-CN" w:bidi="ar-SA"/>
        </w:rPr>
        <w:br w:type="textWrapping"/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C. 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1905000" cy="381000"/>
            <wp:effectExtent l="0" t="0" r="0" b="0"/>
            <wp:docPr id="48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6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cs="宋体"/>
          <w:lang w:val="en-US" w:eastAsia="zh-CN" w:bidi="ar-SA"/>
        </w:rPr>
        <w:tab/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D. 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1085850" cy="409575"/>
            <wp:effectExtent l="0" t="0" r="0" b="9525"/>
            <wp:docPr id="49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6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tabs>
          <w:tab w:val="left" w:pos="2310"/>
          <w:tab w:val="left" w:pos="4200"/>
          <w:tab w:val="left" w:pos="6090"/>
        </w:tabs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</w:p>
    <w:p>
      <w:pPr>
        <w:pStyle w:val="21"/>
        <w:tabs>
          <w:tab w:val="left" w:pos="2310"/>
          <w:tab w:val="left" w:pos="4200"/>
          <w:tab w:val="left" w:pos="6090"/>
        </w:tabs>
        <w:textAlignment w:val="center"/>
        <w:rPr>
          <w:rStyle w:val="10"/>
          <w:rFonts w:ascii="宋体" w:cs="宋体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cs="宋体"/>
          <w:sz w:val="24"/>
          <w:szCs w:val="24"/>
          <w:lang w:val="en-US" w:eastAsia="zh-CN" w:bidi="ar-SA"/>
        </w:rPr>
        <w:t>二、填空题（本大题共4小题，共58分）</w:t>
      </w:r>
    </w:p>
    <w:p>
      <w:pPr>
        <w:pStyle w:val="21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cs="宋体"/>
          <w:lang w:val="en-US" w:eastAsia="zh-CN" w:bidi="ar-SA"/>
        </w:rPr>
        <w:t>15、(12分)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(1)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与苯酚互为同系物的是 _______________。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填字母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)</m:t>
        </m:r>
      </m:oMath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A.</w:t>
      </w:r>
      <w:r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853440" cy="419100"/>
            <wp:effectExtent l="0" t="0" r="381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 xml:space="preserve">    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B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．</w:t>
      </w:r>
      <w:r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647700" cy="624840"/>
            <wp:effectExtent l="0" t="0" r="0" b="381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 xml:space="preserve">      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C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．</w:t>
      </w:r>
      <w:r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601980" cy="464820"/>
            <wp:effectExtent l="0" t="0" r="762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 xml:space="preserve">        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D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．</w:t>
      </w:r>
      <w:r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975360" cy="46482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ind w:firstLine="21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（2）有八种物质：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①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甲烷、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 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②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苯、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 xml:space="preserve"> 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③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聚乙烯、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④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聚异戊二烯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</m:t>
        </m:r>
      </m:oMath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1314450" cy="409575"/>
            <wp:effectExtent l="0" t="0" r="0" b="9525"/>
            <wp:docPr id="2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、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⑤2−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丁炔、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⑥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环己烷、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⑦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环已烯、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⑧</m:t>
        </m:r>
      </m:oMath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571500" cy="371475"/>
            <wp:effectExtent l="0" t="0" r="0" b="9525"/>
            <wp:docPr id="1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，既能使酸性高锰酸钾溶液褪色．又能使溴水因化学反应而褪色的是______________________。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(3)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    </w:t>
      </w:r>
      <w:r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609600" cy="563880"/>
            <wp:effectExtent l="0" t="0" r="0" b="762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系统命名为_____________________，它消去生成的炔烃的结构简式为_______________________________________________。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(4)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 写出乳酸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</m:t>
        </m:r>
      </m:oMath>
      <w:r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922020" cy="65532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在浓硫酸作用下加热发生的反应方程式：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Cs w:val="21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①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消去反应 ________________________________________________________；</w:t>
      </w:r>
    </w:p>
    <w:p>
      <w:pPr>
        <w:pStyle w:val="23"/>
        <w:rPr>
          <w:rStyle w:val="10"/>
          <w:rFonts w:ascii="宋体" w:cs="宋体"/>
          <w:lang w:val="en-US" w:eastAsia="zh-CN" w:bidi="ar-SA"/>
        </w:rPr>
      </w:pP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②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形成六元环 ______________________________________________________。</w:t>
      </w:r>
    </w:p>
    <w:p>
      <w:pPr>
        <w:pStyle w:val="21"/>
        <w:spacing w:before="240" w:after="24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16、（16分）芳香化合物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A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是有机合成中重要的中间体，有如下转换关系：</w:t>
      </w:r>
    </w:p>
    <w:p>
      <w:pPr>
        <w:pStyle w:val="21"/>
        <w:spacing w:before="240" w:after="240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5227320" cy="107442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已知：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①</m:t>
        </m:r>
      </m:oMath>
      <w:r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2804160" cy="624840"/>
            <wp:effectExtent l="0" t="0" r="0" b="381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②</m:t>
        </m:r>
      </m:oMath>
      <w:r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4076700" cy="50292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回答下列问题：</w:t>
      </w:r>
    </w:p>
    <w:p>
      <w:pPr>
        <w:pStyle w:val="21"/>
        <w:numPr>
          <w:ilvl w:val="0"/>
          <w:numId w:val="3"/>
        </w:numPr>
        <w:ind w:left="420"/>
        <w:textAlignment w:val="center"/>
        <w:rPr>
          <w:rStyle w:val="10"/>
          <w:rFonts w:ascii="宋体" w:cs="宋体"/>
          <w:kern w:val="0"/>
          <w:szCs w:val="21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化合物</w:t>
      </w:r>
      <w:r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234440" cy="533400"/>
            <wp:effectExtent l="0" t="0" r="381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的化学名称为__________________________。</w:t>
      </w:r>
    </w:p>
    <w:p>
      <w:pPr>
        <w:pStyle w:val="21"/>
        <w:spacing w:before="240" w:after="240"/>
        <w:ind w:firstLine="84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A中的含氧官能团的名称是___________________________。</w:t>
      </w:r>
    </w:p>
    <w:p>
      <w:pPr>
        <w:pStyle w:val="21"/>
        <w:spacing w:before="240" w:after="240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(2)C→D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的反应条件为______________。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A→B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的反应类型为______________。</w:t>
      </w:r>
    </w:p>
    <w:p>
      <w:pPr>
        <w:pStyle w:val="21"/>
        <w:spacing w:before="240" w:after="240"/>
        <w:ind w:left="420"/>
        <w:textAlignment w:val="center"/>
        <w:rPr>
          <w:rStyle w:val="22"/>
          <w:rFonts w:ascii="宋体" w:cs="宋体"/>
          <w:kern w:val="0"/>
          <w:szCs w:val="21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(3)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碳原子上连有四个不同的原子或者原子团时，该碳称为手性碳，写出化合物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D</w:t>
      </w:r>
    </w:p>
    <w:p>
      <w:pPr>
        <w:pStyle w:val="21"/>
        <w:spacing w:before="240" w:after="240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的结构简式，并用星号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(∗)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标出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D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中的手性碳原子_________________________。</w:t>
      </w:r>
    </w:p>
    <w:p>
      <w:pPr>
        <w:pStyle w:val="21"/>
        <w:spacing w:before="240" w:after="240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(4)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写出由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E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生成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F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过程中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①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对应的化学方程式_____________________________。</w:t>
      </w:r>
    </w:p>
    <w:p>
      <w:pPr>
        <w:pStyle w:val="21"/>
        <w:spacing w:before="240" w:after="240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(5)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化合物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E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有多种同分异构体，写出一种同时符合下列条件的同分异构体的结构简式___________________________________。</w:t>
      </w:r>
    </w:p>
    <w:p>
      <w:pPr>
        <w:pStyle w:val="21"/>
        <w:spacing w:before="240" w:after="240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①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 xml:space="preserve">能发生银镜反应  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②1 mol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该物质能与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2 mol NaOH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 xml:space="preserve">反应  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③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核磁共振氢谱显示有四组峰，峰的强度比为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6:2:1:1</m:t>
        </m:r>
      </m:oMath>
    </w:p>
    <w:p>
      <w:pPr>
        <w:pStyle w:val="21"/>
        <w:numPr>
          <w:ilvl w:val="0"/>
          <w:numId w:val="4"/>
        </w:numPr>
        <w:spacing w:before="240" w:after="240"/>
        <w:ind w:left="420"/>
        <w:textAlignment w:val="center"/>
        <w:rPr>
          <w:rStyle w:val="10"/>
          <w:rFonts w:ascii="宋体" w:cs="宋体"/>
          <w:kern w:val="0"/>
          <w:szCs w:val="21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参照上述合成路线，以叔丁醇C(CH</w:t>
      </w:r>
      <w:r>
        <w:rPr>
          <w:rStyle w:val="10"/>
          <w:rFonts w:hint="eastAsia" w:ascii="宋体" w:cs="宋体"/>
          <w:kern w:val="0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)</w:t>
      </w:r>
      <w:r>
        <w:rPr>
          <w:rStyle w:val="10"/>
          <w:rFonts w:hint="eastAsia" w:ascii="宋体" w:cs="宋体"/>
          <w:kern w:val="0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OH和</w:t>
      </w:r>
      <w:r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693420" cy="27432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为原料，制备</w:t>
      </w:r>
      <w:r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272540" cy="449580"/>
            <wp:effectExtent l="0" t="0" r="381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___________________________________________________</w:t>
      </w:r>
    </w:p>
    <w:p>
      <w:pPr>
        <w:pStyle w:val="24"/>
        <w:tabs>
          <w:tab w:val="left" w:pos="3960"/>
        </w:tabs>
        <w:snapToGrid w:val="0"/>
        <w:rPr>
          <w:rStyle w:val="10"/>
          <w:rFonts w:hAnsi="宋体" w:cs="宋体"/>
          <w:kern w:val="0"/>
          <w:lang w:val="en-US" w:eastAsia="zh-CN" w:bidi="ar-SA"/>
        </w:rPr>
      </w:pPr>
    </w:p>
    <w:p>
      <w:pPr>
        <w:pStyle w:val="24"/>
        <w:tabs>
          <w:tab w:val="left" w:pos="3960"/>
        </w:tabs>
        <w:snapToGrid w:val="0"/>
        <w:rPr>
          <w:rStyle w:val="10"/>
          <w:rFonts w:hAnsi="宋体" w:cs="宋体"/>
          <w:kern w:val="0"/>
          <w:lang w:val="en-US" w:eastAsia="zh-CN" w:bidi="ar-SA"/>
        </w:rPr>
      </w:pPr>
    </w:p>
    <w:p>
      <w:pPr>
        <w:pStyle w:val="24"/>
        <w:tabs>
          <w:tab w:val="left" w:pos="3960"/>
        </w:tabs>
        <w:snapToGrid w:val="0"/>
        <w:rPr>
          <w:rStyle w:val="10"/>
          <w:rFonts w:hAnsi="宋体" w:cs="宋体"/>
          <w:lang w:val="en-US" w:eastAsia="zh-CN" w:bidi="ar-SA"/>
        </w:rPr>
      </w:pPr>
      <w:r>
        <w:rPr>
          <w:rStyle w:val="10"/>
          <w:rFonts w:hint="eastAsia" w:hAnsi="宋体" w:cs="宋体"/>
          <w:kern w:val="0"/>
          <w:lang w:val="en-US" w:eastAsia="zh-CN" w:bidi="ar-SA"/>
        </w:rPr>
        <w:t>17、（16分）</w:t>
      </w:r>
      <w:r>
        <w:rPr>
          <w:rStyle w:val="10"/>
          <w:rFonts w:hint="eastAsia" w:hAnsi="宋体" w:cs="宋体"/>
          <w:bCs/>
          <w:lang w:val="en-US" w:eastAsia="zh-CN" w:bidi="ar-SA"/>
        </w:rPr>
        <w:t>有机物</w:t>
      </w:r>
      <w:r>
        <w:rPr>
          <w:rStyle w:val="10"/>
          <w:rFonts w:hint="eastAsia" w:hAnsi="宋体" w:cs="宋体"/>
          <w:bCs/>
          <w:lang w:val="sv-SE" w:eastAsia="zh-CN" w:bidi="ar-SA"/>
        </w:rPr>
        <w:t>J</w:t>
      </w:r>
      <w:r>
        <w:rPr>
          <w:rStyle w:val="10"/>
          <w:rFonts w:hint="eastAsia" w:hAnsi="宋体" w:cs="宋体"/>
          <w:bCs/>
          <w:lang w:val="en-US" w:eastAsia="zh-CN" w:bidi="ar-SA"/>
        </w:rPr>
        <w:t>是我国自主成功研发的一类新药</w:t>
      </w:r>
      <w:r>
        <w:rPr>
          <w:rStyle w:val="10"/>
          <w:rFonts w:hint="eastAsia" w:hAnsi="宋体" w:cs="宋体"/>
          <w:bCs/>
          <w:lang w:val="sv-SE" w:eastAsia="zh-CN" w:bidi="ar-SA"/>
        </w:rPr>
        <w:t>，</w:t>
      </w:r>
      <w:r>
        <w:rPr>
          <w:rStyle w:val="10"/>
          <w:rFonts w:hint="eastAsia" w:hAnsi="宋体" w:cs="宋体"/>
          <w:bCs/>
          <w:lang w:val="en-US" w:eastAsia="zh-CN" w:bidi="ar-SA"/>
        </w:rPr>
        <w:t>它属于酯类</w:t>
      </w:r>
      <w:r>
        <w:rPr>
          <w:rStyle w:val="10"/>
          <w:rFonts w:hint="eastAsia" w:hAnsi="宋体" w:cs="宋体"/>
          <w:bCs/>
          <w:lang w:val="sv-SE" w:eastAsia="zh-CN" w:bidi="ar-SA"/>
        </w:rPr>
        <w:t>，</w:t>
      </w:r>
      <w:r>
        <w:rPr>
          <w:rStyle w:val="10"/>
          <w:rFonts w:hint="eastAsia" w:hAnsi="宋体" w:cs="宋体"/>
          <w:bCs/>
          <w:lang w:val="en-US" w:eastAsia="zh-CN" w:bidi="ar-SA"/>
        </w:rPr>
        <w:t>分子中除苯环外还含有一个五元环。合成J的一种路线如下：</w:t>
      </w:r>
    </w:p>
    <w:p>
      <w:pPr>
        <w:pStyle w:val="24"/>
        <w:tabs>
          <w:tab w:val="left" w:pos="3960"/>
        </w:tabs>
        <w:snapToGrid w:val="0"/>
        <w:jc w:val="center"/>
        <w:rPr>
          <w:rStyle w:val="10"/>
          <w:rFonts w:hAnsi="宋体" w:cs="宋体"/>
          <w:lang w:val="en-US" w:eastAsia="zh-CN" w:bidi="ar-SA"/>
        </w:rPr>
      </w:pPr>
      <w:r>
        <w:rPr>
          <w:rStyle w:val="10"/>
          <w:rFonts w:hint="eastAsia" w:hAnsi="宋体" w:cs="宋体"/>
          <w:bCs/>
          <w:lang w:val="en-US" w:eastAsia="zh-CN" w:bidi="ar-SA"/>
        </w:rPr>
        <w:drawing>
          <wp:inline distT="0" distB="0" distL="114300" distR="114300">
            <wp:extent cx="3568700" cy="1786255"/>
            <wp:effectExtent l="0" t="0" r="12700" b="4445"/>
            <wp:docPr id="8" name="图片 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5" r:link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tabs>
          <w:tab w:val="left" w:pos="3960"/>
        </w:tabs>
        <w:snapToGrid w:val="0"/>
        <w:rPr>
          <w:rStyle w:val="10"/>
          <w:rFonts w:hAnsi="宋体" w:cs="宋体"/>
          <w:bCs/>
          <w:lang w:val="en-US" w:eastAsia="zh-CN" w:bidi="ar-SA"/>
        </w:rPr>
      </w:pPr>
      <w:r>
        <w:rPr>
          <w:rStyle w:val="10"/>
          <w:rFonts w:hint="eastAsia" w:hAnsi="宋体" w:cs="宋体"/>
          <w:bCs/>
          <w:lang w:val="en-US" w:eastAsia="zh-CN" w:bidi="ar-SA"/>
        </w:rPr>
        <w:t>已知：</w:t>
      </w:r>
    </w:p>
    <w:p>
      <w:pPr>
        <w:pStyle w:val="24"/>
        <w:tabs>
          <w:tab w:val="left" w:pos="3960"/>
        </w:tabs>
        <w:snapToGrid w:val="0"/>
        <w:jc w:val="center"/>
        <w:rPr>
          <w:rStyle w:val="10"/>
          <w:rFonts w:hAnsi="宋体" w:cs="宋体"/>
          <w:lang w:val="en-US" w:eastAsia="zh-CN" w:bidi="ar-SA"/>
        </w:rPr>
      </w:pPr>
      <w:r>
        <w:rPr>
          <w:rStyle w:val="10"/>
          <w:rFonts w:hint="eastAsia" w:hAnsi="宋体" w:cs="宋体"/>
          <w:bCs/>
          <w:lang w:val="en-US" w:eastAsia="zh-CN" w:bidi="ar-SA"/>
        </w:rPr>
        <w:drawing>
          <wp:inline distT="0" distB="0" distL="114300" distR="114300">
            <wp:extent cx="2989580" cy="870585"/>
            <wp:effectExtent l="0" t="0" r="1270" b="5715"/>
            <wp:docPr id="9" name="图片 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7" r:link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tabs>
          <w:tab w:val="left" w:pos="3960"/>
        </w:tabs>
        <w:snapToGrid w:val="0"/>
        <w:rPr>
          <w:rStyle w:val="10"/>
          <w:rFonts w:hAnsi="宋体" w:cs="宋体"/>
          <w:bCs/>
          <w:lang w:val="en-US" w:eastAsia="zh-CN" w:bidi="ar-SA"/>
        </w:rPr>
      </w:pPr>
      <w:r>
        <w:rPr>
          <w:rStyle w:val="10"/>
          <w:rFonts w:hint="eastAsia" w:hAnsi="宋体" w:cs="宋体"/>
          <w:bCs/>
          <w:lang w:val="en-US" w:eastAsia="zh-CN" w:bidi="ar-SA"/>
        </w:rPr>
        <w:t>回答下列问题：</w:t>
      </w:r>
    </w:p>
    <w:p>
      <w:pPr>
        <w:pStyle w:val="24"/>
        <w:tabs>
          <w:tab w:val="left" w:pos="3960"/>
        </w:tabs>
        <w:snapToGrid w:val="0"/>
        <w:rPr>
          <w:rStyle w:val="10"/>
          <w:rFonts w:hAnsi="宋体" w:cs="宋体"/>
          <w:bCs/>
          <w:lang w:val="en-US" w:eastAsia="zh-CN" w:bidi="ar-SA"/>
        </w:rPr>
      </w:pPr>
      <w:r>
        <w:rPr>
          <w:rStyle w:val="10"/>
          <w:rFonts w:hint="eastAsia" w:hAnsi="宋体" w:cs="宋体"/>
          <w:bCs/>
          <w:lang w:val="en-US" w:eastAsia="zh-CN" w:bidi="ar-SA"/>
        </w:rPr>
        <w:t>（1）B的结构简式是______________，C中的官能团名称是_______________。</w:t>
      </w:r>
    </w:p>
    <w:p>
      <w:pPr>
        <w:pStyle w:val="24"/>
        <w:tabs>
          <w:tab w:val="left" w:pos="3960"/>
        </w:tabs>
        <w:snapToGrid w:val="0"/>
        <w:rPr>
          <w:rStyle w:val="10"/>
          <w:rFonts w:hAnsi="宋体" w:cs="宋体"/>
          <w:bCs/>
          <w:lang w:val="en-US" w:eastAsia="zh-CN" w:bidi="ar-SA"/>
        </w:rPr>
      </w:pPr>
      <w:r>
        <w:rPr>
          <w:rStyle w:val="10"/>
          <w:rFonts w:hint="eastAsia" w:hAnsi="宋体" w:cs="宋体"/>
          <w:bCs/>
          <w:lang w:val="en-US" w:eastAsia="zh-CN" w:bidi="ar-SA"/>
        </w:rPr>
        <w:t>（2）D生成E的化学方程式为________________________________________。</w:t>
      </w:r>
    </w:p>
    <w:p>
      <w:pPr>
        <w:pStyle w:val="24"/>
        <w:tabs>
          <w:tab w:val="left" w:pos="3960"/>
        </w:tabs>
        <w:snapToGrid w:val="0"/>
        <w:rPr>
          <w:rStyle w:val="10"/>
          <w:rFonts w:hAnsi="宋体" w:cs="宋体"/>
          <w:bCs/>
          <w:lang w:val="en-US" w:eastAsia="zh-CN" w:bidi="ar-SA"/>
        </w:rPr>
      </w:pPr>
      <w:r>
        <w:rPr>
          <w:rStyle w:val="10"/>
          <w:rFonts w:hint="eastAsia" w:hAnsi="宋体" w:cs="宋体"/>
          <w:bCs/>
          <w:lang w:val="en-US" w:eastAsia="zh-CN" w:bidi="ar-SA"/>
        </w:rPr>
        <w:t>（3）H→J的反应类型是__________。在一定条件下，H自身缩聚生成的高分子化合物的结构简式是______________________________。</w:t>
      </w:r>
    </w:p>
    <w:p>
      <w:pPr>
        <w:pStyle w:val="24"/>
        <w:tabs>
          <w:tab w:val="left" w:pos="3960"/>
        </w:tabs>
        <w:snapToGrid w:val="0"/>
        <w:rPr>
          <w:rStyle w:val="10"/>
          <w:rFonts w:hAnsi="宋体" w:cs="宋体"/>
          <w:bCs/>
          <w:lang w:val="en-US" w:eastAsia="zh-CN" w:bidi="ar-SA"/>
        </w:rPr>
      </w:pPr>
      <w:r>
        <w:rPr>
          <w:rStyle w:val="10"/>
          <w:rFonts w:hint="eastAsia" w:hAnsi="宋体" w:cs="宋体"/>
          <w:bCs/>
          <w:lang w:val="en-US" w:eastAsia="zh-CN" w:bidi="ar-SA"/>
        </w:rPr>
        <w:t>（4）根据C</w:t>
      </w:r>
      <w:r>
        <w:rPr>
          <w:rStyle w:val="10"/>
          <w:rFonts w:hint="eastAsia" w:hAnsi="宋体" w:cs="宋体"/>
          <w:position w:val="-20"/>
          <w:lang w:val="en-US" w:eastAsia="zh-CN" w:bidi="ar-SA"/>
        </w:rPr>
        <w:object>
          <v:shape id="_x0000_i1025" o:spt="75" alt="学科网(www.zxxk.com)--教育资源门户，提供试题试卷、教案、课件、教学论文、素材等各类教学资源库下载，还有大量丰富的教学资讯！" type="#_x0000_t75" style="height:28.5pt;width:42.7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39">
            <o:LockedField>false</o:LockedField>
          </o:OLEObject>
        </w:object>
      </w:r>
      <w:r>
        <w:rPr>
          <w:rStyle w:val="10"/>
          <w:rFonts w:hint="eastAsia" w:hAnsi="宋体" w:cs="宋体"/>
          <w:lang w:val="en-US" w:eastAsia="zh-CN" w:bidi="ar-SA"/>
        </w:rPr>
        <w:drawing>
          <wp:inline distT="0" distB="0" distL="114300" distR="114300">
            <wp:extent cx="409575" cy="200025"/>
            <wp:effectExtent l="0" t="0" r="9525" b="9525"/>
            <wp:docPr id="12" name="图片 1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hAnsi="宋体" w:cs="宋体"/>
          <w:bCs/>
          <w:lang w:val="en-US" w:eastAsia="zh-CN" w:bidi="ar-SA"/>
        </w:rPr>
        <w:t>X，X的分子式为__________。X有多种同分异构体，其中满足下列条件的同分异构体共有________种（已知：碳碳三键或碳碳双键不能与羟基直接相连）。</w:t>
      </w:r>
    </w:p>
    <w:p>
      <w:pPr>
        <w:pStyle w:val="24"/>
        <w:tabs>
          <w:tab w:val="left" w:pos="3960"/>
        </w:tabs>
        <w:snapToGrid w:val="0"/>
        <w:rPr>
          <w:rStyle w:val="10"/>
          <w:rFonts w:hAnsi="宋体" w:cs="宋体"/>
          <w:bCs/>
          <w:lang w:val="en-US" w:eastAsia="zh-CN" w:bidi="ar-SA"/>
        </w:rPr>
      </w:pPr>
      <w:r>
        <w:rPr>
          <w:rStyle w:val="10"/>
          <w:rFonts w:hint="eastAsia" w:hAnsi="宋体" w:cs="宋体"/>
          <w:bCs/>
          <w:lang w:val="en-US" w:eastAsia="zh-CN" w:bidi="ar-SA"/>
        </w:rPr>
        <w:t xml:space="preserve">    ①除苯环外无其他环，且无－O－O－键</w:t>
      </w:r>
    </w:p>
    <w:p>
      <w:pPr>
        <w:pStyle w:val="24"/>
        <w:tabs>
          <w:tab w:val="left" w:pos="3960"/>
        </w:tabs>
        <w:snapToGrid w:val="0"/>
        <w:rPr>
          <w:rStyle w:val="10"/>
          <w:rFonts w:hAnsi="宋体" w:cs="宋体"/>
          <w:bCs/>
          <w:lang w:val="en-US" w:eastAsia="zh-CN" w:bidi="ar-SA"/>
        </w:rPr>
      </w:pPr>
      <w:r>
        <w:rPr>
          <w:rStyle w:val="10"/>
          <w:rFonts w:hint="eastAsia" w:hAnsi="宋体" w:cs="宋体"/>
          <w:bCs/>
          <w:lang w:val="en-US" w:eastAsia="zh-CN" w:bidi="ar-SA"/>
        </w:rPr>
        <w:t xml:space="preserve">    ②能与FeCl</w:t>
      </w:r>
      <w:r>
        <w:rPr>
          <w:rStyle w:val="10"/>
          <w:rFonts w:hint="eastAsia" w:hAnsi="宋体" w:cs="宋体"/>
          <w:bCs/>
          <w:vertAlign w:val="subscript"/>
          <w:lang w:val="en-US" w:eastAsia="zh-CN" w:bidi="ar-SA"/>
        </w:rPr>
        <w:t>3</w:t>
      </w:r>
      <w:r>
        <w:rPr>
          <w:rStyle w:val="10"/>
          <w:rFonts w:hint="eastAsia" w:hAnsi="宋体" w:cs="宋体"/>
          <w:bCs/>
          <w:lang w:val="en-US" w:eastAsia="zh-CN" w:bidi="ar-SA"/>
        </w:rPr>
        <w:t xml:space="preserve">溶液发生显色反应 </w:t>
      </w:r>
    </w:p>
    <w:p>
      <w:pPr>
        <w:pStyle w:val="24"/>
        <w:tabs>
          <w:tab w:val="left" w:pos="3960"/>
        </w:tabs>
        <w:snapToGrid w:val="0"/>
        <w:rPr>
          <w:rStyle w:val="10"/>
          <w:rFonts w:hAnsi="宋体" w:cs="宋体"/>
          <w:bCs/>
          <w:lang w:val="en-US" w:eastAsia="zh-CN" w:bidi="ar-SA"/>
        </w:rPr>
      </w:pPr>
      <w:r>
        <w:rPr>
          <w:rStyle w:val="10"/>
          <w:rFonts w:hint="eastAsia" w:hAnsi="宋体" w:cs="宋体"/>
          <w:bCs/>
          <w:lang w:val="en-US" w:eastAsia="zh-CN" w:bidi="ar-SA"/>
        </w:rPr>
        <w:t xml:space="preserve">    ③苯环上的一氯代物只有两种</w:t>
      </w:r>
    </w:p>
    <w:p>
      <w:pPr>
        <w:pStyle w:val="24"/>
        <w:numPr>
          <w:ilvl w:val="0"/>
          <w:numId w:val="5"/>
        </w:numPr>
        <w:tabs>
          <w:tab w:val="left" w:pos="3960"/>
        </w:tabs>
        <w:snapToGrid w:val="0"/>
        <w:rPr>
          <w:rStyle w:val="10"/>
          <w:rFonts w:hAnsi="宋体" w:cs="宋体"/>
          <w:bCs/>
          <w:lang w:val="en-US" w:eastAsia="zh-CN" w:bidi="ar-SA"/>
        </w:rPr>
      </w:pPr>
      <w:r>
        <w:rPr>
          <w:rStyle w:val="10"/>
          <w:rFonts w:hint="eastAsia" w:hAnsi="宋体" w:cs="宋体"/>
          <w:bCs/>
          <w:lang w:val="en-US" w:eastAsia="zh-CN" w:bidi="ar-SA"/>
        </w:rPr>
        <w:t>利用题中信息和所学知识，写出以甲烷和甲苯为原料合成</w:t>
      </w:r>
      <w:r>
        <w:rPr>
          <w:rStyle w:val="10"/>
          <w:rFonts w:hint="eastAsia" w:hAnsi="宋体" w:cs="宋体"/>
          <w:position w:val="-12"/>
          <w:lang w:val="en-US" w:eastAsia="zh-CN" w:bidi="ar-SA"/>
        </w:rPr>
        <w:drawing>
          <wp:inline distT="0" distB="0" distL="114300" distR="114300">
            <wp:extent cx="532130" cy="246380"/>
            <wp:effectExtent l="0" t="0" r="1270" b="1270"/>
            <wp:docPr id="5" name="图片 1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hAnsi="宋体" w:cs="宋体"/>
          <w:lang w:val="en-US" w:eastAsia="zh-CN" w:bidi="ar-SA"/>
        </w:rPr>
        <w:drawing>
          <wp:inline distT="0" distB="0" distL="114300" distR="114300">
            <wp:extent cx="171450" cy="285750"/>
            <wp:effectExtent l="0" t="0" r="0" b="0"/>
            <wp:docPr id="11" name="图片 1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hAnsi="宋体" w:cs="宋体"/>
          <w:szCs w:val="18"/>
          <w:lang w:val="pt-BR" w:eastAsia="zh-CN" w:bidi="ar-SA"/>
        </w:rPr>
        <w:t>－</w:t>
      </w:r>
      <w:r>
        <w:rPr>
          <w:rStyle w:val="10"/>
          <w:rFonts w:hint="eastAsia" w:hAnsi="宋体" w:cs="宋体"/>
          <w:bCs/>
          <w:lang w:val="pt-BR" w:eastAsia="zh-CN" w:bidi="ar-SA"/>
        </w:rPr>
        <w:t>CH</w:t>
      </w:r>
      <w:r>
        <w:rPr>
          <w:rStyle w:val="10"/>
          <w:rFonts w:hint="eastAsia" w:hAnsi="宋体" w:cs="宋体"/>
          <w:bCs/>
          <w:vertAlign w:val="subscript"/>
          <w:lang w:val="pt-BR" w:eastAsia="zh-CN" w:bidi="ar-SA"/>
        </w:rPr>
        <w:t>3</w:t>
      </w:r>
      <w:r>
        <w:rPr>
          <w:rStyle w:val="10"/>
          <w:rFonts w:hint="eastAsia" w:hAnsi="宋体" w:cs="宋体"/>
          <w:bCs/>
          <w:lang w:val="en-US" w:eastAsia="zh-CN" w:bidi="ar-SA"/>
        </w:rPr>
        <w:t>的路线流程图（其他试剂自选）。__________________________________________________</w:t>
      </w:r>
    </w:p>
    <w:p>
      <w:pPr>
        <w:pStyle w:val="24"/>
        <w:tabs>
          <w:tab w:val="left" w:pos="3960"/>
        </w:tabs>
        <w:snapToGrid w:val="0"/>
        <w:rPr>
          <w:rStyle w:val="10"/>
          <w:rFonts w:hAnsi="宋体" w:cs="宋体"/>
          <w:kern w:val="0"/>
          <w:lang w:val="en-US" w:eastAsia="zh-CN" w:bidi="ar-SA"/>
        </w:rPr>
      </w:pPr>
    </w:p>
    <w:p>
      <w:pPr>
        <w:pStyle w:val="24"/>
        <w:tabs>
          <w:tab w:val="left" w:pos="3960"/>
        </w:tabs>
        <w:snapToGrid w:val="0"/>
        <w:rPr>
          <w:rStyle w:val="10"/>
          <w:rFonts w:hAnsi="宋体" w:cs="宋体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hAnsi="宋体" w:cs="宋体"/>
          <w:kern w:val="0"/>
          <w:lang w:val="en-US" w:eastAsia="zh-CN" w:bidi="ar-SA"/>
        </w:rPr>
        <w:t>18、（14分）苯甲酸乙酯</w:t>
      </w:r>
      <m:oMath>
        <m:r>
          <m:rPr>
            <m:sty m:val="p"/>
          </m:rPr>
          <w:rPr>
            <w:rStyle w:val="10"/>
            <w:rFonts w:hint="eastAsia" w:ascii="Cambria Math" w:hAnsi="Cambria Math" w:cs="宋体"/>
            <w:lang w:val="en-US" w:eastAsia="zh-CN" w:bidi="ar-SA"/>
          </w:rPr>
          <m:t>(</m:t>
        </m:r>
        <m:sSub>
          <m:sSubPr>
            <m:ctrlPr>
              <w:rPr>
                <w:rStyle w:val="10"/>
                <w:rFonts w:hint="eastAsia" w:ascii="Cambria Math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ascii="Cambria Math" w:hAnsi="Cambria Math" w:cs="宋体"/>
                <w:lang w:val="en-US" w:eastAsia="zh-CN" w:bidi="ar-SA"/>
              </w:rPr>
              <m:t>C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ascii="Cambria Math" w:hAnsi="Cambria Math" w:cs="宋体"/>
                <w:lang w:val="en-US" w:eastAsia="zh-CN" w:bidi="ar-SA"/>
              </w:rPr>
              <m:t>9</m:t>
            </m:r>
            <m:ctrlPr>
              <w:rPr>
                <w:rStyle w:val="10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int="eastAsia" w:ascii="Cambria Math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ascii="Cambria Math" w:hAnsi="Cambria Math" w:cs="宋体"/>
                <w:lang w:val="en-US" w:eastAsia="zh-CN" w:bidi="ar-SA"/>
              </w:rPr>
              <m:t>H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ascii="Cambria Math" w:hAnsi="Cambria Math" w:cs="宋体"/>
                <w:lang w:val="en-US" w:eastAsia="zh-CN" w:bidi="ar-SA"/>
              </w:rPr>
              <m:t>10</m:t>
            </m:r>
            <m:ctrlPr>
              <w:rPr>
                <w:rStyle w:val="10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int="eastAsia" w:ascii="Cambria Math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ascii="Cambria Math" w:hAnsi="Cambria Math" w:cs="宋体"/>
                <w:lang w:val="en-US" w:eastAsia="zh-CN" w:bidi="ar-SA"/>
              </w:rPr>
              <m:t>O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ascii="Cambria Math" w:hAnsi="Cambria Math" w:cs="宋体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hint="eastAsia" w:ascii="Cambria Math" w:hAnsi="Cambria Math" w:cs="宋体"/>
            <w:lang w:val="en-US" w:eastAsia="zh-CN" w:bidi="ar-SA"/>
          </w:rPr>
          <m:t>)</m:t>
        </m:r>
      </m:oMath>
      <w:r>
        <w:rPr>
          <w:rStyle w:val="10"/>
          <w:rFonts w:hint="eastAsia" w:hAnsi="宋体" w:cs="宋体"/>
          <w:kern w:val="0"/>
          <w:lang w:val="en-US" w:eastAsia="zh-CN" w:bidi="ar-SA"/>
        </w:rPr>
        <w:t>稍有水果气味，用于配制香水香精和人造精油，大量用于食品工业中，也可用作有机合成中间体、溶剂等。其制备方法为：</w:t>
      </w:r>
      <w:r>
        <w:rPr>
          <w:rStyle w:val="10"/>
          <w:rFonts w:hint="eastAsia" w:hAnsi="宋体" w:cs="宋体"/>
          <w:kern w:val="0"/>
          <w:sz w:val="24"/>
          <w:szCs w:val="24"/>
          <w:lang w:val="en-US" w:eastAsia="zh-CN" w:bidi="ar-SA"/>
        </w:rPr>
        <w:t xml:space="preserve"> 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已知：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3143250" cy="628650"/>
            <wp:effectExtent l="0" t="0" r="0" b="0"/>
            <wp:docPr id="4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5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26"/>
        <w:tblW w:w="7115" w:type="dxa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1908"/>
        <w:gridCol w:w="1909"/>
        <w:gridCol w:w="1640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14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>
            <w:pPr>
              <w:pStyle w:val="21"/>
              <w:keepNext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  <w:t>颜色、状态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  <w:t>沸点</w:t>
            </w:r>
            <m:oMath>
              <m:r>
                <m:rPr>
                  <m:sty m:val="p"/>
                </m:rPr>
                <w:rPr>
                  <w:rStyle w:val="10"/>
                  <w:rFonts w:hint="eastAsia" w:hAnsi="Cambria Math" w:cs="宋体"/>
                  <w:kern w:val="0"/>
                  <w:sz w:val="20"/>
                  <w:szCs w:val="20"/>
                  <w:lang w:val="en-US" w:eastAsia="zh-CN" w:bidi="ar-SA"/>
                </w:rPr>
                <m:t>(℃)</m:t>
              </m:r>
            </m:oMath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  <w:t>密度</w:t>
            </w:r>
            <m:oMath>
              <m:r>
                <m:rPr>
                  <m:sty m:val="p"/>
                </m:rPr>
                <w:rPr>
                  <w:rStyle w:val="10"/>
                  <w:rFonts w:hint="eastAsia" w:hAnsi="Cambria Math" w:cs="宋体"/>
                  <w:kern w:val="0"/>
                  <w:sz w:val="20"/>
                  <w:szCs w:val="20"/>
                  <w:lang w:val="en-US" w:eastAsia="zh-CN" w:bidi="ar-SA"/>
                </w:rPr>
                <m:t>(g·c</m:t>
              </m:r>
              <m:sSup>
                <m:sSupPr>
                  <m:ctrlPr>
                    <w:rPr>
                      <w:rStyle w:val="10"/>
                      <w:rFonts w:hint="eastAsia" w:hAnsi="Cambria Math" w:cs="宋体"/>
                      <w:kern w:val="0"/>
                      <w:sz w:val="20"/>
                      <w:szCs w:val="20"/>
                      <w:lang w:val="en-US" w:eastAsia="zh-CN" w:bidi="ar-S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10"/>
                      <w:rFonts w:hint="eastAsia" w:hAnsi="Cambria Math" w:cs="宋体"/>
                      <w:kern w:val="0"/>
                      <w:sz w:val="20"/>
                      <w:szCs w:val="20"/>
                      <w:lang w:val="en-US" w:eastAsia="zh-CN" w:bidi="ar-SA"/>
                    </w:rPr>
                    <m:t>m</m:t>
                  </m:r>
                  <m:ctrlPr>
                    <w:rPr>
                      <w:rStyle w:val="10"/>
                      <w:lang w:val="en-US" w:eastAsia="zh-CN" w:bidi="ar-SA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Style w:val="10"/>
                      <w:rFonts w:hint="eastAsia" w:hAnsi="Cambria Math" w:cs="宋体"/>
                      <w:kern w:val="0"/>
                      <w:sz w:val="20"/>
                      <w:szCs w:val="20"/>
                      <w:lang w:val="en-US" w:eastAsia="zh-CN" w:bidi="ar-SA"/>
                    </w:rPr>
                    <m:t>−3</m:t>
                  </m:r>
                  <m:ctrlPr>
                    <w:rPr>
                      <w:rStyle w:val="10"/>
                      <w:lang w:val="en-US" w:eastAsia="zh-CN" w:bidi="ar-SA"/>
                    </w:rPr>
                  </m:ctrlPr>
                </m:sup>
              </m:sSup>
              <m:r>
                <m:rPr>
                  <m:sty m:val="p"/>
                </m:rPr>
                <w:rPr>
                  <w:rStyle w:val="10"/>
                  <w:rFonts w:hint="eastAsia" w:hAnsi="Cambria Math" w:cs="宋体"/>
                  <w:kern w:val="0"/>
                  <w:sz w:val="20"/>
                  <w:szCs w:val="20"/>
                  <w:lang w:val="en-US" w:eastAsia="zh-CN" w:bidi="ar-SA"/>
                </w:rPr>
                <m:t>)</m:t>
              </m:r>
            </m:oMath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  <w:t>苯甲酸</w:t>
            </w:r>
            <m:oMath>
              <m:r>
                <m:rPr>
                  <m:sty m:val="p"/>
                </m:rPr>
                <w:rPr>
                  <w:rStyle w:val="10"/>
                  <w:rFonts w:hint="eastAsia" w:hAnsi="Cambria Math" w:cs="宋体"/>
                  <w:kern w:val="0"/>
                  <w:sz w:val="20"/>
                  <w:szCs w:val="20"/>
                  <w:lang w:val="en-US" w:eastAsia="zh-CN" w:bidi="ar-SA"/>
                </w:rPr>
                <m:t>∗</m:t>
              </m:r>
            </m:oMath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  <w:t>无色、片状晶体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22"/>
                <w:rFonts w:hint="eastAsia" w:ascii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  <w:t>249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m:oMathPara>
              <m:oMath>
                <m:r>
                  <m:rPr>
                    <m:sty m:val="p"/>
                  </m:rPr>
                  <w:rPr>
                    <w:rStyle w:val="10"/>
                    <w:rFonts w:hint="eastAsia" w:hAnsi="Cambria Math" w:cs="宋体"/>
                    <w:kern w:val="0"/>
                    <w:sz w:val="20"/>
                    <w:szCs w:val="20"/>
                    <w:lang w:val="en-US" w:eastAsia="zh-CN" w:bidi="ar-SA"/>
                  </w:rPr>
                  <m:t>1.2659</m:t>
                </m:r>
              </m:oMath>
            </m:oMathPara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  <w:t>苯甲酸乙酯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  <w:t>无色澄清液体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m:oMathPara>
              <m:oMath>
                <m:r>
                  <m:rPr>
                    <m:sty m:val="p"/>
                  </m:rPr>
                  <w:rPr>
                    <w:rStyle w:val="10"/>
                    <w:rFonts w:hint="eastAsia" w:hAnsi="Cambria Math" w:cs="宋体"/>
                    <w:kern w:val="0"/>
                    <w:sz w:val="20"/>
                    <w:szCs w:val="20"/>
                    <w:lang w:val="en-US" w:eastAsia="zh-CN" w:bidi="ar-SA"/>
                  </w:rPr>
                  <m:t>212.6</m:t>
                </m:r>
              </m:oMath>
            </m:oMathPara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m:oMathPara>
              <m:oMath>
                <m:r>
                  <m:rPr>
                    <m:sty m:val="p"/>
                  </m:rPr>
                  <w:rPr>
                    <w:rStyle w:val="10"/>
                    <w:rFonts w:hint="eastAsia" w:hAnsi="Cambria Math" w:cs="宋体"/>
                    <w:kern w:val="0"/>
                    <w:sz w:val="20"/>
                    <w:szCs w:val="20"/>
                    <w:lang w:val="en-US" w:eastAsia="zh-CN" w:bidi="ar-SA"/>
                  </w:rPr>
                  <m:t>1.05</m:t>
                </m:r>
              </m:oMath>
            </m:oMathPara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  <w:t>乙醇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  <w:t>无色澄清液体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m:oMathPara>
              <m:oMath>
                <m:r>
                  <m:rPr>
                    <m:sty m:val="p"/>
                  </m:rPr>
                  <w:rPr>
                    <w:rStyle w:val="10"/>
                    <w:rFonts w:hint="eastAsia" w:hAnsi="Cambria Math" w:cs="宋体"/>
                    <w:kern w:val="0"/>
                    <w:sz w:val="20"/>
                    <w:szCs w:val="20"/>
                    <w:lang w:val="en-US" w:eastAsia="zh-CN" w:bidi="ar-SA"/>
                  </w:rPr>
                  <m:t>78.3</m:t>
                </m:r>
              </m:oMath>
            </m:oMathPara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>
            <w:pPr>
              <w:pStyle w:val="21"/>
              <w:keepNext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m:oMathPara>
              <m:oMath>
                <m:r>
                  <m:rPr>
                    <m:sty m:val="p"/>
                  </m:rPr>
                  <w:rPr>
                    <w:rStyle w:val="10"/>
                    <w:rFonts w:hint="eastAsia" w:hAnsi="Cambria Math" w:cs="宋体"/>
                    <w:kern w:val="0"/>
                    <w:sz w:val="20"/>
                    <w:szCs w:val="20"/>
                    <w:lang w:val="en-US" w:eastAsia="zh-CN" w:bidi="ar-SA"/>
                  </w:rPr>
                  <m:t>0.7893</m:t>
                </m:r>
              </m:oMath>
            </m:oMathPara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>
            <w:pPr>
              <w:pStyle w:val="21"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  <w:t>环己烷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>
            <w:pPr>
              <w:pStyle w:val="21"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cs="宋体"/>
                <w:color w:val="000000"/>
                <w:kern w:val="0"/>
                <w:sz w:val="20"/>
                <w:szCs w:val="21"/>
                <w:lang w:val="en-US" w:eastAsia="zh-CN" w:bidi="ar-SA"/>
              </w:rPr>
              <w:t>无色澄清液体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>
            <w:pPr>
              <w:pStyle w:val="21"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m:oMathPara>
              <m:oMath>
                <m:r>
                  <m:rPr>
                    <m:sty m:val="p"/>
                  </m:rPr>
                  <w:rPr>
                    <w:rStyle w:val="10"/>
                    <w:rFonts w:hint="eastAsia" w:hAnsi="Cambria Math" w:cs="宋体"/>
                    <w:kern w:val="0"/>
                    <w:sz w:val="20"/>
                    <w:szCs w:val="20"/>
                    <w:lang w:val="en-US" w:eastAsia="zh-CN" w:bidi="ar-SA"/>
                  </w:rPr>
                  <m:t>80.8</m:t>
                </m:r>
              </m:oMath>
            </m:oMathPara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>
            <w:pPr>
              <w:pStyle w:val="21"/>
              <w:jc w:val="center"/>
              <w:textAlignment w:val="center"/>
              <w:rPr>
                <w:rStyle w:val="10"/>
                <w:rFonts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m:oMathPara>
              <m:oMath>
                <m:r>
                  <m:rPr>
                    <m:sty m:val="p"/>
                  </m:rPr>
                  <w:rPr>
                    <w:rStyle w:val="10"/>
                    <w:rFonts w:hint="eastAsia" w:hAnsi="Cambria Math" w:cs="宋体"/>
                    <w:kern w:val="0"/>
                    <w:sz w:val="20"/>
                    <w:szCs w:val="20"/>
                    <w:lang w:val="en-US" w:eastAsia="zh-CN" w:bidi="ar-SA"/>
                  </w:rPr>
                  <m:t>0.7318</m:t>
                </m:r>
              </m:oMath>
            </m:oMathPara>
          </w:p>
        </w:tc>
      </w:tr>
    </w:tbl>
    <w:p>
      <w:pPr>
        <w:pStyle w:val="21"/>
        <w:textAlignment w:val="center"/>
        <w:rPr>
          <w:rStyle w:val="10"/>
          <w:rFonts w:ascii="宋体" w:cs="宋体"/>
          <w:kern w:val="0"/>
          <w:szCs w:val="21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129540</wp:posOffset>
            </wp:positionV>
            <wp:extent cx="2047240" cy="2372995"/>
            <wp:effectExtent l="0" t="0" r="10160" b="8255"/>
            <wp:wrapSquare wrapText="bothSides"/>
            <wp:docPr id="3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6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∗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苯甲酸在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100℃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会迅速升华。</w:t>
      </w:r>
    </w:p>
    <w:p>
      <w:pPr>
        <w:pStyle w:val="21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t>实验步骤如下：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Cs w:val="21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  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Cs w:val="21"/>
          <w:lang w:val="en-US" w:eastAsia="zh-CN" w:bidi="ar-SA"/>
        </w:rPr>
      </w:pP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Cs w:val="21"/>
          <w:lang w:val="en-US" w:eastAsia="zh-CN" w:bidi="ar-SA"/>
        </w:rPr>
      </w:pP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Cs w:val="21"/>
          <w:lang w:val="en-US" w:eastAsia="zh-CN" w:bidi="ar-SA"/>
        </w:rPr>
      </w:pP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Cs w:val="21"/>
          <w:lang w:val="en-US" w:eastAsia="zh-CN" w:bidi="ar-SA"/>
        </w:rPr>
      </w:pP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Cs w:val="21"/>
          <w:lang w:val="en-US" w:eastAsia="zh-CN" w:bidi="ar-SA"/>
        </w:rPr>
      </w:pP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Cs w:val="21"/>
          <w:lang w:val="en-US" w:eastAsia="zh-CN" w:bidi="ar-SA"/>
        </w:rPr>
      </w:pP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Cs w:val="21"/>
          <w:lang w:val="en-US" w:eastAsia="zh-CN" w:bidi="ar-SA"/>
        </w:rPr>
      </w:pP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Cs w:val="21"/>
          <w:lang w:val="en-US" w:eastAsia="zh-CN" w:bidi="ar-SA"/>
        </w:rPr>
      </w:pP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Cs w:val="21"/>
          <w:lang w:val="en-US" w:eastAsia="zh-CN" w:bidi="ar-SA"/>
        </w:rPr>
      </w:pP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Cs w:val="21"/>
          <w:lang w:val="en-US" w:eastAsia="zh-CN" w:bidi="ar-SA"/>
        </w:rPr>
      </w:pP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①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在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100mL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圆底烧瓶中加入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12.20g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苯甲酸、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25mL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乙醇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过量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、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20mL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环己烷，以及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4mL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浓硫酸，混合均匀并加入沸石，按下图所示连好仪器，并在分水器中预先加入水，使水面略低于分水器的支管口，控制温度在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65～70℃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加热回流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2h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。反应时环己烷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−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乙醇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−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水会形成“共沸物”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沸点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62.6℃)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蒸馏出来。反应过程中，通过分水器下部的旋塞分出生成的水，注意保持分水器中水层液面原来的高度，使油层尽量回到圆底烧瓶中。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②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反应结束，打开旋塞放出分水器中液体后，关闭旋塞。继续加热，至分水器中收集到的液体不再明显增加，停止加热。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③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将烧瓶内反应液倒入盛有适量水的烧杯中，分批加入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N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a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C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O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3 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至溶液呈中性。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④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用分液漏斗分出有机层，水层用</w:t>
      </w:r>
      <w:r>
        <w:rPr>
          <w:rStyle w:val="22"/>
          <w:rFonts w:hint="eastAsia" w:ascii="宋体" w:cs="宋体"/>
          <w:kern w:val="0"/>
          <w:szCs w:val="21"/>
          <w:lang w:val="en-US" w:eastAsia="zh-CN" w:bidi="ar-SA"/>
        </w:rPr>
        <w:t>25mL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乙醚萃取分液，然后合并至有机层。加入氯化钙，对粗产物进行蒸馏，低温蒸出乙醚后，继续升温，接收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210∼213℃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的馏分。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⑤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检验合格，测得产品体积为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12.86mL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。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回答下列问题：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(1)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步骤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①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中使用分水器不断分离除去水的目的是</w:t>
      </w:r>
      <w:r>
        <w:rPr>
          <w:rStyle w:val="10"/>
          <w:rFonts w:hint="eastAsia" w:ascii="宋体" w:cs="宋体"/>
          <w:kern w:val="0"/>
          <w:szCs w:val="21"/>
          <w:u w:val="single"/>
          <w:lang w:val="en-US" w:eastAsia="zh-CN" w:bidi="ar-SA"/>
        </w:rPr>
        <w:t>                                          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。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(2)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反应结束的标志是</w:t>
      </w:r>
      <w:r>
        <w:rPr>
          <w:rStyle w:val="10"/>
          <w:rFonts w:hint="eastAsia" w:ascii="宋体" w:cs="宋体"/>
          <w:kern w:val="0"/>
          <w:szCs w:val="21"/>
          <w:u w:val="single"/>
          <w:lang w:val="en-US" w:eastAsia="zh-CN" w:bidi="ar-SA"/>
        </w:rPr>
        <w:t>                                          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。</w:t>
      </w:r>
    </w:p>
    <w:p>
      <w:pPr>
        <w:pStyle w:val="21"/>
        <w:ind w:left="420"/>
        <w:textAlignment w:val="center"/>
        <w:rPr>
          <w:rStyle w:val="10"/>
          <w:rFonts w:ascii="宋体" w:cs="宋体"/>
          <w:lang w:val="en-US" w:eastAsia="zh-CN" w:bidi="ar-SA"/>
        </w:rPr>
      </w:pP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(3)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步骤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②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中应控制馏分的温度在</w:t>
      </w:r>
      <w:r>
        <w:rPr>
          <w:rStyle w:val="10"/>
          <w:rFonts w:hint="eastAsia" w:ascii="宋体" w:cs="宋体"/>
          <w:kern w:val="0"/>
          <w:szCs w:val="21"/>
          <w:u w:val="single"/>
          <w:lang w:val="en-US" w:eastAsia="zh-CN" w:bidi="ar-SA"/>
        </w:rPr>
        <w:t>                      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。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 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A.65～70℃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 xml:space="preserve">     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B.78～80℃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     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C.85～90℃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    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D.215～220℃</m:t>
        </m:r>
      </m:oMath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(4)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若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N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a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C</m:t>
        </m:r>
        <m:sSub>
          <m:sSubPr>
            <m:ctrlPr>
              <w:rPr>
                <w:rStyle w:val="10"/>
                <w:rFonts w:hint="eastAsia" w:hAnsi="Cambria Math" w:cs="宋体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O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int="eastAsia" w:hAnsi="Cambria Math" w:cs="宋体"/>
                <w:lang w:val="en-US" w:eastAsia="zh-CN" w:bidi="ar-SA"/>
              </w:rPr>
              <m:t>3</m:t>
            </m:r>
            <m:ctrlPr>
              <w:rPr>
                <w:rStyle w:val="10"/>
                <w:lang w:val="en-US" w:eastAsia="zh-CN" w:bidi="ar-SA"/>
              </w:rPr>
            </m:ctrlPr>
          </m:sub>
        </m:sSub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加入不足，在步骤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④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蒸馏时，蒸馏烧瓶中可见到白烟生成，产生该现象的原因是</w:t>
      </w:r>
      <w:r>
        <w:rPr>
          <w:rStyle w:val="10"/>
          <w:rFonts w:hint="eastAsia" w:ascii="宋体" w:cs="宋体"/>
          <w:kern w:val="0"/>
          <w:szCs w:val="21"/>
          <w:u w:val="single"/>
          <w:lang w:val="en-US" w:eastAsia="zh-CN" w:bidi="ar-SA"/>
        </w:rPr>
        <w:t>                                          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。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(5)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关于步骤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④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中的分液操作叙述正确的是</w:t>
      </w:r>
      <w:r>
        <w:rPr>
          <w:rStyle w:val="10"/>
          <w:rFonts w:hint="eastAsia" w:ascii="宋体" w:cs="宋体"/>
          <w:kern w:val="0"/>
          <w:szCs w:val="21"/>
          <w:u w:val="single"/>
          <w:lang w:val="en-US" w:eastAsia="zh-CN" w:bidi="ar-SA"/>
        </w:rPr>
        <w:t>                         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 。</w:t>
      </w:r>
    </w:p>
    <w:p>
      <w:pPr>
        <w:pStyle w:val="21"/>
        <w:ind w:left="420" w:firstLine="21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A.水溶液中加入乙醚，转移至分液漏斗中，塞上玻璃塞。将分液漏斗倒转过来，用力振摇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 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B.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振摇几次后需打开分液漏斗上口的玻璃塞放气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 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C.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经几次振摇并放气后，手持分液漏斗静置待液体分层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 </w:t>
      </w: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D.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放出液体时，需将玻璃塞上的凹槽对准漏斗口上的小孔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Cs w:val="21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(6)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蒸馏时所用的玻璃仪器除了酒精灯、冷凝管、接收器、锥形瓶外还有</w:t>
      </w:r>
      <w:r>
        <w:rPr>
          <w:rStyle w:val="10"/>
          <w:rFonts w:hint="eastAsia" w:ascii="宋体" w:cs="宋体"/>
          <w:kern w:val="0"/>
          <w:szCs w:val="21"/>
          <w:u w:val="single"/>
          <w:lang w:val="en-US" w:eastAsia="zh-CN" w:bidi="ar-SA"/>
        </w:rPr>
        <w:t>                            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。</w:t>
      </w:r>
    </w:p>
    <w:p>
      <w:pPr>
        <w:pStyle w:val="21"/>
        <w:ind w:left="420"/>
        <w:textAlignment w:val="center"/>
        <w:rPr>
          <w:rStyle w:val="10"/>
          <w:rFonts w:ascii="宋体" w:cs="宋体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int="eastAsia" w:hAnsi="Cambria Math" w:cs="宋体"/>
            <w:lang w:val="en-US" w:eastAsia="zh-CN" w:bidi="ar-SA"/>
          </w:rPr>
          <m:t>(7)</m:t>
        </m:r>
      </m:oMath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该实验的产率为</w:t>
      </w:r>
      <w:r>
        <w:rPr>
          <w:rStyle w:val="10"/>
          <w:rFonts w:hint="eastAsia" w:ascii="宋体" w:cs="宋体"/>
          <w:kern w:val="0"/>
          <w:szCs w:val="21"/>
          <w:u w:val="single"/>
          <w:lang w:val="en-US" w:eastAsia="zh-CN" w:bidi="ar-SA"/>
        </w:rPr>
        <w:t>                     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。</w:t>
      </w:r>
      <w:r>
        <w:rPr>
          <w:rStyle w:val="10"/>
          <w:rFonts w:hint="eastAsia" w:ascii="宋体" w:cs="宋体"/>
          <w:kern w:val="0"/>
          <w:sz w:val="24"/>
          <w:szCs w:val="24"/>
          <w:lang w:val="en-US" w:eastAsia="zh-CN" w:bidi="ar-SA"/>
        </w:rPr>
        <w:br w:type="textWrapping"/>
      </w:r>
    </w:p>
    <w:p>
      <w:pPr>
        <w:pStyle w:val="21"/>
        <w:spacing w:before="240" w:after="240" w:line="360" w:lineRule="auto"/>
        <w:ind w:left="420"/>
        <w:jc w:val="center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cs="宋体"/>
          <w:b/>
          <w:sz w:val="32"/>
          <w:lang w:val="en-US" w:eastAsia="zh-CN" w:bidi="ar-SA"/>
        </w:rPr>
        <w:t>高二化学第二次月考</w:t>
      </w:r>
      <w:r>
        <w:rPr>
          <w:rStyle w:val="10"/>
          <w:rFonts w:ascii="宋体" w:cs="宋体"/>
          <w:b/>
          <w:sz w:val="32"/>
          <w:lang w:val="en-US" w:eastAsia="zh-CN" w:bidi="ar-SA"/>
        </w:rPr>
        <w:t>答案</w:t>
      </w:r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一、选择题</w:t>
      </w:r>
    </w:p>
    <w:p>
      <w:pPr>
        <w:pStyle w:val="21"/>
        <w:spacing w:line="360" w:lineRule="auto"/>
        <w:textAlignment w:val="center"/>
        <w:rPr>
          <w:rStyle w:val="10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>1.</w:t>
      </w:r>
      <w:r>
        <w:rPr>
          <w:rStyle w:val="10"/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B</w:t>
      </w:r>
      <w:r>
        <w:rPr>
          <w:rStyle w:val="10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>2.</w:t>
      </w:r>
      <w:r>
        <w:rPr>
          <w:rStyle w:val="10"/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A</w:t>
      </w:r>
      <w:r>
        <w:rPr>
          <w:rStyle w:val="10"/>
          <w:rFonts w:hint="eastAsia"/>
          <w:lang w:val="en-US" w:eastAsia="zh-CN" w:bidi="ar-SA"/>
        </w:rPr>
        <w:t xml:space="preserve">    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3. 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4. 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D</w:t>
      </w:r>
      <w:r>
        <w:rPr>
          <w:rStyle w:val="10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5. 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    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6. 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C</w:t>
      </w:r>
      <w:r>
        <w:rPr>
          <w:rStyle w:val="22"/>
          <w:rFonts w:hint="eastAsia" w:ascii="Times New Roman" w:hAnsi="Times New Roman" w:cs="Times New Roman"/>
          <w:kern w:val="0"/>
          <w:szCs w:val="21"/>
          <w:lang w:val="en-US" w:eastAsia="zh-CN" w:bidi="ar-SA"/>
        </w:rPr>
        <w:t xml:space="preserve">  </w:t>
      </w:r>
      <w:r>
        <w:rPr>
          <w:rStyle w:val="10"/>
          <w:lang w:val="en-US" w:eastAsia="zh-CN" w:bidi="ar-SA"/>
        </w:rPr>
        <w:tab/>
      </w:r>
      <w:r>
        <w:rPr>
          <w:rStyle w:val="10"/>
          <w:rFonts w:hint="eastAsia"/>
          <w:lang w:val="en-US" w:eastAsia="zh-CN" w:bidi="ar-SA"/>
        </w:rPr>
        <w:t xml:space="preserve">7. </w:t>
      </w:r>
      <w:r>
        <w:rPr>
          <w:rStyle w:val="22"/>
          <w:rFonts w:hint="eastAsia" w:ascii="Times New Roman" w:hAnsi="Times New Roman" w:cs="Times New Roman"/>
          <w:kern w:val="0"/>
          <w:szCs w:val="21"/>
          <w:lang w:val="en-US" w:eastAsia="zh-CN" w:bidi="ar-SA"/>
        </w:rPr>
        <w:t>D</w:t>
      </w:r>
      <w:r>
        <w:rPr>
          <w:rStyle w:val="10"/>
          <w:rFonts w:hint="eastAsia"/>
          <w:lang w:val="en-US" w:eastAsia="zh-CN" w:bidi="ar-SA"/>
        </w:rPr>
        <w:t xml:space="preserve">    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8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. </w:t>
      </w:r>
      <w:r>
        <w:rPr>
          <w:rStyle w:val="10"/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B    9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. 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C</w:t>
      </w:r>
      <w:r>
        <w:rPr>
          <w:rStyle w:val="22"/>
          <w:rFonts w:hint="eastAsia" w:ascii="Times New Roman" w:hAnsi="Times New Roman" w:cs="Times New Roman"/>
          <w:kern w:val="0"/>
          <w:szCs w:val="21"/>
          <w:lang w:val="en-US" w:eastAsia="zh-CN" w:bidi="ar-SA"/>
        </w:rPr>
        <w:t xml:space="preserve"> </w:t>
      </w:r>
      <w:r>
        <w:rPr>
          <w:rStyle w:val="10"/>
          <w:lang w:val="en-US" w:eastAsia="zh-CN" w:bidi="ar-SA"/>
        </w:rPr>
        <w:tab/>
      </w:r>
      <w:r>
        <w:rPr>
          <w:rStyle w:val="10"/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10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. 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D</w:t>
      </w:r>
      <w:r>
        <w:rPr>
          <w:rStyle w:val="22"/>
          <w:rFonts w:hint="eastAsia" w:ascii="Times New Roman" w:hAnsi="Times New Roman" w:cs="Times New Roman"/>
          <w:kern w:val="0"/>
          <w:szCs w:val="21"/>
          <w:lang w:val="en-US" w:eastAsia="zh-CN" w:bidi="ar-SA"/>
        </w:rPr>
        <w:t xml:space="preserve">  </w:t>
      </w:r>
      <w:r>
        <w:rPr>
          <w:rStyle w:val="10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>1</w:t>
      </w:r>
      <w:r>
        <w:rPr>
          <w:rStyle w:val="10"/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1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>.</w:t>
      </w:r>
      <w:r>
        <w:rPr>
          <w:rStyle w:val="10"/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B</w:t>
      </w:r>
      <w:r>
        <w:rPr>
          <w:rStyle w:val="10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>1</w:t>
      </w:r>
      <w:r>
        <w:rPr>
          <w:rStyle w:val="10"/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2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. </w:t>
      </w:r>
      <w:r>
        <w:rPr>
          <w:rStyle w:val="22"/>
          <w:rFonts w:hint="eastAsia" w:ascii="Times New Roman" w:hAnsi="Times New Roman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>1</w:t>
      </w:r>
      <w:r>
        <w:rPr>
          <w:rStyle w:val="10"/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3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>.</w:t>
      </w:r>
      <w:r>
        <w:rPr>
          <w:rStyle w:val="10"/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A</w:t>
      </w:r>
      <w:r>
        <w:rPr>
          <w:rStyle w:val="10"/>
          <w:lang w:val="en-US" w:eastAsia="zh-CN" w:bidi="ar-SA"/>
        </w:rPr>
        <w:tab/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t xml:space="preserve">14. </w:t>
      </w:r>
      <w:r>
        <w:rPr>
          <w:rStyle w:val="22"/>
          <w:rFonts w:hint="eastAsia" w:ascii="Times New Roman" w:hAnsi="Times New Roman" w:cs="Times New Roman"/>
          <w:kern w:val="0"/>
          <w:szCs w:val="21"/>
          <w:lang w:val="en-US" w:eastAsia="zh-CN" w:bidi="ar-SA"/>
        </w:rPr>
        <w:t>D</w:t>
      </w:r>
      <w:r>
        <w:rPr>
          <w:rStyle w:val="10"/>
          <w:lang w:val="en-US" w:eastAsia="zh-CN" w:bidi="ar-SA"/>
        </w:rPr>
        <w:br w:type="textWrapping"/>
      </w:r>
      <w:r>
        <w:rPr>
          <w:rStyle w:val="10"/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二、填空题（所有大题每空两分）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15、</w:t>
      </w: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(1)B</m:t>
        </m:r>
      </m:oMath>
      <w:r>
        <w:rPr>
          <w:rStyle w:val="10"/>
          <w:rFonts w:ascii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（2）</w:t>
      </w: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④⑤⑦⑧</m:t>
        </m:r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宋体" w:cs="宋体"/>
          <w:kern w:val="0"/>
          <w:szCs w:val="21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(3)4−</m:t>
        </m:r>
      </m:oMath>
      <w:r>
        <w:rPr>
          <w:rStyle w:val="10"/>
          <w:rFonts w:ascii="宋体" w:cs="宋体"/>
          <w:kern w:val="0"/>
          <w:szCs w:val="21"/>
          <w:lang w:val="en-US" w:eastAsia="zh-CN" w:bidi="ar-SA"/>
        </w:rPr>
        <w:t>甲基</w:t>
      </w: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−2</m:t>
        </m:r>
      </m:oMath>
      <w:r>
        <w:rPr>
          <w:rStyle w:val="10"/>
          <w:rFonts w:ascii="宋体" w:cs="宋体"/>
          <w:kern w:val="0"/>
          <w:szCs w:val="21"/>
          <w:lang w:val="en-US" w:eastAsia="zh-CN" w:bidi="ar-SA"/>
        </w:rPr>
        <w:t>，</w:t>
      </w: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3−</m:t>
        </m:r>
      </m:oMath>
      <w:r>
        <w:rPr>
          <w:rStyle w:val="10"/>
          <w:rFonts w:ascii="宋体" w:cs="宋体"/>
          <w:kern w:val="0"/>
          <w:szCs w:val="21"/>
          <w:lang w:val="en-US" w:eastAsia="zh-CN" w:bidi="ar-SA"/>
        </w:rPr>
        <w:t>戊二醇；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295400" cy="5334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10"/>
          <w:rFonts w:ascii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cs="宋体"/>
          <w:kern w:val="0"/>
          <w:szCs w:val="21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(4)①</m:t>
        </m:r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3429000" cy="7620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10"/>
          <w:rFonts w:ascii="宋体" w:cs="宋体"/>
          <w:kern w:val="0"/>
          <w:szCs w:val="21"/>
          <w:lang w:val="en-US" w:eastAsia="zh-CN" w:bidi="ar-SA"/>
        </w:rPr>
        <w:t>；</w:t>
      </w: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②</m:t>
        </m:r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3276600" cy="76200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10"/>
          <w:rFonts w:ascii="宋体" w:cs="宋体"/>
          <w:kern w:val="0"/>
          <w:szCs w:val="21"/>
          <w:lang w:val="en-US" w:eastAsia="zh-CN" w:bidi="ar-SA"/>
        </w:rPr>
        <w:t>。</w:t>
      </w:r>
    </w:p>
    <w:p>
      <w:pPr>
        <w:pStyle w:val="21"/>
        <w:spacing w:line="360" w:lineRule="auto"/>
        <w:textAlignment w:val="center"/>
        <w:rPr>
          <w:rStyle w:val="10"/>
          <w:rFonts w:ascii="宋体" w:cs="宋体"/>
          <w:kern w:val="0"/>
          <w:szCs w:val="21"/>
          <w:lang w:val="en-US" w:eastAsia="zh-CN" w:bidi="ar-SA"/>
        </w:rPr>
      </w:pPr>
      <w:r>
        <w:rPr>
          <w:rStyle w:val="10"/>
          <w:rFonts w:ascii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16、</w:t>
      </w: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(1)3−</m:t>
        </m:r>
      </m:oMath>
      <w:r>
        <w:rPr>
          <w:rStyle w:val="10"/>
          <w:rFonts w:ascii="宋体" w:cs="宋体"/>
          <w:kern w:val="0"/>
          <w:szCs w:val="21"/>
          <w:lang w:val="en-US" w:eastAsia="zh-CN" w:bidi="ar-SA"/>
        </w:rPr>
        <w:t>甲基苯甲醛</w:t>
      </w: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(</m:t>
        </m:r>
      </m:oMath>
      <w:r>
        <w:rPr>
          <w:rStyle w:val="10"/>
          <w:rFonts w:ascii="宋体" w:cs="宋体"/>
          <w:kern w:val="0"/>
          <w:szCs w:val="21"/>
          <w:lang w:val="en-US" w:eastAsia="zh-CN" w:bidi="ar-SA"/>
        </w:rPr>
        <w:t>间甲基苯甲醛</w:t>
      </w: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)</m:t>
        </m:r>
      </m:oMath>
      <w:r>
        <w:rPr>
          <w:rStyle w:val="10"/>
          <w:rFonts w:ascii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 xml:space="preserve">     羟基</w:t>
      </w:r>
      <w:r>
        <w:rPr>
          <w:rStyle w:val="10"/>
          <w:rFonts w:ascii="宋体" w:cs="宋体"/>
          <w:kern w:val="0"/>
          <w:szCs w:val="21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(2)NaOH/</m:t>
        </m:r>
      </m:oMath>
      <w:r>
        <w:rPr>
          <w:rStyle w:val="10"/>
          <w:rFonts w:ascii="宋体" w:cs="宋体"/>
          <w:kern w:val="0"/>
          <w:szCs w:val="21"/>
          <w:lang w:val="en-US" w:eastAsia="zh-CN" w:bidi="ar-SA"/>
        </w:rPr>
        <w:t>水溶液，加热；消去反应；</w:t>
      </w:r>
      <w:r>
        <w:rPr>
          <w:rStyle w:val="10"/>
          <w:rFonts w:ascii="宋体" w:cs="宋体"/>
          <w:kern w:val="0"/>
          <w:szCs w:val="21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(3)</m:t>
        </m:r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762000" cy="45720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cs="宋体"/>
          <w:kern w:val="0"/>
          <w:szCs w:val="21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(4)</m:t>
        </m:r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990600" cy="68580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+2Ag(N</m:t>
        </m:r>
        <m:sSub>
          <m:sSubPr>
            <m:ctrlPr>
              <w:rPr>
                <w:rStyle w:val="10"/>
                <w:rFonts w:hAnsi="Cambria Math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Ansi="Cambria Math"/>
                <w:lang w:val="en-US" w:eastAsia="zh-CN" w:bidi="ar-SA"/>
              </w:rPr>
              <m:t>H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Ansi="Cambria Math"/>
                <w:lang w:val="en-US" w:eastAsia="zh-CN" w:bidi="ar-SA"/>
              </w:rPr>
              <m:t>3</m:t>
            </m:r>
            <m:ctrlPr>
              <w:rPr>
                <w:rStyle w:val="10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hAnsi="Cambria Math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Ansi="Cambria Math"/>
                <w:lang w:val="en-US" w:eastAsia="zh-CN" w:bidi="ar-SA"/>
              </w:rPr>
              <m:t>)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Ansi="Cambria Math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OH</m:t>
        </m:r>
        <m:groupChr>
          <m:groupChrPr>
            <m:chr m:val="⃯"/>
            <m:vertJc m:val="bot"/>
            <m:ctrlPr>
              <w:rPr>
                <w:rStyle w:val="10"/>
                <w:rFonts w:hAnsi="Cambria Math"/>
                <w:lang w:val="en-US" w:eastAsia="zh-CN" w:bidi="ar-SA"/>
              </w:rPr>
            </m:ctrlPr>
          </m:groupChrPr>
          <m:e>
            <m:r>
              <m:rPr>
                <m:sty m:val="p"/>
              </m:rPr>
              <w:rPr>
                <w:rStyle w:val="10"/>
                <w:rFonts w:hAnsi="Cambria Math"/>
                <w:lang w:val="en-US" w:eastAsia="zh-CN" w:bidi="ar-SA"/>
              </w:rPr>
              <m:t>△</m:t>
            </m:r>
            <m:ctrlPr>
              <w:rPr>
                <w:rStyle w:val="10"/>
                <w:lang w:val="en-US" w:eastAsia="zh-CN" w:bidi="ar-SA"/>
              </w:rPr>
            </m:ctrlPr>
          </m:e>
        </m:groupChr>
        <m:sSub>
          <m:sSubPr>
            <m:ctrlPr>
              <w:rPr>
                <w:rStyle w:val="10"/>
                <w:rFonts w:hAnsi="Cambria Math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Ansi="Cambria Math"/>
                <w:lang w:val="en-US" w:eastAsia="zh-CN" w:bidi="ar-SA"/>
              </w:rPr>
              <m:t>H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Ansi="Cambria Math"/>
                <w:lang w:val="en-US" w:eastAsia="zh-CN" w:bidi="ar-SA"/>
              </w:rPr>
              <m:t>2</m:t>
            </m:r>
            <m:ctrlPr>
              <w:rPr>
                <w:rStyle w:val="10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O+2Ag↓+3N</m:t>
        </m:r>
        <m:sSub>
          <m:sSubPr>
            <m:ctrlPr>
              <w:rPr>
                <w:rStyle w:val="10"/>
                <w:rFonts w:hAnsi="Cambria Math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hAnsi="Cambria Math"/>
                <w:lang w:val="en-US" w:eastAsia="zh-CN" w:bidi="ar-SA"/>
              </w:rPr>
              <m:t>H</m:t>
            </m:r>
            <m:ctrlPr>
              <w:rPr>
                <w:rStyle w:val="10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hAnsi="Cambria Math"/>
                <w:lang w:val="en-US" w:eastAsia="zh-CN" w:bidi="ar-SA"/>
              </w:rPr>
              <m:t>3</m:t>
            </m:r>
            <m:ctrlPr>
              <w:rPr>
                <w:rStyle w:val="10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+</m:t>
        </m:r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1066800" cy="68580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hint="eastAsia" w:ascii="宋体" w:cs="宋体"/>
          <w:kern w:val="0"/>
          <w:szCs w:val="21"/>
          <w:lang w:val="en-US" w:eastAsia="zh-CN" w:bidi="ar-SA"/>
        </w:rPr>
        <w:t>（箭头自己加一下）</w:t>
      </w:r>
      <w:r>
        <w:rPr>
          <w:rStyle w:val="10"/>
          <w:rFonts w:ascii="宋体" w:cs="宋体"/>
          <w:kern w:val="0"/>
          <w:szCs w:val="21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(5)</m:t>
        </m:r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990600" cy="6858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cs="宋体"/>
          <w:kern w:val="0"/>
          <w:szCs w:val="21"/>
          <w:lang w:val="en-US" w:eastAsia="zh-CN" w:bidi="ar-SA"/>
        </w:rPr>
        <w:t>、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838200" cy="60960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宋体" w:cs="宋体"/>
          <w:kern w:val="0"/>
          <w:szCs w:val="21"/>
          <w:lang w:val="en-US" w:eastAsia="zh-CN" w:bidi="ar-SA"/>
        </w:rPr>
        <w:br w:type="textWrapping"/>
      </w: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(6)</m:t>
        </m:r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drawing>
          <wp:inline distT="0" distB="0" distL="0" distR="0">
            <wp:extent cx="6019800" cy="8382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tabs>
          <w:tab w:val="left" w:pos="3960"/>
        </w:tabs>
        <w:snapToGrid w:val="0"/>
        <w:rPr>
          <w:rStyle w:val="10"/>
          <w:rFonts w:ascii="Times New Roman" w:hAnsi="宋体" w:cs="Times New Roman"/>
          <w:bCs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>17、</w:t>
      </w:r>
      <w:r>
        <w:rPr>
          <w:rStyle w:val="10"/>
          <w:rFonts w:hint="eastAsia" w:ascii="Times New Roman" w:hAnsi="宋体" w:cs="Times New Roman"/>
          <w:bCs/>
          <w:lang w:val="en-US" w:eastAsia="zh-CN" w:bidi="ar-SA"/>
        </w:rPr>
        <w:t>（1）</w:t>
      </w:r>
      <w:r>
        <w:rPr>
          <w:rStyle w:val="10"/>
          <w:rFonts w:ascii="Times New Roman" w:hAnsi="宋体" w:cs="Times New Roman"/>
          <w:bCs/>
          <w:lang w:val="en-US" w:eastAsia="zh-CN" w:bidi="ar-SA"/>
        </w:rPr>
        <w:drawing>
          <wp:inline distT="0" distB="0" distL="0" distR="0">
            <wp:extent cx="685800" cy="533400"/>
            <wp:effectExtent l="0" t="0" r="0" b="0"/>
            <wp:docPr id="28" name="图片 2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Times New Roman" w:hAnsi="宋体" w:cs="Times New Roman"/>
          <w:bCs/>
          <w:lang w:val="en-US" w:eastAsia="zh-CN" w:bidi="ar-SA"/>
        </w:rPr>
        <w:t>；醛基、溴原子</w:t>
      </w:r>
    </w:p>
    <w:p>
      <w:pPr>
        <w:pStyle w:val="24"/>
        <w:tabs>
          <w:tab w:val="left" w:pos="3960"/>
        </w:tabs>
        <w:snapToGrid w:val="0"/>
        <w:rPr>
          <w:rStyle w:val="10"/>
          <w:rFonts w:ascii="Times New Roman" w:hAnsi="宋体" w:cs="Times New Roman"/>
          <w:bCs/>
          <w:lang w:val="en-US" w:eastAsia="zh-CN" w:bidi="ar-SA"/>
        </w:rPr>
      </w:pPr>
      <w:r>
        <w:rPr>
          <w:rStyle w:val="10"/>
          <w:rFonts w:hint="eastAsia" w:ascii="Times New Roman" w:hAnsi="宋体" w:cs="Times New Roman"/>
          <w:bCs/>
          <w:lang w:val="en-US" w:eastAsia="zh-CN" w:bidi="ar-SA"/>
        </w:rPr>
        <w:t>（2）</w:t>
      </w:r>
      <w:r>
        <w:rPr>
          <w:rStyle w:val="10"/>
          <w:rFonts w:ascii="Times New Roman" w:hAnsi="宋体" w:cs="Times New Roman"/>
          <w:bCs/>
          <w:lang w:val="en-US" w:eastAsia="zh-CN" w:bidi="ar-SA"/>
        </w:rPr>
        <w:drawing>
          <wp:inline distT="0" distB="0" distL="0" distR="0">
            <wp:extent cx="2514600" cy="685800"/>
            <wp:effectExtent l="0" t="0" r="0" b="0"/>
            <wp:docPr id="27" name="图片 2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Times New Roman" w:hAnsi="宋体" w:cs="Times New Roman"/>
          <w:bCs/>
          <w:lang w:val="en-US" w:eastAsia="zh-CN" w:bidi="ar-SA"/>
        </w:rPr>
        <w:t>（条件，催化剂加热）</w:t>
      </w:r>
    </w:p>
    <w:p>
      <w:pPr>
        <w:pStyle w:val="24"/>
        <w:tabs>
          <w:tab w:val="left" w:pos="3960"/>
        </w:tabs>
        <w:snapToGrid w:val="0"/>
        <w:rPr>
          <w:rStyle w:val="10"/>
          <w:rFonts w:ascii="Times New Roman" w:hAnsi="宋体" w:cs="Times New Roman"/>
          <w:bCs/>
          <w:lang w:val="en-US" w:eastAsia="zh-CN" w:bidi="ar-SA"/>
        </w:rPr>
      </w:pPr>
      <w:r>
        <w:rPr>
          <w:rStyle w:val="10"/>
          <w:rFonts w:hint="eastAsia" w:ascii="Times New Roman" w:hAnsi="宋体" w:cs="Times New Roman"/>
          <w:bCs/>
          <w:lang w:val="en-US" w:eastAsia="zh-CN" w:bidi="ar-SA"/>
        </w:rPr>
        <w:t>（3）酯化反应；</w:t>
      </w:r>
      <w:r>
        <w:rPr>
          <w:rStyle w:val="10"/>
          <w:rFonts w:ascii="Times New Roman" w:hAnsi="宋体" w:cs="Times New Roman"/>
          <w:bCs/>
          <w:lang w:val="en-US" w:eastAsia="zh-CN" w:bidi="ar-SA"/>
        </w:rPr>
        <w:drawing>
          <wp:inline distT="0" distB="0" distL="0" distR="0">
            <wp:extent cx="1219200" cy="685800"/>
            <wp:effectExtent l="0" t="0" r="0" b="0"/>
            <wp:docPr id="26" name="图片 2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24"/>
        <w:tabs>
          <w:tab w:val="left" w:pos="3960"/>
        </w:tabs>
        <w:snapToGrid w:val="0"/>
        <w:rPr>
          <w:rStyle w:val="10"/>
          <w:rFonts w:ascii="Times New Roman" w:hAnsi="宋体" w:cs="Times New Roman"/>
          <w:bCs/>
          <w:lang w:val="en-US" w:eastAsia="zh-CN" w:bidi="ar-SA"/>
        </w:rPr>
      </w:pPr>
      <w:r>
        <w:rPr>
          <w:rStyle w:val="10"/>
          <w:rFonts w:hint="eastAsia" w:ascii="Times New Roman" w:hAnsi="宋体" w:cs="Times New Roman"/>
          <w:bCs/>
          <w:lang w:val="en-US" w:eastAsia="zh-CN" w:bidi="ar-SA"/>
        </w:rPr>
        <w:t>（4）</w:t>
      </w:r>
      <w:r>
        <w:rPr>
          <w:rStyle w:val="10"/>
          <w:rFonts w:ascii="Times New Roman" w:hAnsi="Times New Roman" w:cs="Times New Roman"/>
          <w:bCs/>
          <w:lang w:val="en-US" w:eastAsia="zh-CN" w:bidi="ar-SA"/>
        </w:rPr>
        <w:t>C</w:t>
      </w:r>
      <w:r>
        <w:rPr>
          <w:rStyle w:val="10"/>
          <w:rFonts w:ascii="Times New Roman" w:hAnsi="Times New Roman" w:cs="Times New Roman"/>
          <w:bCs/>
          <w:vertAlign w:val="subscript"/>
          <w:lang w:val="en-US" w:eastAsia="zh-CN" w:bidi="ar-SA"/>
        </w:rPr>
        <w:t>8</w:t>
      </w:r>
      <w:r>
        <w:rPr>
          <w:rStyle w:val="10"/>
          <w:rFonts w:ascii="Times New Roman" w:hAnsi="Times New Roman" w:cs="Times New Roman"/>
          <w:bCs/>
          <w:lang w:val="en-US" w:eastAsia="zh-CN" w:bidi="ar-SA"/>
        </w:rPr>
        <w:t>H</w:t>
      </w:r>
      <w:r>
        <w:rPr>
          <w:rStyle w:val="10"/>
          <w:rFonts w:ascii="Times New Roman" w:hAnsi="Times New Roman" w:cs="Times New Roman"/>
          <w:bCs/>
          <w:vertAlign w:val="subscript"/>
          <w:lang w:val="en-US" w:eastAsia="zh-CN" w:bidi="ar-SA"/>
        </w:rPr>
        <w:t>6</w:t>
      </w:r>
      <w:r>
        <w:rPr>
          <w:rStyle w:val="10"/>
          <w:rFonts w:ascii="Times New Roman" w:hAnsi="Times New Roman" w:cs="Times New Roman"/>
          <w:bCs/>
          <w:lang w:val="en-US" w:eastAsia="zh-CN" w:bidi="ar-SA"/>
        </w:rPr>
        <w:t>O</w:t>
      </w:r>
      <w:r>
        <w:rPr>
          <w:rStyle w:val="10"/>
          <w:rFonts w:ascii="Times New Roman" w:hAnsi="Times New Roman" w:cs="Times New Roman"/>
          <w:bCs/>
          <w:vertAlign w:val="sub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cs="Times New Roman"/>
          <w:bCs/>
          <w:lang w:val="en-US" w:eastAsia="zh-CN" w:bidi="ar-SA"/>
        </w:rPr>
        <w:t>；</w:t>
      </w:r>
      <w:r>
        <w:rPr>
          <w:rStyle w:val="10"/>
          <w:rFonts w:ascii="Times New Roman" w:hAnsi="Times New Roman" w:cs="Times New Roman"/>
          <w:bCs/>
          <w:lang w:val="en-US" w:eastAsia="zh-CN" w:bidi="ar-SA"/>
        </w:rPr>
        <w:t>9</w:t>
      </w:r>
    </w:p>
    <w:p>
      <w:pPr>
        <w:pStyle w:val="24"/>
        <w:tabs>
          <w:tab w:val="left" w:pos="3960"/>
        </w:tabs>
        <w:snapToGrid w:val="0"/>
        <w:rPr>
          <w:rStyle w:val="10"/>
          <w:rFonts w:ascii="Times New Roman" w:hAnsi="宋体" w:cs="Times New Roman"/>
          <w:bCs/>
          <w:lang w:val="en-US" w:eastAsia="zh-CN" w:bidi="ar-SA"/>
        </w:rPr>
      </w:pPr>
      <w:r>
        <w:rPr>
          <w:rStyle w:val="10"/>
          <w:rFonts w:hint="eastAsia" w:ascii="Times New Roman" w:hAnsi="宋体" w:cs="Times New Roman"/>
          <w:bCs/>
          <w:lang w:val="en-US" w:eastAsia="zh-CN" w:bidi="ar-SA"/>
        </w:rPr>
        <w:t>（5）</w:t>
      </w:r>
    </w:p>
    <w:p>
      <w:pPr>
        <w:pStyle w:val="24"/>
        <w:tabs>
          <w:tab w:val="left" w:pos="3960"/>
        </w:tabs>
        <w:snapToGrid w:val="0"/>
        <w:jc w:val="center"/>
        <w:rPr>
          <w:rStyle w:val="10"/>
          <w:rFonts w:ascii="Times New Roman" w:hAnsi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cs="Times New Roman"/>
          <w:bCs/>
          <w:lang w:val="en-US" w:eastAsia="zh-CN" w:bidi="ar-SA"/>
        </w:rPr>
        <w:drawing>
          <wp:inline distT="0" distB="0" distL="0" distR="0">
            <wp:extent cx="4648200" cy="990600"/>
            <wp:effectExtent l="0" t="0" r="0" b="0"/>
            <wp:docPr id="25" name="图片 2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21"/>
        <w:spacing w:line="20" w:lineRule="atLeast"/>
        <w:textAlignment w:val="center"/>
        <w:rPr>
          <w:rStyle w:val="10"/>
          <w:rFonts w:ascii="Times New Roman" w:hAnsi="Times New Roman" w:cs="Times New Roman"/>
          <w:kern w:val="0"/>
          <w:sz w:val="24"/>
          <w:szCs w:val="24"/>
          <w:lang w:val="en-US" w:eastAsia="zh-CN" w:bidi="ar-SA"/>
        </w:rPr>
      </w:pPr>
    </w:p>
    <w:p>
      <w:pPr>
        <w:pStyle w:val="21"/>
        <w:spacing w:line="20" w:lineRule="atLeast"/>
        <w:textAlignment w:val="center"/>
        <w:rPr>
          <w:rStyle w:val="10"/>
          <w:rFonts w:ascii="Times New Roman" w:hAnsi="Times New Roman" w:cs="Times New Roman"/>
          <w:kern w:val="0"/>
          <w:sz w:val="24"/>
          <w:szCs w:val="24"/>
          <w:lang w:val="en-US" w:eastAsia="zh-CN" w:bidi="ar-SA"/>
        </w:rPr>
      </w:pPr>
    </w:p>
    <w:p>
      <w:pPr>
        <w:pStyle w:val="21"/>
        <w:spacing w:line="20" w:lineRule="atLeast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18、</w:t>
      </w: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(1)</m:t>
        </m:r>
      </m:oMath>
      <w:r>
        <w:rPr>
          <w:rStyle w:val="10"/>
          <w:rFonts w:ascii="宋体" w:cs="宋体"/>
          <w:kern w:val="0"/>
          <w:szCs w:val="21"/>
          <w:lang w:val="en-US" w:eastAsia="zh-CN" w:bidi="ar-SA"/>
        </w:rPr>
        <w:t>分离产生的水，使平衡向正反应方向移动，提高转化率</w:t>
      </w:r>
    </w:p>
    <w:p>
      <w:pPr>
        <w:pStyle w:val="21"/>
        <w:spacing w:before="240" w:after="240" w:line="20" w:lineRule="atLeast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(2)</m:t>
        </m:r>
      </m:oMath>
      <w:r>
        <w:rPr>
          <w:rStyle w:val="10"/>
          <w:rFonts w:ascii="宋体" w:cs="宋体"/>
          <w:kern w:val="0"/>
          <w:szCs w:val="21"/>
          <w:lang w:val="en-US" w:eastAsia="zh-CN" w:bidi="ar-SA"/>
        </w:rPr>
        <w:t>分水器中的水层不再增加时，视为反应的终点</w:t>
      </w:r>
    </w:p>
    <w:p>
      <w:pPr>
        <w:pStyle w:val="21"/>
        <w:spacing w:before="240" w:after="240" w:line="20" w:lineRule="atLeast"/>
        <w:textAlignment w:val="center"/>
        <w:rPr>
          <w:rStyle w:val="10"/>
          <w:rFonts w:ascii="Times New Roman" w:hAnsi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（3）C</w:t>
      </w:r>
    </w:p>
    <w:p>
      <w:pPr>
        <w:pStyle w:val="21"/>
        <w:spacing w:before="240" w:after="240" w:line="20" w:lineRule="atLeast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(4)</m:t>
        </m:r>
      </m:oMath>
      <w:r>
        <w:rPr>
          <w:rStyle w:val="10"/>
          <w:rFonts w:ascii="宋体" w:cs="宋体"/>
          <w:kern w:val="0"/>
          <w:szCs w:val="21"/>
          <w:lang w:val="en-US" w:eastAsia="zh-CN" w:bidi="ar-SA"/>
        </w:rPr>
        <w:t>苯甲酸乙酯中混有未除净的苯甲酸，在受热至</w:t>
      </w: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100℃</m:t>
        </m:r>
      </m:oMath>
      <w:r>
        <w:rPr>
          <w:rStyle w:val="10"/>
          <w:rFonts w:ascii="宋体" w:cs="宋体"/>
          <w:kern w:val="0"/>
          <w:szCs w:val="21"/>
          <w:lang w:val="en-US" w:eastAsia="zh-CN" w:bidi="ar-SA"/>
        </w:rPr>
        <w:t>时发生升华</w:t>
      </w:r>
    </w:p>
    <w:p>
      <w:pPr>
        <w:pStyle w:val="21"/>
        <w:spacing w:before="240" w:after="240" w:line="20" w:lineRule="atLeast"/>
        <w:textAlignment w:val="center"/>
        <w:rPr>
          <w:rStyle w:val="10"/>
          <w:lang w:val="en-US" w:eastAsia="zh-CN" w:bidi="ar-SA"/>
        </w:rPr>
      </w:pPr>
      <w:r>
        <w:rPr>
          <w:rStyle w:val="10"/>
          <w:rFonts w:hint="eastAsia"/>
          <w:lang w:val="en-US" w:eastAsia="zh-CN" w:bidi="ar-SA"/>
        </w:rPr>
        <w:t xml:space="preserve">(5)AD </w:t>
      </w:r>
    </w:p>
    <w:p>
      <w:pPr>
        <w:pStyle w:val="21"/>
        <w:spacing w:line="20" w:lineRule="atLeast"/>
        <w:rPr>
          <w:rStyle w:val="10"/>
          <w:lang w:val="en-US" w:eastAsia="zh-CN" w:bidi="ar-SA"/>
        </w:rPr>
      </w:pPr>
      <m:oMath>
        <m:r>
          <m:rPr>
            <m:sty m:val="p"/>
          </m:rPr>
          <w:rPr>
            <w:rStyle w:val="10"/>
            <w:rFonts w:hAnsi="Cambria Math"/>
            <w:lang w:val="en-US" w:eastAsia="zh-CN" w:bidi="ar-SA"/>
          </w:rPr>
          <m:t>(6)</m:t>
        </m:r>
      </m:oMath>
      <w:r>
        <w:rPr>
          <w:rStyle w:val="10"/>
          <w:rFonts w:ascii="宋体" w:cs="宋体"/>
          <w:kern w:val="0"/>
          <w:szCs w:val="21"/>
          <w:lang w:val="en-US" w:eastAsia="zh-CN" w:bidi="ar-SA"/>
        </w:rPr>
        <w:t>蒸馏烧瓶，温度计</w:t>
      </w:r>
      <w:r>
        <w:rPr>
          <w:rStyle w:val="10"/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（7）90%</w:t>
      </w:r>
    </w:p>
    <w:p>
      <w:pPr>
        <w:pStyle w:val="21"/>
        <w:jc w:val="center"/>
        <w:rPr>
          <w:rStyle w:val="10"/>
          <w:b/>
          <w:bCs/>
          <w:sz w:val="28"/>
          <w:szCs w:val="36"/>
          <w:lang w:val="en-US" w:eastAsia="zh-CN" w:bidi="ar-SA"/>
        </w:rPr>
      </w:pPr>
      <w:r>
        <w:rPr>
          <w:rStyle w:val="10"/>
          <w:rFonts w:hint="eastAsia"/>
          <w:b/>
          <w:bCs/>
          <w:sz w:val="28"/>
          <w:szCs w:val="36"/>
          <w:lang w:val="en-US" w:eastAsia="zh-CN" w:bidi="ar-SA"/>
        </w:rPr>
        <w:t>2020—2021学年下高2022届第二阶段测试化学试题双相细目表</w:t>
      </w:r>
    </w:p>
    <w:tbl>
      <w:tblPr>
        <w:tblStyle w:val="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5825"/>
        <w:gridCol w:w="675"/>
        <w:gridCol w:w="687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题号</w:t>
            </w:r>
          </w:p>
        </w:tc>
        <w:tc>
          <w:tcPr>
            <w:tcW w:w="582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知识点</w:t>
            </w:r>
          </w:p>
        </w:tc>
        <w:tc>
          <w:tcPr>
            <w:tcW w:w="67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知道</w:t>
            </w:r>
          </w:p>
        </w:tc>
        <w:tc>
          <w:tcPr>
            <w:tcW w:w="687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理解</w:t>
            </w:r>
          </w:p>
        </w:tc>
        <w:tc>
          <w:tcPr>
            <w:tcW w:w="692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582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蛋白质纤维素的性质</w:t>
            </w:r>
          </w:p>
        </w:tc>
        <w:tc>
          <w:tcPr>
            <w:tcW w:w="675" w:type="dxa"/>
          </w:tcPr>
          <w:p>
            <w:pPr>
              <w:pStyle w:val="21"/>
              <w:widowControl w:val="0"/>
              <w:jc w:val="both"/>
              <w:rPr>
                <w:rStyle w:val="10"/>
                <w:rFonts w:asciiTheme="minorEastAsia" w:hAnsi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  <w:tc>
          <w:tcPr>
            <w:tcW w:w="687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2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582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NA</w:t>
            </w:r>
          </w:p>
        </w:tc>
        <w:tc>
          <w:tcPr>
            <w:tcW w:w="67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87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  <w:tc>
          <w:tcPr>
            <w:tcW w:w="692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582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除杂</w:t>
            </w:r>
          </w:p>
        </w:tc>
        <w:tc>
          <w:tcPr>
            <w:tcW w:w="67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87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2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582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反应类型</w:t>
            </w:r>
          </w:p>
        </w:tc>
        <w:tc>
          <w:tcPr>
            <w:tcW w:w="67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87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  <w:tc>
          <w:tcPr>
            <w:tcW w:w="692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582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烷烃的一氯代物、命名</w:t>
            </w:r>
          </w:p>
        </w:tc>
        <w:tc>
          <w:tcPr>
            <w:tcW w:w="67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87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  <w:tc>
          <w:tcPr>
            <w:tcW w:w="692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582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官能团，同分异构体</w:t>
            </w:r>
          </w:p>
        </w:tc>
        <w:tc>
          <w:tcPr>
            <w:tcW w:w="67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  <w:tc>
          <w:tcPr>
            <w:tcW w:w="687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2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582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 w:cstheme="minorBidi"/>
                <w:szCs w:val="24"/>
                <w:lang w:val="en-US" w:eastAsia="zh-CN" w:bidi="ar-SA"/>
              </w:rPr>
              <w:t>淀粉</w:t>
            </w:r>
          </w:p>
        </w:tc>
        <w:tc>
          <w:tcPr>
            <w:tcW w:w="67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  <w:tc>
          <w:tcPr>
            <w:tcW w:w="687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  <w:tc>
          <w:tcPr>
            <w:tcW w:w="692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582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加聚反应、酯的性质、核磁共振氢谱、1,4-加成</w:t>
            </w:r>
          </w:p>
        </w:tc>
        <w:tc>
          <w:tcPr>
            <w:tcW w:w="67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87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  <w:tc>
          <w:tcPr>
            <w:tcW w:w="692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582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消耗NaOH的量</w:t>
            </w:r>
          </w:p>
        </w:tc>
        <w:tc>
          <w:tcPr>
            <w:tcW w:w="67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87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  <w:tc>
          <w:tcPr>
            <w:tcW w:w="692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582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多官能团的性质，共平面</w:t>
            </w:r>
          </w:p>
        </w:tc>
        <w:tc>
          <w:tcPr>
            <w:tcW w:w="67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  <w:tc>
          <w:tcPr>
            <w:tcW w:w="687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2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582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同分异构体</w:t>
            </w:r>
          </w:p>
        </w:tc>
        <w:tc>
          <w:tcPr>
            <w:tcW w:w="67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87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  <w:tc>
          <w:tcPr>
            <w:tcW w:w="692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12</w:t>
            </w:r>
          </w:p>
        </w:tc>
        <w:tc>
          <w:tcPr>
            <w:tcW w:w="582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实验</w:t>
            </w:r>
          </w:p>
        </w:tc>
        <w:tc>
          <w:tcPr>
            <w:tcW w:w="67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  <w:tc>
          <w:tcPr>
            <w:tcW w:w="687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2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13</w:t>
            </w:r>
          </w:p>
        </w:tc>
        <w:tc>
          <w:tcPr>
            <w:tcW w:w="582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 w:cstheme="minorBidi"/>
                <w:szCs w:val="24"/>
                <w:lang w:val="en-US" w:eastAsia="zh-CN" w:bidi="ar-SA"/>
              </w:rPr>
              <w:t>性质分析</w:t>
            </w:r>
          </w:p>
        </w:tc>
        <w:tc>
          <w:tcPr>
            <w:tcW w:w="67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87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  <w:tc>
          <w:tcPr>
            <w:tcW w:w="692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582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 w:cstheme="minorBidi"/>
                <w:szCs w:val="24"/>
                <w:lang w:val="en-US" w:eastAsia="zh-CN" w:bidi="ar-SA"/>
              </w:rPr>
              <w:t>计算和酯</w:t>
            </w:r>
          </w:p>
        </w:tc>
        <w:tc>
          <w:tcPr>
            <w:tcW w:w="67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87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2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15</w:t>
            </w:r>
          </w:p>
        </w:tc>
        <w:tc>
          <w:tcPr>
            <w:tcW w:w="582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基本概念性质，方程式</w:t>
            </w:r>
          </w:p>
        </w:tc>
        <w:tc>
          <w:tcPr>
            <w:tcW w:w="67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87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  <w:tc>
          <w:tcPr>
            <w:tcW w:w="692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16</w:t>
            </w:r>
          </w:p>
        </w:tc>
        <w:tc>
          <w:tcPr>
            <w:tcW w:w="582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有机推断</w:t>
            </w:r>
          </w:p>
        </w:tc>
        <w:tc>
          <w:tcPr>
            <w:tcW w:w="67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87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  <w:tc>
          <w:tcPr>
            <w:tcW w:w="692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17</w:t>
            </w:r>
          </w:p>
        </w:tc>
        <w:tc>
          <w:tcPr>
            <w:tcW w:w="582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有机推断</w:t>
            </w:r>
          </w:p>
        </w:tc>
        <w:tc>
          <w:tcPr>
            <w:tcW w:w="67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  <w:tc>
          <w:tcPr>
            <w:tcW w:w="687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  <w:tc>
          <w:tcPr>
            <w:tcW w:w="692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18</w:t>
            </w:r>
          </w:p>
        </w:tc>
        <w:tc>
          <w:tcPr>
            <w:tcW w:w="582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hint="eastAsia"/>
                <w:kern w:val="0"/>
                <w:sz w:val="20"/>
                <w:szCs w:val="20"/>
                <w:lang w:val="en-US" w:eastAsia="zh-CN" w:bidi="ar-SA"/>
              </w:rPr>
              <w:t>有机实验</w:t>
            </w:r>
          </w:p>
        </w:tc>
        <w:tc>
          <w:tcPr>
            <w:tcW w:w="675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87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  <w:tc>
          <w:tcPr>
            <w:tcW w:w="692" w:type="dxa"/>
          </w:tcPr>
          <w:p>
            <w:pPr>
              <w:pStyle w:val="21"/>
              <w:widowControl w:val="0"/>
              <w:jc w:val="both"/>
              <w:rPr>
                <w:rStyle w:val="1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Arial" w:hAnsi="Arial" w:cs="Arial"/>
                <w:kern w:val="0"/>
                <w:sz w:val="20"/>
                <w:szCs w:val="20"/>
                <w:lang w:val="en-US" w:eastAsia="zh-CN" w:bidi="ar-SA"/>
              </w:rPr>
              <w:t>√</w:t>
            </w:r>
          </w:p>
        </w:tc>
      </w:tr>
    </w:tbl>
    <w:p>
      <w:pPr>
        <w:pStyle w:val="21"/>
        <w:rPr>
          <w:rStyle w:val="10"/>
          <w:lang w:val="en-US" w:eastAsia="zh-CN" w:bidi="ar-SA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2" w:name="_GoBack"/>
    <w:bookmarkEnd w:id="1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96057"/>
    <w:multiLevelType w:val="multilevel"/>
    <w:tmpl w:val="7B99605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996058"/>
    <w:multiLevelType w:val="singleLevel"/>
    <w:tmpl w:val="7B996058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7B996059"/>
    <w:multiLevelType w:val="singleLevel"/>
    <w:tmpl w:val="7B996059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3">
    <w:nsid w:val="7B99605A"/>
    <w:multiLevelType w:val="singleLevel"/>
    <w:tmpl w:val="7B99605A"/>
    <w:lvl w:ilvl="0" w:tentative="0">
      <w:start w:val="6"/>
      <w:numFmt w:val="decimal"/>
      <w:lvlText w:val="(%1)"/>
      <w:lvlJc w:val="left"/>
      <w:pPr>
        <w:tabs>
          <w:tab w:val="left" w:pos="312"/>
        </w:tabs>
      </w:pPr>
    </w:lvl>
  </w:abstractNum>
  <w:abstractNum w:abstractNumId="4">
    <w:nsid w:val="7B99605B"/>
    <w:multiLevelType w:val="singleLevel"/>
    <w:tmpl w:val="7B99605B"/>
    <w:lvl w:ilvl="0" w:tentative="0">
      <w:start w:val="5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DC07A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customStyle="1" w:styleId="22">
    <w:name w:val="latex_linear"/>
    <w:basedOn w:val="10"/>
    <w:qFormat/>
    <w:uiPriority w:val="0"/>
  </w:style>
  <w:style w:type="paragraph" w:customStyle="1" w:styleId="23">
    <w:name w:val="列出段落1"/>
    <w:basedOn w:val="21"/>
    <w:qFormat/>
    <w:uiPriority w:val="34"/>
    <w:pPr>
      <w:ind w:firstLine="420"/>
    </w:pPr>
  </w:style>
  <w:style w:type="paragraph" w:customStyle="1" w:styleId="24">
    <w:name w:val="Plain Text"/>
    <w:basedOn w:val="21"/>
    <w:link w:val="25"/>
    <w:unhideWhenUsed/>
    <w:qFormat/>
    <w:uiPriority w:val="0"/>
    <w:rPr>
      <w:rFonts w:ascii="宋体" w:hAnsi="Courier New" w:cs="Courier New"/>
      <w:szCs w:val="21"/>
    </w:rPr>
  </w:style>
  <w:style w:type="character" w:customStyle="1" w:styleId="25">
    <w:name w:val="纯文本 Char"/>
    <w:basedOn w:val="10"/>
    <w:link w:val="24"/>
    <w:uiPriority w:val="0"/>
    <w:rPr>
      <w:rFonts w:ascii="宋体" w:hAnsi="Courier New" w:eastAsia="宋体" w:cs="Courier New"/>
      <w:szCs w:val="21"/>
    </w:rPr>
  </w:style>
  <w:style w:type="table" w:customStyle="1" w:styleId="26">
    <w:name w:val="MsoNormalTable"/>
    <w:basedOn w:val="8"/>
    <w:qFormat/>
    <w:uiPriority w:val="0"/>
    <w:rPr>
      <w:rFonts w:ascii="Times New Roman" w:hAnsi="Times New Roman" w:eastAsia="宋体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1" Type="http://schemas.openxmlformats.org/officeDocument/2006/relationships/fontTable" Target="fontTable.xml"/><Relationship Id="rId60" Type="http://schemas.openxmlformats.org/officeDocument/2006/relationships/numbering" Target="numbering.xml"/><Relationship Id="rId6" Type="http://schemas.openxmlformats.org/officeDocument/2006/relationships/footer" Target="footer1.xml"/><Relationship Id="rId59" Type="http://schemas.openxmlformats.org/officeDocument/2006/relationships/customXml" Target="../customXml/item1.xml"/><Relationship Id="rId58" Type="http://schemas.openxmlformats.org/officeDocument/2006/relationships/image" Target="media/image48.png"/><Relationship Id="rId57" Type="http://schemas.openxmlformats.org/officeDocument/2006/relationships/image" Target="media/image47.png"/><Relationship Id="rId56" Type="http://schemas.openxmlformats.org/officeDocument/2006/relationships/image" Target="media/image46.png"/><Relationship Id="rId55" Type="http://schemas.openxmlformats.org/officeDocument/2006/relationships/image" Target="media/image45.png"/><Relationship Id="rId54" Type="http://schemas.openxmlformats.org/officeDocument/2006/relationships/image" Target="media/image44.png"/><Relationship Id="rId53" Type="http://schemas.openxmlformats.org/officeDocument/2006/relationships/image" Target="media/image43.png"/><Relationship Id="rId52" Type="http://schemas.openxmlformats.org/officeDocument/2006/relationships/image" Target="media/image42.png"/><Relationship Id="rId51" Type="http://schemas.openxmlformats.org/officeDocument/2006/relationships/image" Target="media/image41.png"/><Relationship Id="rId50" Type="http://schemas.openxmlformats.org/officeDocument/2006/relationships/image" Target="media/image40.png"/><Relationship Id="rId5" Type="http://schemas.openxmlformats.org/officeDocument/2006/relationships/header" Target="header3.xml"/><Relationship Id="rId49" Type="http://schemas.openxmlformats.org/officeDocument/2006/relationships/image" Target="media/image39.png"/><Relationship Id="rId48" Type="http://schemas.openxmlformats.org/officeDocument/2006/relationships/image" Target="media/image38.png"/><Relationship Id="rId47" Type="http://schemas.openxmlformats.org/officeDocument/2006/relationships/image" Target="media/image37.png"/><Relationship Id="rId46" Type="http://schemas.openxmlformats.org/officeDocument/2006/relationships/image" Target="media/image36.png"/><Relationship Id="rId45" Type="http://schemas.openxmlformats.org/officeDocument/2006/relationships/image" Target="media/image35.png"/><Relationship Id="rId44" Type="http://schemas.openxmlformats.org/officeDocument/2006/relationships/image" Target="media/image34.png"/><Relationship Id="rId43" Type="http://schemas.openxmlformats.org/officeDocument/2006/relationships/image" Target="media/image33.png"/><Relationship Id="rId42" Type="http://schemas.openxmlformats.org/officeDocument/2006/relationships/image" Target="media/image32.png"/><Relationship Id="rId41" Type="http://schemas.openxmlformats.org/officeDocument/2006/relationships/image" Target="media/image31.png"/><Relationship Id="rId40" Type="http://schemas.openxmlformats.org/officeDocument/2006/relationships/image" Target="media/image30.wmf"/><Relationship Id="rId4" Type="http://schemas.openxmlformats.org/officeDocument/2006/relationships/header" Target="header2.xml"/><Relationship Id="rId39" Type="http://schemas.openxmlformats.org/officeDocument/2006/relationships/oleObject" Target="embeddings/oleObject1.bin"/><Relationship Id="rId38" Type="http://schemas.openxmlformats.org/officeDocument/2006/relationships/image" Target="file:///C:\Users\DELL\AppData\Local\Temp\20ELHX-257+.TIF" TargetMode="External"/><Relationship Id="rId37" Type="http://schemas.openxmlformats.org/officeDocument/2006/relationships/image" Target="media/image29.png"/><Relationship Id="rId36" Type="http://schemas.openxmlformats.org/officeDocument/2006/relationships/image" Target="file:///C:\Users\DELL\AppData\Local\Temp\20ELHX-257.TIF" TargetMode="External"/><Relationship Id="rId35" Type="http://schemas.openxmlformats.org/officeDocument/2006/relationships/image" Target="media/image28.png"/><Relationship Id="rId34" Type="http://schemas.openxmlformats.org/officeDocument/2006/relationships/image" Target="media/image27.jpeg"/><Relationship Id="rId33" Type="http://schemas.openxmlformats.org/officeDocument/2006/relationships/image" Target="media/image26.jpeg"/><Relationship Id="rId32" Type="http://schemas.openxmlformats.org/officeDocument/2006/relationships/image" Target="media/image25.jpeg"/><Relationship Id="rId31" Type="http://schemas.openxmlformats.org/officeDocument/2006/relationships/image" Target="media/image24.jpeg"/><Relationship Id="rId30" Type="http://schemas.openxmlformats.org/officeDocument/2006/relationships/image" Target="media/image23.jpeg"/><Relationship Id="rId3" Type="http://schemas.openxmlformats.org/officeDocument/2006/relationships/header" Target="header1.xml"/><Relationship Id="rId29" Type="http://schemas.openxmlformats.org/officeDocument/2006/relationships/image" Target="media/image22.jpe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jpeg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2021-08-06T08:26:10Z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2052-11.1.0.10700</vt:lpwstr>
  </property>
  <property fmtid="{D5CDD505-2E9C-101B-9397-08002B2CF9AE}" pid="5" name="ICV">
    <vt:lpwstr>22204A783A07429AB8837CE52E4912D7</vt:lpwstr>
  </property>
</Properties>
</file>