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11887200</wp:posOffset>
            </wp:positionH>
            <wp:positionV relativeFrom="topMargin">
              <wp:posOffset>12560300</wp:posOffset>
            </wp:positionV>
            <wp:extent cx="419100" cy="482600"/>
            <wp:effectExtent l="0" t="0" r="0" b="12700"/>
            <wp:wrapNone/>
            <wp:docPr id="100124" name="图片 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4" name="图片 100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0"/>
          <w:szCs w:val="30"/>
        </w:rPr>
        <w:t>2021年7月湖北省高一统一调研测试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0"/>
          <w:szCs w:val="30"/>
        </w:rPr>
        <w:t>物理试卷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一、选择题：本题共11小题，每小题4分，共44分。在每小题给出的四个选项中，第1~7题只有一项符合题目要求，第8~11题有多项符合题目要求。全部选对的得4分，选对但不全的得2分，有选错的得0分。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1.如图所示，发射地球同步卫星时的转移轨道为椭圆轨道，卫星从椭圆轨道的近地点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运动到远地点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的过程中（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142490" cy="866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A.机械能变小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B.线速度变小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C.加速度变大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D.卫星与地心的连线单位时间内扫过的面积变大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2.某灵敏电流计的满偏电流为100mA，与阻值为2Ω的定值电阻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并联可改装成量程为0.6A的电流表，如图所示，则该灵敏电流计的内阻为（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70990" cy="8280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A.10</w:t>
      </w:r>
      <w:r>
        <w:rPr>
          <w:rFonts w:hint="eastAsia" w:ascii="Times New Roman" w:hAnsi="Times New Roman"/>
        </w:rPr>
        <w:t>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B.0.4</w:t>
      </w:r>
      <w:r>
        <w:rPr>
          <w:rFonts w:hint="eastAsia" w:ascii="Times New Roman" w:hAnsi="Times New Roman"/>
        </w:rPr>
        <w:t>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C.20</w:t>
      </w:r>
      <w:r>
        <w:rPr>
          <w:rFonts w:hint="eastAsia" w:ascii="Times New Roman" w:hAnsi="Times New Roman"/>
        </w:rPr>
        <w:t>Ω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D.0.2</w:t>
      </w:r>
      <w:r>
        <w:rPr>
          <w:rFonts w:hint="eastAsia" w:ascii="Times New Roman" w:hAnsi="Times New Roman"/>
        </w:rPr>
        <w:t>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3.平行板电容器带电量为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，两板间的电场强度大小为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，若平行板的带电量变为</w:t>
      </w:r>
      <w:r>
        <w:rPr>
          <w:rFonts w:ascii="Times New Roman" w:hAnsi="Times New Roman"/>
          <w:position w:val="-24"/>
        </w:rPr>
        <w:object>
          <v:shape id="_x0000_i1025" o:spt="75" type="#_x0000_t75" style="height:30.75pt;width:14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 w:ascii="Times New Roman" w:hAnsi="Times New Roman"/>
        </w:rPr>
        <w:t>，要使两板间的电场强度仍为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，可采取的措施是（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A.仅将两板间的距离加倍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B.仅将两板间的距离减半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C.仅将两板的正对面积加倍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D.仅将两板的正对面积减半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4.2021年2月，“天问一号”成功地被火星捕获，经过多次变轨后，在距火星表面高为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的环火圆轨道上做匀速圆周运动，已知“天问一号”在环火圆轨道上的运行周期为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</w:rPr>
        <w:t>，火星表面的重力加速度为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，万有引力常量为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，不考虑火星的自转，由此不能计算出的物理量是（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637790" cy="12661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A.火星的半径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B.“天问一号”的质量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C.火星的第一宇宙速度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D.“天问一号”在环火圆轨道上的线速度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5.如图所示，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四点在同一直线上，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两点将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连线三等分，将两个带正电的点电荷分别固定在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两点，将一个检验电荷放在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点，受到的电场力刚好为零，已知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点点电荷的电荷量为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间距离为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，静电力常量为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点电场强度大小为（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332990" cy="4184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3333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24"/>
        </w:rPr>
        <w:object>
          <v:shape id="_x0000_i102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position w:val="-24"/>
        </w:rPr>
        <w:object>
          <v:shape id="_x0000_i1027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24"/>
        </w:rPr>
        <w:object>
          <v:shape id="_x0000_i1028" o:spt="75" type="#_x0000_t75" style="height:30.75pt;width:24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D.0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6.如图所示为某静电除尘装置示意图，带有电荷的烟尘微粒进入电极和集尘板间的电场后，在电场力作用下最终被吸附在集尘板上，轨迹如图中虚线所示，不计烟尘微粒的重力，下列说法正确的是（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09090" cy="133286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524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A.烟尘微粒一定带正电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B.烟尘微粒的电势能一定增大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C.烟尘微粒刚好要打在集尘板上时，速度一定与集尘板垂直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D.烟尘微粒刚好要打在集尘板上时，加速度一定与集尘板垂直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7.如图所示为电阻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  <w:position w:val="-6"/>
        </w:rPr>
        <w:object>
          <v:shape id="_x0000_i1029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eastAsia" w:ascii="Times New Roman" w:hAnsi="Times New Roman"/>
        </w:rPr>
        <w:t>图线，将两电阻并联后接入电路，两电阻两端的电压从0增大到</w:t>
      </w:r>
      <w:r>
        <w:rPr>
          <w:rFonts w:ascii="Times New Roman" w:hAnsi="Times New Roman"/>
          <w:position w:val="-12"/>
        </w:rPr>
        <w:object>
          <v:shape id="_x0000_i103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eastAsia" w:ascii="Times New Roman" w:hAnsi="Times New Roman"/>
        </w:rPr>
        <w:t>的过程中，下列说法正确的是（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56715" cy="111379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A.相同时间内，通过电阻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的电量大于通过电阻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的电量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B.电阻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的阻值先小于电阻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的阻值，后大于电阻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的阻值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C.通过两电阻的电流之差先增大后减小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D.电压为</w:t>
      </w:r>
      <w:r>
        <w:rPr>
          <w:rFonts w:ascii="Times New Roman" w:hAnsi="Times New Roman"/>
          <w:position w:val="-12"/>
        </w:rPr>
        <w:object>
          <v:shape id="_x0000_i103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rFonts w:hint="eastAsia" w:ascii="Times New Roman" w:hAnsi="Times New Roman"/>
        </w:rPr>
        <w:t>时，电阻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的阻值比电阻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的阻值大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8.一辆汽车在平直的公路上匀速行驶，汽车的功率为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，某时刻汽车行驶中受到的阻力突然减小为原来的0.8倍，若汽车的功率不变，则此后，汽车变速运动过程中（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A.汽车的牵引力不断增大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B.汽车的牵引力不断减小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C.汽车的加速度不断增大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D.汽车的加速度不断减小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9.一个带电粒子仅在电场力作用下沿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轴正方向运动，其电势能</w:t>
      </w:r>
      <w:r>
        <w:rPr>
          <w:rFonts w:ascii="Times New Roman" w:hAnsi="Times New Roman"/>
          <w:position w:val="-14"/>
        </w:rPr>
        <w:object>
          <v:shape id="_x0000_i1032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hint="eastAsia" w:ascii="Times New Roman" w:hAnsi="Times New Roman"/>
        </w:rPr>
        <w:t>随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轴上位置变化如图所示，则在粒子沿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轴正方向运动过程中，下列说法正确的是（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190115" cy="1285240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  <w:i/>
        </w:rPr>
      </w:pPr>
      <w:r>
        <w:rPr>
          <w:rFonts w:hint="eastAsia" w:ascii="Times New Roman" w:hAnsi="Times New Roman"/>
        </w:rPr>
        <w:t>A.粒子在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轴负半轴运动过程中，速度先减小后增大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B.粒子在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轴负半轴运动过程中，加速度大小不变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C.粒子在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轴正半轴运动过程中，动能不断增大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D.粒子在</w:t>
      </w:r>
      <w:r>
        <w:rPr>
          <w:rFonts w:ascii="Times New Roman" w:hAnsi="Times New Roman"/>
          <w:position w:val="-12"/>
        </w:rPr>
        <w:object>
          <v:shape id="_x0000_i1033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>
          <v:shape id="_x0000_i1034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hint="eastAsia" w:ascii="Times New Roman" w:hAnsi="Times New Roman"/>
        </w:rPr>
        <w:t>两个位置的速度相同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10.如图甲所示，某消防队员进行滑杆下楼训练，从楼上由静止开始下滑，到地面时速度刚好为零，其速度随时间的变化关系如图乙所示，则此过程中（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914015" cy="136144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14286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A.摩擦力对消防队员先做正功后做负功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B.合外力对消防队员先做正功后做负功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C.消防队员重力的功率先增大后减小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D.消防队员的机械能先增大后减小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11.如图所示，半径为</w:t>
      </w:r>
      <w:r>
        <w:rPr>
          <w:rFonts w:ascii="Times New Roman" w:hAnsi="Times New Roman"/>
          <w:position w:val="-4"/>
        </w:rPr>
        <w:object>
          <v:shape id="_x0000_i1035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hint="eastAsia" w:ascii="Times New Roman" w:hAnsi="Times New Roman"/>
        </w:rPr>
        <w:t>的四分之三圆弧轨道</w:t>
      </w:r>
      <w:r>
        <w:rPr>
          <w:rFonts w:ascii="Times New Roman" w:hAnsi="Times New Roman"/>
          <w:position w:val="-4"/>
        </w:rPr>
        <w:object>
          <v:shape id="_x0000_i103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hint="eastAsia" w:ascii="Times New Roman" w:hAnsi="Times New Roman"/>
        </w:rPr>
        <w:t>固定在竖直平面内，圆弧最高点的切线</w:t>
      </w:r>
      <w:r>
        <w:rPr>
          <w:rFonts w:ascii="Times New Roman" w:hAnsi="Times New Roman"/>
          <w:position w:val="-4"/>
        </w:rPr>
        <w:object>
          <v:shape id="_x0000_i1037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hint="eastAsia" w:ascii="Times New Roman" w:hAnsi="Times New Roman"/>
        </w:rPr>
        <w:t>水平，一个质量为1kg的小球在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点以初速度</w:t>
      </w:r>
      <w:r>
        <w:rPr>
          <w:rFonts w:ascii="Times New Roman" w:hAnsi="Times New Roman"/>
          <w:position w:val="-12"/>
        </w:rPr>
        <w:object>
          <v:shape id="_x0000_i1038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hint="eastAsia" w:ascii="Times New Roman" w:hAnsi="Times New Roman"/>
        </w:rPr>
        <w:t>竖直向下抛出，刚好从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点无碰撞地进入圆弧轨道，恰好能到达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点，重力加速度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取</w:t>
      </w:r>
      <w:r>
        <w:rPr>
          <w:rFonts w:ascii="Times New Roman" w:hAnsi="Times New Roman"/>
          <w:position w:val="-6"/>
        </w:rPr>
        <w:object>
          <v:shape id="_x0000_i1039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eastAsia" w:ascii="Times New Roman" w:hAnsi="Times New Roman"/>
        </w:rPr>
        <w:t>，不计小球大小，若</w:t>
      </w:r>
      <w:r>
        <w:rPr>
          <w:rFonts w:ascii="Times New Roman" w:hAnsi="Times New Roman"/>
          <w:position w:val="-12"/>
        </w:rPr>
        <w:object>
          <v:shape id="_x0000_i1040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hint="eastAsia" w:ascii="Times New Roman" w:hAnsi="Times New Roman"/>
        </w:rPr>
        <w:t>，则小球从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点的过程中（    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04315" cy="122809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A.小球克服摩擦力做功为3J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B.小球的机械能减少量大于3J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C.小球到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点的速度大小为</w:t>
      </w:r>
      <w:r>
        <w:rPr>
          <w:rFonts w:ascii="Times New Roman" w:hAnsi="Times New Roman"/>
          <w:position w:val="-8"/>
        </w:rPr>
        <w:object>
          <v:shape id="_x0000_i1041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D.小球在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点对轨道的压力小于9N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二、非选择题：本题共5小题，共56分。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12.（6分）用落体法验证机械能守恒定律，装置如图甲所示，当地重力加速度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04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580380" cy="1971040"/>
            <wp:effectExtent l="0" t="0" r="127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580952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（1）关于打点计时器的使用及纸带选取，下列说法正确的是______。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A.打点计时器的两限位孔应在同一竖直线上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B.打点计时器应接220V的交流电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C.在打点计时器接通电源的同时释放纸带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D.纸带上打的第一个点和第二点距离明显不为2mm，则不能验证机械能守恒定律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（2）按正确的操作，多打出几条纸带，选出一条清晰的纸带如图乙所示，其中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点为打点计时器打下的第一个点，打点计时器打下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点时，重物开始下落，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为打下的三个连续点，打点计时器所用交流电频率为50Hz。用刻度尺测得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到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点距离并标在纸带上，则打点计时器打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点时重物的速度</w:t>
      </w:r>
      <w:r>
        <w:rPr>
          <w:rFonts w:ascii="Times New Roman" w:hAnsi="Times New Roman"/>
          <w:position w:val="-12"/>
        </w:rPr>
        <w:object>
          <v:shape id="_x0000_i104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1">
            <o:LockedField>false</o:LockedField>
          </o:OLEObject>
        </w:object>
      </w:r>
      <w:r>
        <w:rPr>
          <w:rFonts w:hint="eastAsia" w:ascii="Times New Roman" w:hAnsi="Times New Roman"/>
        </w:rPr>
        <w:t>______m/s。用此方法测出打其他点到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点的距离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，并求出打其他点时重物的速度</w:t>
      </w:r>
      <w:r>
        <w:rPr>
          <w:rFonts w:hint="eastAsia" w:ascii="Times New Roman" w:hAnsi="Times New Roman"/>
          <w:i/>
        </w:rPr>
        <w:t>v</w:t>
      </w:r>
      <w:r>
        <w:rPr>
          <w:rFonts w:hint="eastAsia" w:ascii="Times New Roman" w:hAnsi="Times New Roman"/>
        </w:rPr>
        <w:t>，在</w:t>
      </w:r>
      <w:r>
        <w:rPr>
          <w:rFonts w:ascii="Times New Roman" w:hAnsi="Times New Roman"/>
          <w:position w:val="-6"/>
        </w:rPr>
        <w:object>
          <v:shape id="_x0000_i1044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3">
            <o:LockedField>false</o:LockedField>
          </o:OLEObject>
        </w:object>
      </w:r>
      <w:r>
        <w:rPr>
          <w:rFonts w:hint="eastAsia" w:ascii="Times New Roman" w:hAnsi="Times New Roman"/>
        </w:rPr>
        <w:t>坐标系上描点作图，如果作出的图像是一条过原点的倾斜直线，且图像的斜率在误差允许范围内等于______</w:t>
      </w:r>
      <w:r>
        <w:rPr>
          <w:rFonts w:ascii="Times New Roman" w:hAnsi="Times New Roman"/>
          <w:position w:val="-6"/>
        </w:rPr>
        <w:object>
          <v:shape id="_x0000_i1045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  <w:r>
        <w:rPr>
          <w:rFonts w:hint="eastAsia" w:ascii="Times New Roman" w:hAnsi="Times New Roman"/>
        </w:rPr>
        <w:t>，则机械能守恒定律得到验证。（计算结果均保留三位有效数字）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13.（10分）某同学要测量一段长为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的金属丝的电阻率。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（1）实验前，先用螺旋测微器测出金属丝的直径，示数如图甲所示，则金属丝的直径</w:t>
      </w:r>
      <w:r>
        <w:rPr>
          <w:rFonts w:ascii="Times New Roman" w:hAnsi="Times New Roman"/>
          <w:position w:val="-6"/>
        </w:rPr>
        <w:object>
          <v:shape id="_x0000_i104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7">
            <o:LockedField>false</o:LockedField>
          </o:OLEObject>
        </w:object>
      </w:r>
      <w:r>
        <w:rPr>
          <w:rFonts w:hint="eastAsia" w:ascii="Times New Roman" w:hAnsi="Times New Roman"/>
        </w:rPr>
        <w:t>______mm；再用多用电表粗测该金属丝的电阻：将选择开关调至“×1Ω”挡，插入表笔，将两表笔短接，调节欧姆调零旋钮，使指针指到电阻的零刻度线。金属丝接在两表笔间，刻度盘指针指在图乙所示位置，则测得金属丝的电阻为______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942840" cy="171386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（2）为了尽可能精确地测量金属丝的电阻，实验室提供了以下器材：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A.电池组（3V，内阻1Ω）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B.电流表（0~0.6A，内阻</w:t>
      </w:r>
      <w:r>
        <w:rPr>
          <w:rFonts w:ascii="Times New Roman" w:hAnsi="Times New Roman"/>
          <w:position w:val="-12"/>
        </w:rPr>
        <w:object>
          <v:shape id="_x0000_i1047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0">
            <o:LockedField>false</o:LockedField>
          </o:OLEObject>
        </w:object>
      </w:r>
      <w:r>
        <w:rPr>
          <w:rFonts w:hint="eastAsia" w:ascii="Times New Roman" w:hAnsi="Times New Roman"/>
        </w:rPr>
        <w:t>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C.电压表（0~3V，内阻约为4</w:t>
      </w:r>
      <w:r>
        <w:rPr>
          <w:rFonts w:ascii="Times New Roman" w:hAnsi="Times New Roman"/>
        </w:rPr>
        <w:t>k</w:t>
      </w:r>
      <w:r>
        <w:rPr>
          <w:rFonts w:hint="eastAsia" w:ascii="Times New Roman" w:hAnsi="Times New Roman"/>
        </w:rPr>
        <w:t>Ω）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D.滑动变阻器（0~20Ω，允许最大电流为1A）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E.开关、导线若干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为消除测量误差，用伏安法测电阻时，应采用电流表______（填“外”或“内”）接法，连接好电路后，闭合电键，调节滑动变阻器，测得多组电压表和电流表的值，在</w:t>
      </w:r>
      <w:r>
        <w:rPr>
          <w:rFonts w:ascii="Times New Roman" w:hAnsi="Times New Roman"/>
          <w:position w:val="-6"/>
        </w:rPr>
        <w:object>
          <v:shape id="_x0000_i104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2">
            <o:LockedField>false</o:LockedField>
          </o:OLEObject>
        </w:object>
      </w:r>
      <w:r>
        <w:rPr>
          <w:rFonts w:hint="eastAsia" w:ascii="Times New Roman" w:hAnsi="Times New Roman"/>
        </w:rPr>
        <w:t>坐标系中描点作图，若测得作出的图像斜率为</w:t>
      </w:r>
      <w:r>
        <w:rPr>
          <w:rFonts w:hint="eastAsia" w:ascii="Times New Roman" w:hAnsi="Times New Roman"/>
          <w:i/>
        </w:rPr>
        <w:t>k</w:t>
      </w:r>
      <w:r>
        <w:rPr>
          <w:rFonts w:hint="eastAsia" w:ascii="Times New Roman" w:hAnsi="Times New Roman"/>
        </w:rPr>
        <w:t>，则金属丝的电阻</w:t>
      </w:r>
      <w:r>
        <w:rPr>
          <w:rFonts w:ascii="Times New Roman" w:hAnsi="Times New Roman"/>
          <w:position w:val="-4"/>
        </w:rPr>
        <w:object>
          <v:shape id="_x0000_i104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4">
            <o:LockedField>false</o:LockedField>
          </o:OLEObject>
        </w:object>
      </w:r>
      <w:r>
        <w:rPr>
          <w:rFonts w:hint="eastAsia" w:ascii="Times New Roman" w:hAnsi="Times New Roman"/>
        </w:rPr>
        <w:t>______（用已知量和测量值符号表示）。金属丝电阻率的表达式</w:t>
      </w:r>
      <w:r>
        <w:rPr>
          <w:rFonts w:ascii="Times New Roman" w:hAnsi="Times New Roman"/>
          <w:position w:val="-10"/>
        </w:rPr>
        <w:object>
          <v:shape id="_x0000_i105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6">
            <o:LockedField>false</o:LockedField>
          </o:OLEObject>
        </w:object>
      </w:r>
      <w:r>
        <w:rPr>
          <w:rFonts w:hint="eastAsia" w:ascii="Times New Roman" w:hAnsi="Times New Roman"/>
        </w:rPr>
        <w:t>______（用已知量和测量值符号表示）。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.（11分）我国发射的“嫦娥四号”探测器在月球背面成功着陆，这是人类航天史上的历史性时刻，开启了人类月球探测的新篇章。“嫦娥四号”着陆前在月球表面附近的环月轨道上做匀速圆周运动，已知地球表面的重力加速度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，地球的半径为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，地球质量为月球质量的</w:t>
      </w:r>
      <w:r>
        <w:rPr>
          <w:rFonts w:ascii="Times New Roman" w:hAnsi="Times New Roman"/>
          <w:i/>
        </w:rPr>
        <w:t>p</w:t>
      </w:r>
      <w:r>
        <w:rPr>
          <w:rFonts w:hint="eastAsia" w:ascii="Times New Roman" w:hAnsi="Times New Roman"/>
        </w:rPr>
        <w:t>倍，地球半径为月球半径的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倍，求：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（1）月球表面的重力加速度</w:t>
      </w:r>
      <w:r>
        <w:rPr>
          <w:rFonts w:ascii="Times New Roman" w:hAnsi="Times New Roman"/>
          <w:position w:val="-14"/>
        </w:rPr>
        <w:object>
          <v:shape id="_x0000_i1051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（2）“嫦娥四号”在环月轨道上做匀速圆周运动的周期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15.（13分）如图所示，水平虚线</w:t>
      </w:r>
      <w:r>
        <w:rPr>
          <w:rFonts w:ascii="Times New Roman" w:hAnsi="Times New Roman"/>
          <w:position w:val="-6"/>
        </w:rPr>
        <w:object>
          <v:shape id="_x0000_i1052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rFonts w:hint="eastAsia" w:ascii="Times New Roman" w:hAnsi="Times New Roman"/>
        </w:rPr>
        <w:t>和水平地面之间有水平向右的匀强电场，</w:t>
      </w:r>
      <w:r>
        <w:rPr>
          <w:rFonts w:ascii="Times New Roman" w:hAnsi="Times New Roman"/>
          <w:position w:val="-6"/>
        </w:rPr>
        <w:object>
          <v:shape id="_x0000_i105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hint="eastAsia" w:ascii="Times New Roman" w:hAnsi="Times New Roman"/>
        </w:rPr>
        <w:t>到地面的距离为</w:t>
      </w:r>
      <w:r>
        <w:rPr>
          <w:rFonts w:ascii="Times New Roman" w:hAnsi="Times New Roman"/>
          <w:position w:val="-6"/>
        </w:rPr>
        <w:object>
          <v:shape id="_x0000_i1054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hint="eastAsia" w:ascii="Times New Roman" w:hAnsi="Times New Roman"/>
        </w:rPr>
        <w:t>，光滑绝缘长木板</w:t>
      </w:r>
      <w:r>
        <w:rPr>
          <w:rFonts w:ascii="Times New Roman" w:hAnsi="Times New Roman"/>
          <w:position w:val="-10"/>
        </w:rPr>
        <w:object>
          <v:shape id="_x0000_i1055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hint="eastAsia" w:ascii="Times New Roman" w:hAnsi="Times New Roman"/>
        </w:rPr>
        <w:t>直立在地面上，电场与木板表面垂直，一个质量为</w:t>
      </w:r>
      <w:r>
        <w:rPr>
          <w:rFonts w:ascii="Times New Roman" w:hAnsi="Times New Roman"/>
          <w:position w:val="-10"/>
        </w:rPr>
        <w:object>
          <v:shape id="_x0000_i1056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hint="eastAsia" w:ascii="Times New Roman" w:hAnsi="Times New Roman"/>
        </w:rPr>
        <w:t>、带电量为</w:t>
      </w:r>
      <w:r>
        <w:rPr>
          <w:rFonts w:ascii="Times New Roman" w:hAnsi="Times New Roman"/>
          <w:position w:val="-10"/>
        </w:rPr>
        <w:object>
          <v:shape id="_x0000_i1057" o:spt="75" type="#_x0000_t75" style="height:18pt;width:71.3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hint="eastAsia" w:ascii="Times New Roman" w:hAnsi="Times New Roman"/>
        </w:rPr>
        <w:t>的物块贴在长木板右侧的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点由静止释放，物块做初速度为零的加速直线运动，刚好落在地面上的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点，已知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点离地面的高度</w:t>
      </w:r>
      <w:r>
        <w:rPr>
          <w:rFonts w:ascii="Times New Roman" w:hAnsi="Times New Roman"/>
          <w:position w:val="-12"/>
        </w:rPr>
        <w:object>
          <v:shape id="_x0000_i1058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点离木板的距离为</w:t>
      </w:r>
      <w:r>
        <w:rPr>
          <w:rFonts w:ascii="Times New Roman" w:hAnsi="Times New Roman"/>
          <w:position w:val="-6"/>
        </w:rPr>
        <w:object>
          <v:shape id="_x0000_i1059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eastAsia" w:ascii="Times New Roman" w:hAnsi="Times New Roman"/>
        </w:rPr>
        <w:t>，重力加速度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取</w:t>
      </w:r>
      <w:r>
        <w:rPr>
          <w:rFonts w:ascii="Times New Roman" w:hAnsi="Times New Roman"/>
          <w:position w:val="-6"/>
        </w:rPr>
        <w:object>
          <v:shape id="_x0000_i1060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rFonts w:hint="eastAsia" w:ascii="Times New Roman" w:hAnsi="Times New Roman"/>
        </w:rPr>
        <w:t>，不计物块的大小，木板足够长，求：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809115" cy="138049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（1）匀强电场的电场强度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的大小；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（2）改变物块贴在木板右侧由静止释放的位置，使物块由静止释放后仍能落在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点，则改变后的位置离地面的高度为多少。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16.（16分）如图甲所示，倾角为37°的光滑斜面体固定在水平面上，轻弹簧放在斜面上，下端与斜面上的固定挡板相连，处于原长时，上端与斜面上的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点对齐，将质量为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的物块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放在斜面上，并与弹簧上端连接，用力沿斜面向下缓慢推动物块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至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点时，弹簧的压缩量为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，此时由静止释放物块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沿斜面向上运动到</w:t>
      </w:r>
      <w:r>
        <w:rPr>
          <w:rFonts w:ascii="Times New Roman" w:hAnsi="Times New Roman"/>
          <w:position w:val="-6"/>
        </w:rPr>
        <w:object>
          <v:shape id="_x0000_i1061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rFonts w:hint="eastAsia" w:ascii="Times New Roman" w:hAnsi="Times New Roman"/>
        </w:rPr>
        <w:t>中点时速度达到最大，重力加速度为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，不计物块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的大小，弹簧的形变在弹性限度内，斜面足够长，</w:t>
      </w:r>
      <w:r>
        <w:rPr>
          <w:rFonts w:ascii="Times New Roman" w:hAnsi="Times New Roman"/>
          <w:position w:val="-6"/>
        </w:rPr>
        <w:object>
          <v:shape id="_x0000_i1062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  <w:r>
        <w:rPr>
          <w:rFonts w:hint="eastAsia" w:ascii="Times New Roman" w:hAnsi="Times New Roman"/>
        </w:rPr>
        <w:t>，求：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676140" cy="9613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（1）弹簧的劲度系数多大；释放物块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的一瞬间加速度多大；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（2）若用绕过斜面顶端的细线一端连接物块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，另一端吊着物块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，如图乙所示，滑轮与物块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间的细线与斜面平行，将物块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轻推至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点由静止释放，当物块运动到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点时，速度达到最大，</w:t>
      </w:r>
      <w:r>
        <w:rPr>
          <w:rFonts w:ascii="Times New Roman" w:hAnsi="Times New Roman"/>
          <w:position w:val="-6"/>
        </w:rPr>
        <w:object>
          <v:shape id="_x0000_i1063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hint="eastAsia" w:ascii="Times New Roman" w:hAnsi="Times New Roman"/>
        </w:rPr>
        <w:t>，则物块Ｂ的质量多大；物块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的最大速度多大。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2021年7月湖北省高一统一调研测试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物理参考答案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1.【答案】B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【解析】从近地点向远地点运动的过程中，机械能不变，引力做负功，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动能减小，速度减小，引力减小，加速度减小，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根据开普勒第二定律可知，卫星与地心的连线单位时间内扫过的面积不变，B项正确。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2.【答案】A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【解析】设灵敏电流计的内阻为</w:t>
      </w:r>
      <w:r>
        <w:rPr>
          <w:rFonts w:ascii="Times New Roman" w:hAnsi="Times New Roman"/>
          <w:position w:val="-14"/>
        </w:rPr>
        <w:object>
          <v:shape id="_x0000_i1064" o:spt="75" type="#_x0000_t75" style="height:18.75pt;width:11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hint="eastAsia" w:ascii="Times New Roman" w:hAnsi="Times New Roman"/>
        </w:rPr>
        <w:t>，由题意可知，</w:t>
      </w:r>
      <w:r>
        <w:rPr>
          <w:rFonts w:ascii="Times New Roman" w:hAnsi="Times New Roman"/>
          <w:position w:val="-24"/>
        </w:rPr>
        <w:object>
          <v:shape id="_x0000_i1065" o:spt="75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14"/>
        </w:rPr>
        <w:object>
          <v:shape id="_x0000_i1066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0">
            <o:LockedField>false</o:LockedField>
          </o:OLEObject>
        </w:object>
      </w:r>
      <w:r>
        <w:rPr>
          <w:rFonts w:hint="eastAsia" w:ascii="Times New Roman" w:hAnsi="Times New Roman"/>
        </w:rPr>
        <w:t>，A项正确。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【解析】由题可知，由</w:t>
      </w:r>
      <w:r>
        <w:rPr>
          <w:rFonts w:ascii="Times New Roman" w:hAnsi="Times New Roman"/>
          <w:position w:val="-30"/>
        </w:rPr>
        <w:object>
          <v:shape id="_x0000_i1067" o:spt="75" type="#_x0000_t75" style="height:33.75pt;width:105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2">
            <o:LockedField>false</o:LockedField>
          </o:OLEObject>
        </w:object>
      </w:r>
      <w:r>
        <w:rPr>
          <w:rFonts w:hint="eastAsia" w:ascii="Times New Roman" w:hAnsi="Times New Roman"/>
        </w:rPr>
        <w:t>可知，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当电量减半时，要使两板间的电场强度仍为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，可将两板的正对面积减半，D项正确。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4.【答案】B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【解析】由题可知，</w:t>
      </w:r>
      <w:r>
        <w:rPr>
          <w:rFonts w:ascii="Times New Roman" w:hAnsi="Times New Roman"/>
          <w:position w:val="-24"/>
        </w:rPr>
        <w:object>
          <v:shape id="_x0000_i1068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069" o:spt="75" type="#_x0000_t75" style="height:36.75pt;width:14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由此可以求得火星的半径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，无法求得“天问一号”的质量，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火星的第一宇宙速度</w:t>
      </w:r>
      <w:r>
        <w:rPr>
          <w:rFonts w:ascii="Times New Roman" w:hAnsi="Times New Roman"/>
          <w:position w:val="-12"/>
        </w:rPr>
        <w:object>
          <v:shape id="_x0000_i1070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“天问一号”在环火圆轨道上的线速度</w:t>
      </w:r>
      <w:r>
        <w:rPr>
          <w:rFonts w:ascii="Times New Roman" w:hAnsi="Times New Roman"/>
          <w:position w:val="-24"/>
        </w:rPr>
        <w:object>
          <v:shape id="_x0000_i1071" o:spt="75" type="#_x0000_t75" style="height:30.75pt;width:69.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hint="eastAsia" w:ascii="Times New Roman" w:hAnsi="Times New Roman"/>
        </w:rPr>
        <w:t>，B项符合题意。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5.【答案】A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【解析】设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点的点电荷电量为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8"/>
        </w:rPr>
        <w:object>
          <v:shape id="_x0000_i1072" o:spt="75" type="#_x0000_t75" style="height:33pt;width:72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2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24"/>
        </w:rPr>
        <w:object>
          <v:shape id="_x0000_i1073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点的电场强度大小</w:t>
      </w:r>
      <w:r>
        <w:rPr>
          <w:rFonts w:ascii="Times New Roman" w:hAnsi="Times New Roman"/>
          <w:position w:val="-28"/>
        </w:rPr>
        <w:object>
          <v:shape id="_x0000_i1074" o:spt="75" type="#_x0000_t75" style="height:33pt;width:131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6">
            <o:LockedField>false</o:LockedField>
          </o:OLEObject>
        </w:object>
      </w:r>
      <w:r>
        <w:rPr>
          <w:rFonts w:hint="eastAsia" w:ascii="Times New Roman" w:hAnsi="Times New Roman"/>
        </w:rPr>
        <w:t>，A项正确。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6.【答案】D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【解析】烟尘微粒运动过程中受到的电场力指向轨迹凹的一侧，并与场强平行，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由此判断，烟尘微粒受到的电场力与场强方向相反，因此一定带负电，A项错误；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由图可知，电场力做正功，因此电势能减小，B项错误；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烟尘微粒刚好要打在集尘板上时，速度不一定垂直于集尘板，C项错误；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由于集尘板附近的电场线与集尘板垂直，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因此烟尘微粒刚好要打在集尘板上时，受到的电场力与集尘板垂直，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加速度一定与集尘板垂直，D项正确。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7.【答案】C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【解析】将两电阻并联后接入电路，两电阻两端的电压从0增大到</w:t>
      </w:r>
      <w:r>
        <w:rPr>
          <w:rFonts w:ascii="Times New Roman" w:hAnsi="Times New Roman"/>
          <w:position w:val="-12"/>
        </w:rPr>
        <w:object>
          <v:shape id="_x0000_i107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8">
            <o:LockedField>false</o:LockedField>
          </o:OLEObject>
        </w:object>
      </w:r>
      <w:r>
        <w:rPr>
          <w:rFonts w:hint="eastAsia" w:ascii="Times New Roman" w:hAnsi="Times New Roman"/>
        </w:rPr>
        <w:t>的过程中，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由图像可知，流过电阻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的电流总是比流过电阻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的电流大，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因此电阻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的阻值总是比电阻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的阻值小，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直到电压为</w:t>
      </w:r>
      <w:r>
        <w:rPr>
          <w:rFonts w:ascii="Times New Roman" w:hAnsi="Times New Roman"/>
          <w:position w:val="-12"/>
        </w:rPr>
        <w:object>
          <v:shape id="_x0000_i107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0">
            <o:LockedField>false</o:LockedField>
          </o:OLEObject>
        </w:object>
      </w:r>
      <w:r>
        <w:rPr>
          <w:rFonts w:hint="eastAsia" w:ascii="Times New Roman" w:hAnsi="Times New Roman"/>
        </w:rPr>
        <w:t>时，两电阻阻值相等，B、D项错误；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由于流过电阻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的电流总是比流过电阻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的电流大，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因此在相同时间内，通过电阻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的电量大于通过电阻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的电量，A项错误；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由图像可知，通过两电阻的电流之差先增大后减小，C项正确。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8.【答案】BD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【解析】由于阻力减小，汽车做加速运动，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6"/>
        </w:rPr>
        <w:object>
          <v:shape id="_x0000_i107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2">
            <o:LockedField>false</o:LockedField>
          </o:OLEObject>
        </w:object>
      </w:r>
      <w:r>
        <w:rPr>
          <w:rFonts w:hint="eastAsia" w:ascii="Times New Roman" w:hAnsi="Times New Roman"/>
        </w:rPr>
        <w:t>可知，汽车的牵引力减小，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12"/>
        </w:rPr>
        <w:object>
          <v:shape id="_x0000_i1078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4">
            <o:LockedField>false</o:LockedField>
          </o:OLEObject>
        </w:object>
      </w:r>
      <w:r>
        <w:rPr>
          <w:rFonts w:hint="eastAsia" w:ascii="Times New Roman" w:hAnsi="Times New Roman"/>
        </w:rPr>
        <w:t>可知，汽车的加速度减小，B、D项正确。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9.【答案】CD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【解析】粒子在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轴负半轴运动过程中，电势能不断增大，则动能不断减小，速度不断减小，A项错误；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079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6">
            <o:LockedField>false</o:LockedField>
          </o:OLEObject>
        </w:object>
      </w:r>
      <w:r>
        <w:rPr>
          <w:rFonts w:hint="eastAsia" w:ascii="Times New Roman" w:hAnsi="Times New Roman"/>
        </w:rPr>
        <w:t>图像的切线斜率为电场力，则粒子在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轴负半轴运动过程中，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电场力越来越小，加速度越来越小，B项错误；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粒子在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轴正半轴运动过程中，电势能越来越小，则动能越来越大，C项正确；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粒子在</w:t>
      </w:r>
      <w:r>
        <w:rPr>
          <w:rFonts w:ascii="Times New Roman" w:hAnsi="Times New Roman"/>
          <w:position w:val="-12"/>
        </w:rPr>
        <w:object>
          <v:shape id="_x0000_i1080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8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>
          <v:shape id="_x0000_i108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0">
            <o:LockedField>false</o:LockedField>
          </o:OLEObject>
        </w:object>
      </w:r>
      <w:r>
        <w:rPr>
          <w:rFonts w:hint="eastAsia" w:ascii="Times New Roman" w:hAnsi="Times New Roman"/>
        </w:rPr>
        <w:t>两个位置的电势能相同，则动能相同，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由于均沿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轴正方向运动，速度相同，D项正确。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10.【答案】BC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【解析】消防队员下滑过程中，摩擦力一直做负功，A项错误；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消防队员的速度先增大后减小，因此动能先增大后减小，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根据动能定理可知，合外力先做正功，后做负功，B项正确；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消防队员的重力的功率</w:t>
      </w:r>
      <w:r>
        <w:rPr>
          <w:rFonts w:ascii="Times New Roman" w:hAnsi="Times New Roman"/>
          <w:position w:val="-10"/>
        </w:rPr>
        <w:object>
          <v:shape id="_x0000_i108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2">
            <o:LockedField>false</o:LockedField>
          </o:OLEObject>
        </w:object>
      </w:r>
      <w:r>
        <w:rPr>
          <w:rFonts w:hint="eastAsia" w:ascii="Times New Roman" w:hAnsi="Times New Roman"/>
        </w:rPr>
        <w:t>，先增大后减小，C项正确；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摩擦力一直做负功，因此消防队员的机械能一直减小，D项错误。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11.【答案】BD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【解析】当</w:t>
      </w:r>
      <w:r>
        <w:rPr>
          <w:rFonts w:ascii="Times New Roman" w:hAnsi="Times New Roman"/>
          <w:position w:val="-12"/>
        </w:rPr>
        <w:object>
          <v:shape id="_x0000_i108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4">
            <o:LockedField>false</o:LockedField>
          </o:OLEObject>
        </w:object>
      </w:r>
      <w:r>
        <w:rPr>
          <w:rFonts w:hint="eastAsia" w:ascii="Times New Roman" w:hAnsi="Times New Roman"/>
        </w:rPr>
        <w:t>时，小球运动到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点时的速度</w:t>
      </w:r>
      <w:r>
        <w:rPr>
          <w:rFonts w:ascii="Times New Roman" w:hAnsi="Times New Roman"/>
          <w:position w:val="-12"/>
        </w:rPr>
        <w:object>
          <v:shape id="_x0000_i1084" o:spt="75" type="#_x0000_t75" style="height:20.25pt;width:101.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此过程克服摩擦力做功W</w:t>
      </w:r>
      <w:r>
        <w:rPr>
          <w:rFonts w:ascii="Times New Roman" w:hAnsi="Times New Roman"/>
          <w:position w:val="-24"/>
        </w:rPr>
        <w:object>
          <v:shape id="_x0000_i1085" o:spt="75" type="#_x0000_t75" style="height:30.75pt;width:122.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2"/>
        </w:rPr>
        <w:object>
          <v:shape id="_x0000_i1086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0">
            <o:LockedField>false</o:LockedField>
          </o:OLEObject>
        </w:object>
      </w:r>
      <w:r>
        <w:rPr>
          <w:rFonts w:hint="eastAsia" w:ascii="Times New Roman" w:hAnsi="Times New Roman"/>
        </w:rPr>
        <w:t>时，小球在圆弧轨道上运动时在同一位置的速度都比</w:t>
      </w:r>
      <w:r>
        <w:rPr>
          <w:rFonts w:ascii="Times New Roman" w:hAnsi="Times New Roman"/>
          <w:position w:val="-12"/>
        </w:rPr>
        <w:object>
          <v:shape id="_x0000_i108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2">
            <o:LockedField>false</o:LockedField>
          </o:OLEObject>
        </w:object>
      </w:r>
      <w:r>
        <w:rPr>
          <w:rFonts w:hint="eastAsia" w:ascii="Times New Roman" w:hAnsi="Times New Roman"/>
        </w:rPr>
        <w:t>时大，正压力大，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因此整个过程克服摩擦力做功大于3J，小球的机械能减少量大于3J，A项错误，B项正确；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2"/>
        </w:rPr>
        <w:object>
          <v:shape id="_x0000_i108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4">
            <o:LockedField>false</o:LockedField>
          </o:OLEObject>
        </w:object>
      </w:r>
      <w:r>
        <w:rPr>
          <w:rFonts w:hint="eastAsia" w:ascii="Times New Roman" w:hAnsi="Times New Roman"/>
        </w:rPr>
        <w:t>时，小球在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点的速度为</w:t>
      </w:r>
      <w:r>
        <w:rPr>
          <w:rFonts w:ascii="Times New Roman" w:hAnsi="Times New Roman"/>
          <w:position w:val="-12"/>
        </w:rPr>
        <w:object>
          <v:shape id="_x0000_i108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根据功能关系有</w:t>
      </w:r>
      <w:r>
        <w:rPr>
          <w:rFonts w:ascii="Times New Roman" w:hAnsi="Times New Roman"/>
          <w:position w:val="-24"/>
        </w:rPr>
        <w:object>
          <v:shape id="_x0000_i1090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12"/>
        </w:rPr>
        <w:object>
          <v:shape id="_x0000_i1091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  <w:r>
        <w:rPr>
          <w:rFonts w:hint="eastAsia" w:ascii="Times New Roman" w:hAnsi="Times New Roman"/>
        </w:rPr>
        <w:t>，C项错误；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设小球在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点时，轨道对小球的压力为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092" o:spt="75" type="#_x0000_t75" style="height:33pt;width:74.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093" o:spt="75" type="#_x0000_t75" style="height:33pt;width:101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  <w:r>
        <w:rPr>
          <w:rFonts w:hint="eastAsia" w:ascii="Times New Roman" w:hAnsi="Times New Roman"/>
        </w:rPr>
        <w:t>，D项正确。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12.【答案】（1）AB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（2）1.92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19.6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【解析】（1）打点计时器的两限位孔应在同一竖直线上，A项正确；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由于是电火花打点计时器，应接220V的交流电，B项正确；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在打点计时器接通电源后，待打点稳定时再释放纸带，C项错误；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在选取纸带时，如果打的第一个点和第二点距离不是约为2mm，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也可以通过选取另外相距较远的两点进行机械能守恒验证，D项错误。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position w:val="-24"/>
        </w:rPr>
        <w:object>
          <v:shape id="_x0000_i1094" o:spt="75" type="#_x0000_t75" style="height:33pt;width:261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095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  <w:r>
        <w:rPr>
          <w:rFonts w:hint="eastAsia" w:ascii="Times New Roman" w:hAnsi="Times New Roman"/>
        </w:rPr>
        <w:t>坐标系上描点作图，如果作出的图像是一条过原点的倾斜直线，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且图像的斜率在误差允许范围内等于</w:t>
      </w:r>
      <w:r>
        <w:rPr>
          <w:rFonts w:ascii="Times New Roman" w:hAnsi="Times New Roman"/>
          <w:position w:val="-6"/>
        </w:rPr>
        <w:object>
          <v:shape id="_x0000_i109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9">
            <o:LockedField>false</o:LockedField>
          </o:OLEObject>
        </w:object>
      </w:r>
      <w:r>
        <w:rPr>
          <w:rFonts w:hint="eastAsia" w:ascii="Times New Roman" w:hAnsi="Times New Roman"/>
        </w:rPr>
        <w:t>，则机械能守恒定律得到验证。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13.【答案】（1）1.400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8.0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（2）内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position w:val="-12"/>
        </w:rPr>
        <w:object>
          <v:shape id="_x0000_i1097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position w:val="-24"/>
        </w:rPr>
        <w:object>
          <v:shape id="_x0000_i1098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【解析】（1）图甲中，由螺旋测微器读数规则可得出其示数为</w:t>
      </w:r>
      <w:r>
        <w:rPr>
          <w:rFonts w:ascii="Times New Roman" w:hAnsi="Times New Roman"/>
          <w:position w:val="-6"/>
        </w:rPr>
        <w:object>
          <v:shape id="_x0000_i1099" o:spt="75" type="#_x0000_t75" style="height:14.25pt;width:162.6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被测电阻的大小为</w:t>
      </w:r>
      <w:r>
        <w:rPr>
          <w:rFonts w:ascii="Times New Roman" w:hAnsi="Times New Roman"/>
          <w:position w:val="-6"/>
        </w:rPr>
        <w:object>
          <v:shape id="_x0000_i110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7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（2）由于电流表的内阻已知，采用电流表内接法，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由题意知，金属丝的电阻</w:t>
      </w:r>
      <w:r>
        <w:rPr>
          <w:rFonts w:ascii="Times New Roman" w:hAnsi="Times New Roman"/>
          <w:position w:val="-12"/>
        </w:rPr>
        <w:object>
          <v:shape id="_x0000_i110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9">
            <o:LockedField>false</o:LockedField>
          </o:OLEObject>
        </w:object>
      </w:r>
      <w:r>
        <w:rPr>
          <w:rFonts w:hint="eastAsia" w:ascii="Times New Roman" w:hAnsi="Times New Roman"/>
        </w:rPr>
        <w:t>；金属丝的横截面积为</w:t>
      </w:r>
      <w:r>
        <w:rPr>
          <w:rFonts w:ascii="Times New Roman" w:hAnsi="Times New Roman"/>
          <w:position w:val="-24"/>
        </w:rPr>
        <w:object>
          <v:shape id="_x0000_i1102" o:spt="75" type="#_x0000_t75" style="height:33pt;width:4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故电阻为</w:t>
      </w:r>
      <w:r>
        <w:rPr>
          <w:rFonts w:ascii="Times New Roman" w:hAnsi="Times New Roman"/>
          <w:position w:val="-24"/>
        </w:rPr>
        <w:object>
          <v:shape id="_x0000_i1103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3">
            <o:LockedField>false</o:LockedField>
          </o:OLEObject>
        </w:object>
      </w:r>
      <w:r>
        <w:rPr>
          <w:rFonts w:hint="eastAsia" w:ascii="Times New Roman" w:hAnsi="Times New Roman"/>
        </w:rPr>
        <w:t>，则电阻率为</w:t>
      </w:r>
      <w:r>
        <w:rPr>
          <w:rFonts w:ascii="Times New Roman" w:hAnsi="Times New Roman"/>
          <w:position w:val="-24"/>
        </w:rPr>
        <w:object>
          <v:shape id="_x0000_i1104" o:spt="75" type="#_x0000_t75" style="height:33.75pt;width:12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5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14.解：（1）由万有引力定律和牛顿第二定律得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在地球表面：</w:t>
      </w:r>
      <w:r>
        <w:rPr>
          <w:rFonts w:ascii="Times New Roman" w:hAnsi="Times New Roman"/>
          <w:position w:val="-24"/>
        </w:rPr>
        <w:object>
          <v:shape id="_x0000_i1105" o:spt="75" type="#_x0000_t75" style="height:32.25pt;width:71.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在月球表面：</w:t>
      </w:r>
      <w:r>
        <w:rPr>
          <w:rFonts w:ascii="Times New Roman" w:hAnsi="Times New Roman"/>
          <w:position w:val="-32"/>
        </w:rPr>
        <w:object>
          <v:shape id="_x0000_i1106" o:spt="75" type="#_x0000_t75" style="height:36pt;width:75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28"/>
        </w:rPr>
        <w:object>
          <v:shape id="_x0000_i1107" o:spt="75" type="#_x0000_t75" style="height:35.25pt;width:51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（2）由题意知，</w:t>
      </w:r>
      <w:r>
        <w:rPr>
          <w:rFonts w:ascii="Times New Roman" w:hAnsi="Times New Roman"/>
          <w:position w:val="-28"/>
        </w:rPr>
        <w:object>
          <v:shape id="_x0000_i1108" o:spt="75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“嫦娥四号"在环月轨道上运动时</w:t>
      </w:r>
      <w:r>
        <w:rPr>
          <w:rFonts w:ascii="Times New Roman" w:hAnsi="Times New Roman"/>
          <w:position w:val="-28"/>
        </w:rPr>
        <w:object>
          <v:shape id="_x0000_i1109" o:spt="75" type="#_x0000_t75" style="height:36.75pt;width:9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30"/>
        </w:rPr>
        <w:object>
          <v:shape id="_x0000_i1110" o:spt="75" type="#_x0000_t75" style="height:36.75pt;width:66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说明：只有结果，没有公式或文字说明的不给分，其他正确解法亦可得分。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15.解：（1）物块在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点由静止释放，做初速度为零的匀加速直线运动，设运动的时间为</w:t>
      </w:r>
      <w:r>
        <w:rPr>
          <w:rFonts w:ascii="Times New Roman" w:hAnsi="Times New Roman"/>
          <w:position w:val="-12"/>
        </w:rPr>
        <w:object>
          <v:shape id="_x0000_i1111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则在水平方向</w:t>
      </w:r>
      <w:r>
        <w:rPr>
          <w:rFonts w:ascii="Times New Roman" w:hAnsi="Times New Roman"/>
          <w:position w:val="-24"/>
        </w:rPr>
        <w:object>
          <v:shape id="_x0000_i1112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根据牛顿第二定律</w:t>
      </w:r>
      <w:r>
        <w:rPr>
          <w:rFonts w:ascii="Times New Roman" w:hAnsi="Times New Roman"/>
          <w:position w:val="-10"/>
        </w:rPr>
        <w:object>
          <v:shape id="_x0000_i111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在竖直方向</w:t>
      </w:r>
      <w:r>
        <w:rPr>
          <w:rFonts w:ascii="Times New Roman" w:hAnsi="Times New Roman"/>
          <w:position w:val="-24"/>
        </w:rPr>
        <w:object>
          <v:shape id="_x0000_i1114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6"/>
        </w:rPr>
        <w:object>
          <v:shape id="_x0000_i1115" o:spt="75" type="#_x0000_t75" style="height:15.75pt;width:93.7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（2）要使物块改变位置后由静止释放也能到达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点，这个位置必须在电场外，设物块进电场后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在电场中运动的时间为</w:t>
      </w:r>
      <w:r>
        <w:rPr>
          <w:rFonts w:ascii="Times New Roman" w:hAnsi="Times New Roman"/>
          <w:position w:val="-12"/>
        </w:rPr>
        <w:object>
          <v:shape id="_x0000_i1116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117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设物块刚进电场时的速度为</w:t>
      </w:r>
      <w:r>
        <w:rPr>
          <w:rFonts w:ascii="Times New Roman" w:hAnsi="Times New Roman"/>
          <w:position w:val="-6"/>
        </w:rPr>
        <w:object>
          <v:shape id="_x0000_i1118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119" o:spt="75" type="#_x0000_t75" style="height:30.75pt;width:69.7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6"/>
        </w:rPr>
        <w:object>
          <v:shape id="_x0000_i1120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设释放的位置离地面的高度为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8"/>
        </w:rPr>
        <w:object>
          <v:shape id="_x0000_i1121" o:spt="75" type="#_x0000_t75" style="height:35.25pt;width:95.3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说明：只有结果，没有公式或文字说明的不给分，其他正确解法亦可得分。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16.解：（1）当物块运动到</w:t>
      </w:r>
      <w:r>
        <w:rPr>
          <w:rFonts w:ascii="Times New Roman" w:hAnsi="Times New Roman"/>
          <w:position w:val="-6"/>
        </w:rPr>
        <w:object>
          <v:shape id="_x0000_i112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1">
            <o:LockedField>false</o:LockedField>
          </o:OLEObject>
        </w:object>
      </w:r>
      <w:r>
        <w:rPr>
          <w:rFonts w:hint="eastAsia" w:ascii="Times New Roman" w:hAnsi="Times New Roman"/>
        </w:rPr>
        <w:t>中点时速度达到最大，此时加速度为零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根据物体平衡</w:t>
      </w:r>
      <w:r>
        <w:rPr>
          <w:rFonts w:ascii="Times New Roman" w:hAnsi="Times New Roman"/>
          <w:position w:val="-24"/>
        </w:rPr>
        <w:object>
          <v:shape id="_x0000_i1123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124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设释放的一瞬间物块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的加速度为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，根据牛顿第二定律有</w:t>
      </w:r>
      <w:r>
        <w:rPr>
          <w:rFonts w:ascii="Times New Roman" w:hAnsi="Times New Roman"/>
          <w:position w:val="-10"/>
        </w:rPr>
        <w:object>
          <v:shape id="_x0000_i1125" o:spt="75" type="#_x0000_t75" style="height:15.75pt;width:102.8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10"/>
        </w:rPr>
        <w:object>
          <v:shape id="_x0000_i112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9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（2）设物块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，当物块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到达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点时，根据力的平衡有</w:t>
      </w:r>
      <w:r>
        <w:rPr>
          <w:rFonts w:ascii="Times New Roman" w:hAnsi="Times New Roman"/>
          <w:position w:val="-10"/>
        </w:rPr>
        <w:object>
          <v:shape id="_x0000_i1127" o:spt="75" type="#_x0000_t75" style="height:15.75pt;width:10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1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128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3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物块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从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点运动到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点的过程中，</w:t>
      </w:r>
      <w:r>
        <w:rPr>
          <w:rFonts w:ascii="Times New Roman" w:hAnsi="Times New Roman"/>
          <w:position w:val="-24"/>
        </w:rPr>
        <w:object>
          <v:shape id="_x0000_i1129" o:spt="75" type="#_x0000_t75" style="height:30.75pt;width:19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5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26"/>
        </w:rPr>
        <w:object>
          <v:shape id="_x0000_i1130" o:spt="75" type="#_x0000_t75" style="height:35.25pt;width:63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7">
            <o:LockedField>false</o:LockedField>
          </o:OLEObject>
        </w:objec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说明：只有结果，没有公式或文字说明的不给分，其他正确解法亦可得分。</w:t>
      </w:r>
    </w:p>
    <w:p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12700" b="6350"/>
          <wp:wrapNone/>
          <wp:docPr id="100123" name="图片 100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23" name="图片 1001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4CD4"/>
    <w:rsid w:val="00005EBC"/>
    <w:rsid w:val="00015EC2"/>
    <w:rsid w:val="00024C54"/>
    <w:rsid w:val="0004516C"/>
    <w:rsid w:val="000460FF"/>
    <w:rsid w:val="00054E7B"/>
    <w:rsid w:val="00097FC8"/>
    <w:rsid w:val="000D07CB"/>
    <w:rsid w:val="000D0F8F"/>
    <w:rsid w:val="000E49FB"/>
    <w:rsid w:val="000E4D02"/>
    <w:rsid w:val="000E4FF1"/>
    <w:rsid w:val="00110592"/>
    <w:rsid w:val="001177F3"/>
    <w:rsid w:val="00171458"/>
    <w:rsid w:val="00173C1D"/>
    <w:rsid w:val="001764C3"/>
    <w:rsid w:val="00176D53"/>
    <w:rsid w:val="0018010E"/>
    <w:rsid w:val="00191C29"/>
    <w:rsid w:val="001A7DFE"/>
    <w:rsid w:val="001B1EC4"/>
    <w:rsid w:val="001C2C72"/>
    <w:rsid w:val="001C38DE"/>
    <w:rsid w:val="001C63DA"/>
    <w:rsid w:val="001D0C6F"/>
    <w:rsid w:val="00201A7E"/>
    <w:rsid w:val="00204526"/>
    <w:rsid w:val="00221FC9"/>
    <w:rsid w:val="00235B8A"/>
    <w:rsid w:val="00244CEF"/>
    <w:rsid w:val="002457C2"/>
    <w:rsid w:val="002675EE"/>
    <w:rsid w:val="0029029F"/>
    <w:rsid w:val="002908F0"/>
    <w:rsid w:val="002A0E5D"/>
    <w:rsid w:val="002A1A21"/>
    <w:rsid w:val="002E5539"/>
    <w:rsid w:val="002F06B2"/>
    <w:rsid w:val="003102DB"/>
    <w:rsid w:val="0033575A"/>
    <w:rsid w:val="0035718D"/>
    <w:rsid w:val="003625C4"/>
    <w:rsid w:val="003762CB"/>
    <w:rsid w:val="003B1712"/>
    <w:rsid w:val="003C4A95"/>
    <w:rsid w:val="003C634E"/>
    <w:rsid w:val="003D0C09"/>
    <w:rsid w:val="003D6073"/>
    <w:rsid w:val="004003D7"/>
    <w:rsid w:val="004062F6"/>
    <w:rsid w:val="00410FCB"/>
    <w:rsid w:val="004161E5"/>
    <w:rsid w:val="00430A44"/>
    <w:rsid w:val="004334A9"/>
    <w:rsid w:val="00435F83"/>
    <w:rsid w:val="00444A46"/>
    <w:rsid w:val="0046214C"/>
    <w:rsid w:val="0049183B"/>
    <w:rsid w:val="004B0F16"/>
    <w:rsid w:val="004B44B5"/>
    <w:rsid w:val="004D44FD"/>
    <w:rsid w:val="004F09A7"/>
    <w:rsid w:val="004F5538"/>
    <w:rsid w:val="0051401B"/>
    <w:rsid w:val="00537FA8"/>
    <w:rsid w:val="00557AEF"/>
    <w:rsid w:val="005852F7"/>
    <w:rsid w:val="0059145F"/>
    <w:rsid w:val="00596076"/>
    <w:rsid w:val="005A4BE9"/>
    <w:rsid w:val="005B39DB"/>
    <w:rsid w:val="005C2124"/>
    <w:rsid w:val="005F1362"/>
    <w:rsid w:val="00605626"/>
    <w:rsid w:val="006071D5"/>
    <w:rsid w:val="006077B7"/>
    <w:rsid w:val="0062039B"/>
    <w:rsid w:val="00623C16"/>
    <w:rsid w:val="00637D3A"/>
    <w:rsid w:val="00640BF5"/>
    <w:rsid w:val="00653CA8"/>
    <w:rsid w:val="006614EF"/>
    <w:rsid w:val="00673D55"/>
    <w:rsid w:val="006C3FAF"/>
    <w:rsid w:val="006D5DE9"/>
    <w:rsid w:val="006F45E0"/>
    <w:rsid w:val="00701D6B"/>
    <w:rsid w:val="007061B2"/>
    <w:rsid w:val="00711BCB"/>
    <w:rsid w:val="00740A09"/>
    <w:rsid w:val="007470DF"/>
    <w:rsid w:val="00762E26"/>
    <w:rsid w:val="0076440C"/>
    <w:rsid w:val="007878DF"/>
    <w:rsid w:val="007F1344"/>
    <w:rsid w:val="007F6794"/>
    <w:rsid w:val="008028B5"/>
    <w:rsid w:val="00832EC9"/>
    <w:rsid w:val="008409AC"/>
    <w:rsid w:val="00860CDA"/>
    <w:rsid w:val="00861301"/>
    <w:rsid w:val="008634CD"/>
    <w:rsid w:val="008731FA"/>
    <w:rsid w:val="00873FA0"/>
    <w:rsid w:val="00880A38"/>
    <w:rsid w:val="00893DD6"/>
    <w:rsid w:val="008B5581"/>
    <w:rsid w:val="008C415F"/>
    <w:rsid w:val="008D2E94"/>
    <w:rsid w:val="008E395B"/>
    <w:rsid w:val="009564FC"/>
    <w:rsid w:val="00974E0F"/>
    <w:rsid w:val="00982128"/>
    <w:rsid w:val="009A27BF"/>
    <w:rsid w:val="009A6705"/>
    <w:rsid w:val="009B5666"/>
    <w:rsid w:val="009C4252"/>
    <w:rsid w:val="00A07DF2"/>
    <w:rsid w:val="00A2051A"/>
    <w:rsid w:val="00A22584"/>
    <w:rsid w:val="00A30BA8"/>
    <w:rsid w:val="00A405DB"/>
    <w:rsid w:val="00A433D8"/>
    <w:rsid w:val="00A46D54"/>
    <w:rsid w:val="00A536B0"/>
    <w:rsid w:val="00AB3EE3"/>
    <w:rsid w:val="00AD4827"/>
    <w:rsid w:val="00AD6B6A"/>
    <w:rsid w:val="00AF5205"/>
    <w:rsid w:val="00B1128F"/>
    <w:rsid w:val="00B676D3"/>
    <w:rsid w:val="00B73811"/>
    <w:rsid w:val="00B80D67"/>
    <w:rsid w:val="00B8100F"/>
    <w:rsid w:val="00B96924"/>
    <w:rsid w:val="00BA0BC6"/>
    <w:rsid w:val="00BB50C6"/>
    <w:rsid w:val="00BE1E38"/>
    <w:rsid w:val="00BF02B2"/>
    <w:rsid w:val="00C02815"/>
    <w:rsid w:val="00C111EF"/>
    <w:rsid w:val="00C22865"/>
    <w:rsid w:val="00C25F73"/>
    <w:rsid w:val="00C321EB"/>
    <w:rsid w:val="00CA4A07"/>
    <w:rsid w:val="00D00D24"/>
    <w:rsid w:val="00D07FA5"/>
    <w:rsid w:val="00D10E74"/>
    <w:rsid w:val="00D20FE8"/>
    <w:rsid w:val="00D37D68"/>
    <w:rsid w:val="00D51257"/>
    <w:rsid w:val="00D634C2"/>
    <w:rsid w:val="00D756B6"/>
    <w:rsid w:val="00D77F6E"/>
    <w:rsid w:val="00D81C23"/>
    <w:rsid w:val="00DA0796"/>
    <w:rsid w:val="00DA5448"/>
    <w:rsid w:val="00DB6888"/>
    <w:rsid w:val="00DC061C"/>
    <w:rsid w:val="00DF071B"/>
    <w:rsid w:val="00DF692B"/>
    <w:rsid w:val="00E114C8"/>
    <w:rsid w:val="00E22C2C"/>
    <w:rsid w:val="00E27D14"/>
    <w:rsid w:val="00E36143"/>
    <w:rsid w:val="00E61D44"/>
    <w:rsid w:val="00E63075"/>
    <w:rsid w:val="00E82D41"/>
    <w:rsid w:val="00E97096"/>
    <w:rsid w:val="00EA0188"/>
    <w:rsid w:val="00EB17B4"/>
    <w:rsid w:val="00ED1550"/>
    <w:rsid w:val="00ED4F9A"/>
    <w:rsid w:val="00EE1A37"/>
    <w:rsid w:val="00F15ACB"/>
    <w:rsid w:val="00F21C80"/>
    <w:rsid w:val="00F23282"/>
    <w:rsid w:val="00F23BF5"/>
    <w:rsid w:val="00F676FD"/>
    <w:rsid w:val="00F70B84"/>
    <w:rsid w:val="00F72514"/>
    <w:rsid w:val="00F76153"/>
    <w:rsid w:val="00F90322"/>
    <w:rsid w:val="00FA0944"/>
    <w:rsid w:val="00FA6947"/>
    <w:rsid w:val="00FB34D2"/>
    <w:rsid w:val="00FB4B17"/>
    <w:rsid w:val="00FC2995"/>
    <w:rsid w:val="00FC3BEB"/>
    <w:rsid w:val="00FC5860"/>
    <w:rsid w:val="00FD377B"/>
    <w:rsid w:val="00FD5DD3"/>
    <w:rsid w:val="00FF2D79"/>
    <w:rsid w:val="00FF517A"/>
    <w:rsid w:val="0A81463D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uiPriority w:val="99"/>
    <w:rPr>
      <w:kern w:val="2"/>
      <w:sz w:val="18"/>
      <w:szCs w:val="24"/>
    </w:rPr>
  </w:style>
  <w:style w:type="paragraph" w:customStyle="1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4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3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2.png"/><Relationship Id="rId92" Type="http://schemas.openxmlformats.org/officeDocument/2006/relationships/image" Target="media/image51.wmf"/><Relationship Id="rId91" Type="http://schemas.openxmlformats.org/officeDocument/2006/relationships/oleObject" Target="embeddings/oleObject38.bin"/><Relationship Id="rId90" Type="http://schemas.openxmlformats.org/officeDocument/2006/relationships/image" Target="media/image50.wmf"/><Relationship Id="rId9" Type="http://schemas.openxmlformats.org/officeDocument/2006/relationships/image" Target="media/image5.wmf"/><Relationship Id="rId89" Type="http://schemas.openxmlformats.org/officeDocument/2006/relationships/oleObject" Target="embeddings/oleObject37.bin"/><Relationship Id="rId88" Type="http://schemas.openxmlformats.org/officeDocument/2006/relationships/image" Target="media/image49.png"/><Relationship Id="rId87" Type="http://schemas.openxmlformats.org/officeDocument/2006/relationships/image" Target="media/image48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79" Type="http://schemas.openxmlformats.org/officeDocument/2006/relationships/image" Target="media/image44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3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2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1.wmf"/><Relationship Id="rId72" Type="http://schemas.openxmlformats.org/officeDocument/2006/relationships/oleObject" Target="embeddings/oleObject29.bin"/><Relationship Id="rId71" Type="http://schemas.openxmlformats.org/officeDocument/2006/relationships/image" Target="media/image40.wmf"/><Relationship Id="rId70" Type="http://schemas.openxmlformats.org/officeDocument/2006/relationships/oleObject" Target="embeddings/oleObject28.bin"/><Relationship Id="rId7" Type="http://schemas.openxmlformats.org/officeDocument/2006/relationships/image" Target="media/image4.png"/><Relationship Id="rId69" Type="http://schemas.openxmlformats.org/officeDocument/2006/relationships/image" Target="media/image39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7.wmf"/><Relationship Id="rId64" Type="http://schemas.openxmlformats.org/officeDocument/2006/relationships/oleObject" Target="embeddings/oleObject25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5.wmf"/><Relationship Id="rId60" Type="http://schemas.openxmlformats.org/officeDocument/2006/relationships/oleObject" Target="embeddings/oleObject23.bin"/><Relationship Id="rId6" Type="http://schemas.openxmlformats.org/officeDocument/2006/relationships/image" Target="media/image3.png"/><Relationship Id="rId59" Type="http://schemas.openxmlformats.org/officeDocument/2006/relationships/image" Target="media/image34.png"/><Relationship Id="rId58" Type="http://schemas.openxmlformats.org/officeDocument/2006/relationships/image" Target="media/image33.wmf"/><Relationship Id="rId57" Type="http://schemas.openxmlformats.org/officeDocument/2006/relationships/oleObject" Target="embeddings/oleObject22.bin"/><Relationship Id="rId56" Type="http://schemas.openxmlformats.org/officeDocument/2006/relationships/image" Target="media/image32.wmf"/><Relationship Id="rId55" Type="http://schemas.openxmlformats.org/officeDocument/2006/relationships/oleObject" Target="embeddings/oleObject21.bin"/><Relationship Id="rId54" Type="http://schemas.openxmlformats.org/officeDocument/2006/relationships/image" Target="media/image31.wmf"/><Relationship Id="rId53" Type="http://schemas.openxmlformats.org/officeDocument/2006/relationships/oleObject" Target="embeddings/oleObject20.bin"/><Relationship Id="rId52" Type="http://schemas.openxmlformats.org/officeDocument/2006/relationships/image" Target="media/image30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9.png"/><Relationship Id="rId5" Type="http://schemas.openxmlformats.org/officeDocument/2006/relationships/image" Target="media/image2.png"/><Relationship Id="rId49" Type="http://schemas.openxmlformats.org/officeDocument/2006/relationships/image" Target="media/image28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6.png"/><Relationship Id="rId44" Type="http://schemas.openxmlformats.org/officeDocument/2006/relationships/image" Target="media/image25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4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3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2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2.bin"/><Relationship Id="rId34" Type="http://schemas.openxmlformats.org/officeDocument/2006/relationships/image" Target="media/image20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9.png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9.bin"/><Relationship Id="rId27" Type="http://schemas.openxmlformats.org/officeDocument/2006/relationships/image" Target="media/image16.png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oleObject" Target="embeddings/oleObject7.bin"/><Relationship Id="rId231" Type="http://schemas.openxmlformats.org/officeDocument/2006/relationships/fontTable" Target="fontTable.xml"/><Relationship Id="rId230" Type="http://schemas.openxmlformats.org/officeDocument/2006/relationships/customXml" Target="../customXml/item2.xml"/><Relationship Id="rId23" Type="http://schemas.openxmlformats.org/officeDocument/2006/relationships/image" Target="media/image14.png"/><Relationship Id="rId229" Type="http://schemas.openxmlformats.org/officeDocument/2006/relationships/customXml" Target="../customXml/item1.xml"/><Relationship Id="rId228" Type="http://schemas.openxmlformats.org/officeDocument/2006/relationships/image" Target="media/image119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8.wmf"/><Relationship Id="rId225" Type="http://schemas.openxmlformats.org/officeDocument/2006/relationships/oleObject" Target="embeddings/oleObject105.bin"/><Relationship Id="rId224" Type="http://schemas.openxmlformats.org/officeDocument/2006/relationships/image" Target="media/image117.wmf"/><Relationship Id="rId223" Type="http://schemas.openxmlformats.org/officeDocument/2006/relationships/oleObject" Target="embeddings/oleObject104.bin"/><Relationship Id="rId222" Type="http://schemas.openxmlformats.org/officeDocument/2006/relationships/image" Target="media/image116.wmf"/><Relationship Id="rId221" Type="http://schemas.openxmlformats.org/officeDocument/2006/relationships/oleObject" Target="embeddings/oleObject103.bin"/><Relationship Id="rId220" Type="http://schemas.openxmlformats.org/officeDocument/2006/relationships/image" Target="media/image115.wmf"/><Relationship Id="rId22" Type="http://schemas.openxmlformats.org/officeDocument/2006/relationships/image" Target="media/image13.wmf"/><Relationship Id="rId219" Type="http://schemas.openxmlformats.org/officeDocument/2006/relationships/oleObject" Target="embeddings/oleObject102.bin"/><Relationship Id="rId218" Type="http://schemas.openxmlformats.org/officeDocument/2006/relationships/image" Target="media/image114.wmf"/><Relationship Id="rId217" Type="http://schemas.openxmlformats.org/officeDocument/2006/relationships/oleObject" Target="embeddings/oleObject101.bin"/><Relationship Id="rId216" Type="http://schemas.openxmlformats.org/officeDocument/2006/relationships/image" Target="media/image113.wmf"/><Relationship Id="rId215" Type="http://schemas.openxmlformats.org/officeDocument/2006/relationships/oleObject" Target="embeddings/oleObject100.bin"/><Relationship Id="rId214" Type="http://schemas.openxmlformats.org/officeDocument/2006/relationships/image" Target="media/image112.wmf"/><Relationship Id="rId213" Type="http://schemas.openxmlformats.org/officeDocument/2006/relationships/oleObject" Target="embeddings/oleObject99.bin"/><Relationship Id="rId212" Type="http://schemas.openxmlformats.org/officeDocument/2006/relationships/image" Target="media/image111.wmf"/><Relationship Id="rId211" Type="http://schemas.openxmlformats.org/officeDocument/2006/relationships/oleObject" Target="embeddings/oleObject98.bin"/><Relationship Id="rId210" Type="http://schemas.openxmlformats.org/officeDocument/2006/relationships/image" Target="media/image110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97.bin"/><Relationship Id="rId208" Type="http://schemas.openxmlformats.org/officeDocument/2006/relationships/image" Target="media/image109.wmf"/><Relationship Id="rId207" Type="http://schemas.openxmlformats.org/officeDocument/2006/relationships/oleObject" Target="embeddings/oleObject96.bin"/><Relationship Id="rId206" Type="http://schemas.openxmlformats.org/officeDocument/2006/relationships/image" Target="media/image108.wmf"/><Relationship Id="rId205" Type="http://schemas.openxmlformats.org/officeDocument/2006/relationships/oleObject" Target="embeddings/oleObject95.bin"/><Relationship Id="rId204" Type="http://schemas.openxmlformats.org/officeDocument/2006/relationships/image" Target="media/image107.wmf"/><Relationship Id="rId203" Type="http://schemas.openxmlformats.org/officeDocument/2006/relationships/oleObject" Target="embeddings/oleObject94.bin"/><Relationship Id="rId202" Type="http://schemas.openxmlformats.org/officeDocument/2006/relationships/image" Target="media/image106.wmf"/><Relationship Id="rId201" Type="http://schemas.openxmlformats.org/officeDocument/2006/relationships/oleObject" Target="embeddings/oleObject93.bin"/><Relationship Id="rId200" Type="http://schemas.openxmlformats.org/officeDocument/2006/relationships/image" Target="media/image105.wmf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9" Type="http://schemas.openxmlformats.org/officeDocument/2006/relationships/oleObject" Target="embeddings/oleObject92.bin"/><Relationship Id="rId198" Type="http://schemas.openxmlformats.org/officeDocument/2006/relationships/image" Target="media/image104.wmf"/><Relationship Id="rId197" Type="http://schemas.openxmlformats.org/officeDocument/2006/relationships/oleObject" Target="embeddings/oleObject91.bin"/><Relationship Id="rId196" Type="http://schemas.openxmlformats.org/officeDocument/2006/relationships/image" Target="media/image103.wmf"/><Relationship Id="rId195" Type="http://schemas.openxmlformats.org/officeDocument/2006/relationships/oleObject" Target="embeddings/oleObject90.bin"/><Relationship Id="rId194" Type="http://schemas.openxmlformats.org/officeDocument/2006/relationships/image" Target="media/image102.wmf"/><Relationship Id="rId193" Type="http://schemas.openxmlformats.org/officeDocument/2006/relationships/oleObject" Target="embeddings/oleObject89.bin"/><Relationship Id="rId192" Type="http://schemas.openxmlformats.org/officeDocument/2006/relationships/image" Target="media/image101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100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87.bin"/><Relationship Id="rId188" Type="http://schemas.openxmlformats.org/officeDocument/2006/relationships/image" Target="media/image99.wmf"/><Relationship Id="rId187" Type="http://schemas.openxmlformats.org/officeDocument/2006/relationships/oleObject" Target="embeddings/oleObject86.bin"/><Relationship Id="rId186" Type="http://schemas.openxmlformats.org/officeDocument/2006/relationships/image" Target="media/image98.wmf"/><Relationship Id="rId185" Type="http://schemas.openxmlformats.org/officeDocument/2006/relationships/oleObject" Target="embeddings/oleObject85.bin"/><Relationship Id="rId184" Type="http://schemas.openxmlformats.org/officeDocument/2006/relationships/image" Target="media/image97.wmf"/><Relationship Id="rId183" Type="http://schemas.openxmlformats.org/officeDocument/2006/relationships/oleObject" Target="embeddings/oleObject84.bin"/><Relationship Id="rId182" Type="http://schemas.openxmlformats.org/officeDocument/2006/relationships/image" Target="media/image96.wmf"/><Relationship Id="rId181" Type="http://schemas.openxmlformats.org/officeDocument/2006/relationships/oleObject" Target="embeddings/oleObject83.bin"/><Relationship Id="rId180" Type="http://schemas.openxmlformats.org/officeDocument/2006/relationships/image" Target="media/image95.wmf"/><Relationship Id="rId18" Type="http://schemas.openxmlformats.org/officeDocument/2006/relationships/image" Target="media/image11.png"/><Relationship Id="rId179" Type="http://schemas.openxmlformats.org/officeDocument/2006/relationships/oleObject" Target="embeddings/oleObject82.bin"/><Relationship Id="rId178" Type="http://schemas.openxmlformats.org/officeDocument/2006/relationships/image" Target="media/image94.wmf"/><Relationship Id="rId177" Type="http://schemas.openxmlformats.org/officeDocument/2006/relationships/oleObject" Target="embeddings/oleObject81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9.bin"/><Relationship Id="rId172" Type="http://schemas.openxmlformats.org/officeDocument/2006/relationships/image" Target="media/image91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90.wmf"/><Relationship Id="rId17" Type="http://schemas.openxmlformats.org/officeDocument/2006/relationships/image" Target="media/image10.wmf"/><Relationship Id="rId169" Type="http://schemas.openxmlformats.org/officeDocument/2006/relationships/oleObject" Target="embeddings/oleObject77.bin"/><Relationship Id="rId168" Type="http://schemas.openxmlformats.org/officeDocument/2006/relationships/image" Target="media/image89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8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87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6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5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72.bin"/><Relationship Id="rId158" Type="http://schemas.openxmlformats.org/officeDocument/2006/relationships/image" Target="media/image84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83.wmf"/><Relationship Id="rId155" Type="http://schemas.openxmlformats.org/officeDocument/2006/relationships/oleObject" Target="embeddings/oleObject70.bin"/><Relationship Id="rId154" Type="http://schemas.openxmlformats.org/officeDocument/2006/relationships/image" Target="media/image82.wmf"/><Relationship Id="rId153" Type="http://schemas.openxmlformats.org/officeDocument/2006/relationships/oleObject" Target="embeddings/oleObject69.bin"/><Relationship Id="rId152" Type="http://schemas.openxmlformats.org/officeDocument/2006/relationships/image" Target="media/image81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80.wmf"/><Relationship Id="rId15" Type="http://schemas.openxmlformats.org/officeDocument/2006/relationships/image" Target="media/image9.wmf"/><Relationship Id="rId149" Type="http://schemas.openxmlformats.org/officeDocument/2006/relationships/oleObject" Target="embeddings/oleObject67.bin"/><Relationship Id="rId148" Type="http://schemas.openxmlformats.org/officeDocument/2006/relationships/image" Target="media/image79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78.wmf"/><Relationship Id="rId145" Type="http://schemas.openxmlformats.org/officeDocument/2006/relationships/oleObject" Target="embeddings/oleObject65.bin"/><Relationship Id="rId144" Type="http://schemas.openxmlformats.org/officeDocument/2006/relationships/oleObject" Target="embeddings/oleObject64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62.bin"/><Relationship Id="rId14" Type="http://schemas.openxmlformats.org/officeDocument/2006/relationships/oleObject" Target="embeddings/oleObject3.bin"/><Relationship Id="rId139" Type="http://schemas.openxmlformats.org/officeDocument/2006/relationships/image" Target="media/image75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7.bin"/><Relationship Id="rId13" Type="http://schemas.openxmlformats.org/officeDocument/2006/relationships/image" Target="media/image8.wmf"/><Relationship Id="rId129" Type="http://schemas.openxmlformats.org/officeDocument/2006/relationships/image" Target="media/image70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68.wmf"/><Relationship Id="rId124" Type="http://schemas.openxmlformats.org/officeDocument/2006/relationships/oleObject" Target="embeddings/oleObject54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52.bin"/><Relationship Id="rId12" Type="http://schemas.openxmlformats.org/officeDocument/2006/relationships/oleObject" Target="embeddings/oleObject2.bin"/><Relationship Id="rId119" Type="http://schemas.openxmlformats.org/officeDocument/2006/relationships/image" Target="media/image65.wmf"/><Relationship Id="rId118" Type="http://schemas.openxmlformats.org/officeDocument/2006/relationships/oleObject" Target="embeddings/oleObject51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63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2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1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7.png"/><Relationship Id="rId109" Type="http://schemas.openxmlformats.org/officeDocument/2006/relationships/image" Target="media/image60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9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8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42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B9C24-7B91-4568-852F-A59C71E6B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5102</Words>
  <Characters>5350</Characters>
  <Lines>59</Lines>
  <Paragraphs>16</Paragraphs>
  <TotalTime>0</TotalTime>
  <ScaleCrop>false</ScaleCrop>
  <LinksUpToDate>false</LinksUpToDate>
  <CharactersWithSpaces>5426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2021-07-10T05:45:20Z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