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dp" ContentType="image/vnd.ms-photo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3" w:name="_GoBack"/>
      <w:bookmarkEnd w:id="3"/>
      <w:r>
        <w:rPr>
          <w:rFonts w:hint="eastAsia" w:ascii="Times New Roman" w:hAnsi="Times New Roman"/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12598400</wp:posOffset>
            </wp:positionH>
            <wp:positionV relativeFrom="topMargin">
              <wp:posOffset>11569700</wp:posOffset>
            </wp:positionV>
            <wp:extent cx="495300" cy="393700"/>
            <wp:effectExtent l="0" t="0" r="0" b="6350"/>
            <wp:wrapNone/>
            <wp:docPr id="100098" name="图片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图片 1000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32"/>
          <w:szCs w:val="32"/>
        </w:rPr>
        <w:t>长江中学2020级高二年级第一次月考考试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物理学科试题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考生注意：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本试题分第Ⅰ卷（选择题）和第Ⅱ卷（非选择题）两部分，考生作答时，请将答案答在答题卡上，必须在题号所指示的答题区域作答，超出答题区域书写的答案无效，在试题卷、草稿纸上答题无效。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第Ⅰ卷（选择题共50分）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一、选择题（10小题共30分，每小题给出的四个选项中，只有一个选项正确，选对的3分，选错或不答的得0分）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1.四幅图中包含的物理思想方法叙述错误的是（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79950" cy="105791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05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A.图甲：卡文迪许用扭称实验得到微小量万有引力常数，利用了放大法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B.图乙：探究影响电荷间相互作用力的因素时，运用了控制变量法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.图丙：利用红蜡块的运动探究合运动和分运动的实验，体现了类比的思想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D.图丁：伽利略研究力和运动关系时，运用了理想实验方法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 xml:space="preserve">关于下列四幅图说法正确的是（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319905" cy="103886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3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A.如图甲，汽车通过拱桥的最高点时处于超重状态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B.如图乙，直筒洗衣机脱水时，被甩出去的水滴受到离心力作用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.如图丙，火车转弯超过规定速度行驶时，外轨对轮缘会有挤压作用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D.如图丁，小球在水平面内做匀速圆周运动过程中，所受的合外力不变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3.我国首颗由东中校友潘建伟主导的量子卫星于2016年8月16日1点40分成功发射。量子卫星成功运行后，我国将在世界上首次实现卫星和地面之间的量子通信，构建天地一体化的量子保密通信与科学实验体系。如图所示，量子卫星最后定轨在离地面</w:t>
      </w:r>
      <w:r>
        <w:rPr>
          <w:rFonts w:ascii="Times New Roman" w:hAnsi="Times New Roman"/>
          <w:position w:val="-6"/>
        </w:rPr>
        <w:object>
          <v:shape id="_x0000_i1025" o:spt="75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hint="eastAsia" w:ascii="Times New Roman" w:hAnsi="Times New Roman"/>
        </w:rPr>
        <w:t>的预定圆周轨道，已知地球半径约为</w:t>
      </w:r>
      <w:r>
        <w:rPr>
          <w:rFonts w:ascii="Times New Roman" w:hAnsi="Times New Roman"/>
          <w:position w:val="-6"/>
        </w:rPr>
        <w:object>
          <v:shape id="_x0000_i1026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hint="eastAsia" w:ascii="Times New Roman" w:hAnsi="Times New Roman"/>
        </w:rPr>
        <w:t>，同步卫星距地面约</w:t>
      </w:r>
      <w:r>
        <w:rPr>
          <w:rFonts w:ascii="Times New Roman" w:hAnsi="Times New Roman"/>
          <w:position w:val="-6"/>
        </w:rPr>
        <w:object>
          <v:shape id="_x0000_i1027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，下列说法正确的是（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39545" cy="1635125"/>
            <wp:effectExtent l="0" t="0" r="825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3000"/>
                              </a14:imgEffect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3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A.量子卫星的发射速度可能为7.8</w:t>
      </w:r>
      <w:r>
        <w:rPr>
          <w:rFonts w:ascii="Times New Roman" w:hAnsi="Times New Roman"/>
          <w:position w:val="-6"/>
        </w:rPr>
        <w:object>
          <v:shape id="_x0000_i1028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B.量子卫星的环绕速度小于同步卫星的环绕速度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.量子卫星的向心加速度小于同步卫星的向心加速度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D.量子卫星绕地球的周期小于同步卫星绕地球的周期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4.如图所示，人从滑梯上加速滑下，人和滑梯间有摩擦力，对于其机械能的变化情况，下列判断正确的是（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39545" cy="1611630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A.重力势能减小，动能不变，机械能减小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B.重力势能减小，动能增加，机械能减小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.重力势能减小，动能增加，机械能增加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D.重力势能减小，动能增加，机械能不变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5.如图所示，电场中有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 xml:space="preserve">两点，下列说法正确的是（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39545" cy="1290955"/>
            <wp:effectExtent l="0" t="0" r="825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A.电势</w:t>
      </w:r>
      <w:r>
        <w:rPr>
          <w:rFonts w:ascii="Times New Roman" w:hAnsi="Times New Roman"/>
          <w:position w:val="-12"/>
        </w:rPr>
        <w:object>
          <v:shape id="_x0000_i1029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B.电场强度</w:t>
      </w:r>
      <w:r>
        <w:rPr>
          <w:rFonts w:ascii="Times New Roman" w:hAnsi="Times New Roman"/>
          <w:position w:val="-12"/>
        </w:rPr>
        <w:object>
          <v:shape id="_x0000_i103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.同一电荷在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点受力较大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D.同一电荷在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点具有的电势能较大</w:t>
      </w:r>
    </w:p>
    <w:p>
      <w:pPr>
        <w:tabs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6.如图所示，竖直轻弹簧固定在水平地面上，小球由弹簧的正上方某高处自由下落，与弹簧接触后压缩弹簧，不计空气阻力，则小球从接触弹簧到运动至最低点的过程中（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092200" cy="14395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60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A.小球的动能一直减小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B.小球的机械能保持不变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.小球和弹簧组成的系统机械能守恒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D.小球减少的动能等于弹簧增加的弹性势能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7.一滑块从固定光滑斜面顶端由静止释放，沿斜面下滑的过程中，滑块的动能</w:t>
      </w:r>
      <w:r>
        <w:rPr>
          <w:rFonts w:ascii="Times New Roman" w:hAnsi="Times New Roman"/>
          <w:position w:val="-12"/>
        </w:rPr>
        <w:object>
          <v:shape id="_x0000_i103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hint="eastAsia" w:ascii="Times New Roman" w:hAnsi="Times New Roman"/>
        </w:rPr>
        <w:t>与运动时间</w:t>
      </w:r>
      <w:r>
        <w:rPr>
          <w:rFonts w:hint="eastAsia" w:ascii="Times New Roman" w:hAnsi="Times New Roman"/>
          <w:i/>
          <w:iCs/>
        </w:rPr>
        <w:t>t</w:t>
      </w:r>
      <w:r>
        <w:rPr>
          <w:rFonts w:hint="eastAsia" w:ascii="Times New Roman" w:hAnsi="Times New Roman"/>
        </w:rPr>
        <w:t>、下滑高度</w:t>
      </w:r>
      <w:r>
        <w:rPr>
          <w:rFonts w:hint="eastAsia" w:ascii="Times New Roman" w:hAnsi="Times New Roman"/>
          <w:i/>
          <w:iCs/>
        </w:rPr>
        <w:t>h</w:t>
      </w:r>
      <w:r>
        <w:rPr>
          <w:rFonts w:hint="eastAsia" w:ascii="Times New Roman" w:hAnsi="Times New Roman"/>
        </w:rPr>
        <w:t>、运动位移</w:t>
      </w:r>
      <w:r>
        <w:rPr>
          <w:rFonts w:hint="eastAsia" w:ascii="Times New Roman" w:hAnsi="Times New Roman"/>
          <w:i/>
          <w:iCs/>
        </w:rPr>
        <w:t>s</w:t>
      </w:r>
      <w:r>
        <w:rPr>
          <w:rFonts w:hint="eastAsia" w:ascii="Times New Roman" w:hAnsi="Times New Roman"/>
        </w:rPr>
        <w:t xml:space="preserve">之间的关系图像如图所示，其中正确的是（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drawing>
          <wp:inline distT="0" distB="0" distL="0" distR="0">
            <wp:extent cx="1384935" cy="1439545"/>
            <wp:effectExtent l="0" t="0" r="571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5000"/>
                              </a14:imgEffect>
                              <a14:imgEffect>
                                <a14:sharpenSoften amoun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9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B.</w:t>
      </w:r>
      <w:r>
        <w:rPr>
          <w:rFonts w:ascii="Times New Roman" w:hAnsi="Times New Roman"/>
        </w:rPr>
        <w:drawing>
          <wp:inline distT="0" distB="0" distL="0" distR="0">
            <wp:extent cx="1305560" cy="1439545"/>
            <wp:effectExtent l="0" t="0" r="889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83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drawing>
          <wp:inline distT="0" distB="0" distL="0" distR="0">
            <wp:extent cx="1367155" cy="1439545"/>
            <wp:effectExtent l="0" t="0" r="444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2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</w:t>
      </w:r>
      <w:r>
        <w:rPr>
          <w:rFonts w:ascii="Times New Roman" w:hAnsi="Times New Roman"/>
        </w:rPr>
        <w:drawing>
          <wp:inline distT="0" distB="0" distL="0" distR="0">
            <wp:extent cx="1409065" cy="1439545"/>
            <wp:effectExtent l="0" t="0" r="63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7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8.等量异种电荷的电场线如图所示，下列表述正确的是（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59635" cy="13195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点的电势低于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点的电势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点的场强大于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点的场强，方向相同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.将一负电荷从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点移到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点电场力做负功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D.负电荷在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点的电势能大于在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点的电势能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9.在匀强电场中把电荷量为</w:t>
      </w:r>
      <w:r>
        <w:rPr>
          <w:rFonts w:ascii="Times New Roman" w:hAnsi="Times New Roman"/>
          <w:position w:val="-6"/>
        </w:rPr>
        <w:object>
          <v:shape id="_x0000_i1032" o:spt="75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39">
            <o:LockedField>false</o:LockedField>
          </o:OLEObject>
        </w:object>
      </w:r>
      <w:r>
        <w:rPr>
          <w:rFonts w:hint="eastAsia" w:ascii="Times New Roman" w:hAnsi="Times New Roman"/>
        </w:rPr>
        <w:t>的点电荷从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点，静电力做功为</w:t>
      </w:r>
      <w:bookmarkStart w:id="0" w:name="_Hlk76759946"/>
      <w:r>
        <w:rPr>
          <w:rFonts w:ascii="Times New Roman" w:hAnsi="Times New Roman"/>
          <w:position w:val="-6"/>
        </w:rPr>
        <w:object>
          <v:shape id="_x0000_i1033" o:spt="75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1">
            <o:LockedField>false</o:LockedField>
          </o:OLEObject>
        </w:object>
      </w:r>
      <w:bookmarkEnd w:id="0"/>
      <w:r>
        <w:rPr>
          <w:rFonts w:hint="eastAsia" w:ascii="Times New Roman" w:hAnsi="Times New Roman"/>
        </w:rPr>
        <w:t>J，再把这个电荷从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点移动到</w:t>
      </w:r>
      <w:r>
        <w:rPr>
          <w:rFonts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点，克服静电力做功</w:t>
      </w:r>
      <w:r>
        <w:rPr>
          <w:rFonts w:ascii="Times New Roman" w:hAnsi="Times New Roman"/>
          <w:position w:val="-6"/>
        </w:rPr>
        <w:object>
          <v:shape id="_x0000_i1034" o:spt="75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3">
            <o:LockedField>false</o:LockedField>
          </o:OLEObject>
        </w:object>
      </w:r>
      <w:r>
        <w:rPr>
          <w:rFonts w:ascii="Times New Roman" w:hAnsi="Times New Roman"/>
        </w:rPr>
        <w:t>J</w:t>
      </w:r>
      <w:r>
        <w:rPr>
          <w:rFonts w:hint="eastAsia" w:ascii="Times New Roman" w:hAnsi="Times New Roman"/>
        </w:rPr>
        <w:t xml:space="preserve">。下列选项不正确的是（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两点间的电势差</w:t>
      </w:r>
      <w:r>
        <w:rPr>
          <w:rFonts w:ascii="Times New Roman" w:hAnsi="Times New Roman"/>
          <w:position w:val="-12"/>
        </w:rPr>
        <w:object>
          <v:shape id="_x0000_i1035" o:spt="7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5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两点间的电势差</w:t>
      </w:r>
      <w:r>
        <w:rPr>
          <w:rFonts w:ascii="Times New Roman" w:hAnsi="Times New Roman"/>
          <w:position w:val="-12"/>
        </w:rPr>
        <w:object>
          <v:shape id="_x0000_i1036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7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三点的电势高低关系为</w:t>
      </w:r>
      <w:r>
        <w:rPr>
          <w:rFonts w:ascii="Times New Roman" w:hAnsi="Times New Roman"/>
          <w:position w:val="-12"/>
        </w:rPr>
        <w:object>
          <v:shape id="_x0000_i1037" o:spt="75" type="#_x0000_t75" style="height:18pt;width:64.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9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三点的电势高低关系为</w:t>
      </w:r>
      <w:r>
        <w:rPr>
          <w:rFonts w:ascii="Times New Roman" w:hAnsi="Times New Roman"/>
          <w:position w:val="-12"/>
        </w:rPr>
        <w:object>
          <v:shape id="_x0000_i1038" o:spt="75" type="#_x0000_t75" style="height:18pt;width:64.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1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10.如图，平行板电容器的两个极板与水平地面成一角度，两极板与一直流电源相连。若一带电粒子恰能沿图中所示水平直线通过电容器，则在此过程中，该粒子（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39545" cy="114490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A.所受重力与电场力平衡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B.电势能逐渐增加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.动能逐渐增加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D.做匀变速直线运动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二、多选题（5小题共20分，有两个或两个以上的正确答案，全部选对的4分，少选得2分，不选或选错得0分）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11.如图所示，在竖直平面内有一半径为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的半圆形轨道，最高点为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点。现让一小滑块（可视为质点）从水平地面上向半圆形轨道运动，设小滑块在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点速度为</w:t>
      </w:r>
      <w:r>
        <w:rPr>
          <w:rFonts w:ascii="Times New Roman" w:hAnsi="Times New Roman"/>
          <w:position w:val="-12"/>
        </w:rPr>
        <w:object>
          <v:shape id="_x0000_i1039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，下列关于小滑块运动情况的分析，正确的是（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59635" cy="10229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2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A.若小滑块恰能到达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点，则</w:t>
      </w:r>
      <w:r>
        <w:rPr>
          <w:rFonts w:ascii="Times New Roman" w:hAnsi="Times New Roman"/>
          <w:position w:val="-14"/>
        </w:rPr>
        <w:object>
          <v:shape id="_x0000_i1040" o:spt="75" type="#_x0000_t75" style="height:21pt;width:49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9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B.若小滑块恰能到达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点，则</w:t>
      </w:r>
      <w:r>
        <w:rPr>
          <w:rFonts w:ascii="Times New Roman" w:hAnsi="Times New Roman"/>
          <w:position w:val="-14"/>
        </w:rPr>
        <w:object>
          <v:shape id="_x0000_i1041" o:spt="75" type="#_x0000_t75" style="height:19.5pt;width:31.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61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.若小滑块能通过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点，则离开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点后做自由落体运动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D.若小滑块能通过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点，则离开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点后做平抛运动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12.如图所示，在同一竖直平面内，把两相同小球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在离地面同一高度的两点，以大小相同的初速度</w:t>
      </w:r>
      <w:r>
        <w:rPr>
          <w:rFonts w:ascii="Times New Roman" w:hAnsi="Times New Roman"/>
          <w:position w:val="-12"/>
        </w:rPr>
        <w:object>
          <v:shape id="_x0000_i1042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63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分别沿水平方向和竖直方向抛出，不计空气阻力，下列说法正确的是（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39545" cy="1111885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A.两小球落地速度相同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B.两小球落地时，重力的瞬时功率相同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.从开始运动至落地，重力对两小球做的功相同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D.从开始运动至落地，重力对两小球做功的平均功率</w:t>
      </w:r>
      <w:r>
        <w:rPr>
          <w:rFonts w:ascii="Times New Roman" w:hAnsi="Times New Roman"/>
          <w:position w:val="-12"/>
        </w:rPr>
        <w:object>
          <v:shape id="_x0000_i1043" o:spt="75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7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13.质量为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的物体（可视为质点）以某一速度从</w:t>
      </w:r>
      <w:r>
        <w:rPr>
          <w:rFonts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点冲上倾角为30°的固定斜面，其运动的加速度大小为</w:t>
      </w:r>
      <w:r>
        <w:rPr>
          <w:rFonts w:ascii="Times New Roman" w:hAnsi="Times New Roman"/>
          <w:position w:val="-24"/>
        </w:rPr>
        <w:object>
          <v:shape id="_x0000_i1044" o:spt="75" type="#_x0000_t75" style="height:31.5pt;width:21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9">
            <o:LockedField>false</o:LockedField>
          </o:OLEObject>
        </w:object>
      </w:r>
      <w:r>
        <w:rPr>
          <w:rFonts w:hint="eastAsia" w:ascii="Times New Roman" w:hAnsi="Times New Roman"/>
        </w:rPr>
        <w:t>，此物体在斜面上上升的最大高度为</w:t>
      </w:r>
      <w:r>
        <w:rPr>
          <w:rFonts w:hint="eastAsia" w:ascii="Times New Roman" w:hAnsi="Times New Roman"/>
          <w:i/>
          <w:iCs/>
        </w:rPr>
        <w:t>h</w:t>
      </w:r>
      <w:r>
        <w:rPr>
          <w:rFonts w:hint="eastAsia" w:ascii="Times New Roman" w:hAnsi="Times New Roman"/>
        </w:rPr>
        <w:t xml:space="preserve">，则在这个过程中物体（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59635" cy="121475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A.重力势能增加了</w:t>
      </w:r>
      <w:r>
        <w:rPr>
          <w:rFonts w:ascii="Times New Roman" w:hAnsi="Times New Roman"/>
          <w:position w:val="-10"/>
        </w:rPr>
        <w:object>
          <v:shape id="_x0000_i1045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7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B.克服摩擦力做功</w:t>
      </w:r>
      <w:r>
        <w:rPr>
          <w:rFonts w:ascii="Times New Roman" w:hAnsi="Times New Roman"/>
          <w:position w:val="-24"/>
        </w:rPr>
        <w:object>
          <v:shape id="_x0000_i1046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75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.动能损失了</w:t>
      </w:r>
      <w:r>
        <w:rPr>
          <w:rFonts w:ascii="Times New Roman" w:hAnsi="Times New Roman"/>
          <w:position w:val="-10"/>
        </w:rPr>
        <w:object>
          <v:shape id="_x0000_i1047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7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D.机械能损失了</w:t>
      </w:r>
      <w:r>
        <w:rPr>
          <w:rFonts w:ascii="Times New Roman" w:hAnsi="Times New Roman"/>
          <w:position w:val="-24"/>
        </w:rPr>
        <w:object>
          <v:shape id="_x0000_i1048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8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14.如图所示，电容器由平行金属板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N</w:t>
      </w:r>
      <w:r>
        <w:rPr>
          <w:rFonts w:hint="eastAsia" w:ascii="Times New Roman" w:hAnsi="Times New Roman"/>
        </w:rPr>
        <w:t>和电介质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构成，电容器通过开关</w:t>
      </w:r>
      <w:r>
        <w:rPr>
          <w:rFonts w:ascii="Times New Roman" w:hAnsi="Times New Roman"/>
          <w:i/>
          <w:iCs/>
        </w:rPr>
        <w:t>S</w:t>
      </w:r>
      <w:r>
        <w:rPr>
          <w:rFonts w:hint="eastAsia" w:ascii="Times New Roman" w:hAnsi="Times New Roman"/>
        </w:rPr>
        <w:t>及电阻及与电源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 xml:space="preserve">相连接。则（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99590" cy="1134745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上移电容器的电容变大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B.将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从电容器抽出，电容变小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.断开开关</w:t>
      </w:r>
      <w:r>
        <w:rPr>
          <w:rFonts w:ascii="Times New Roman" w:hAnsi="Times New Roman"/>
          <w:i/>
          <w:iCs/>
        </w:rPr>
        <w:t>S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上移，</w:t>
      </w:r>
      <w:r>
        <w:rPr>
          <w:rFonts w:ascii="Times New Roman" w:hAnsi="Times New Roman"/>
          <w:position w:val="-6"/>
        </w:rPr>
        <w:object>
          <v:shape id="_x0000_i1049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82">
            <o:LockedField>false</o:LockedField>
          </o:OLEObject>
        </w:object>
      </w:r>
      <w:r>
        <w:rPr>
          <w:rFonts w:hint="eastAsia" w:ascii="Times New Roman" w:hAnsi="Times New Roman"/>
        </w:rPr>
        <w:t>间电压将增大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D.闭合开关</w:t>
      </w:r>
      <w:r>
        <w:rPr>
          <w:rFonts w:ascii="Times New Roman" w:hAnsi="Times New Roman"/>
          <w:i/>
          <w:iCs/>
        </w:rPr>
        <w:t>S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上移，流过电阻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的电流方向从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到</w:t>
      </w:r>
      <w:r>
        <w:rPr>
          <w:rFonts w:hint="eastAsia" w:ascii="Times New Roman" w:hAnsi="Times New Roman"/>
          <w:i/>
          <w:iCs/>
        </w:rPr>
        <w:t>A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15.如图，一带正电的点电荷固定于</w:t>
      </w:r>
      <w:r>
        <w:rPr>
          <w:rFonts w:ascii="Times New Roman" w:hAnsi="Times New Roman"/>
          <w:i/>
          <w:iCs/>
        </w:rPr>
        <w:t>O</w:t>
      </w:r>
      <w:r>
        <w:rPr>
          <w:rFonts w:hint="eastAsia" w:ascii="Times New Roman" w:hAnsi="Times New Roman"/>
        </w:rPr>
        <w:t>点，两虚线圆均以</w:t>
      </w:r>
      <w:r>
        <w:rPr>
          <w:rFonts w:hint="eastAsia" w:ascii="Times New Roman" w:hAnsi="Times New Roman"/>
          <w:i/>
          <w:iCs/>
        </w:rPr>
        <w:t>O</w:t>
      </w:r>
      <w:r>
        <w:rPr>
          <w:rFonts w:hint="eastAsia" w:ascii="Times New Roman" w:hAnsi="Times New Roman"/>
        </w:rPr>
        <w:t>为圆心，两实线分别为带电粒子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  <w:iCs/>
        </w:rPr>
        <w:t>N</w:t>
      </w:r>
      <w:r>
        <w:rPr>
          <w:rFonts w:hint="eastAsia" w:ascii="Times New Roman" w:hAnsi="Times New Roman"/>
        </w:rPr>
        <w:t>先后在电场中运动的轨迹，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 xml:space="preserve">为轨迹和虚线圆的交点（不计重力）下列说法正确的是（ </w:t>
      </w:r>
      <w:r>
        <w:rPr>
          <w:rFonts w:ascii="Times New Roman" w:hAnsi="Times New Roman"/>
        </w:rPr>
        <w:t xml:space="preserve">   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99590" cy="15849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带负电荷，</w:t>
      </w:r>
      <w:r>
        <w:rPr>
          <w:rFonts w:hint="eastAsia" w:ascii="Times New Roman" w:hAnsi="Times New Roman"/>
          <w:i/>
          <w:iCs/>
        </w:rPr>
        <w:t>N</w:t>
      </w:r>
      <w:r>
        <w:rPr>
          <w:rFonts w:hint="eastAsia" w:ascii="Times New Roman" w:hAnsi="Times New Roman"/>
        </w:rPr>
        <w:t>带正电荷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点的动能小于它在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点的动能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C.</w:t>
      </w:r>
      <w:r>
        <w:rPr>
          <w:rFonts w:hint="eastAsia" w:ascii="Times New Roman" w:hAnsi="Times New Roman"/>
          <w:i/>
          <w:iCs/>
        </w:rPr>
        <w:t>N</w: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点的电势能等于它在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点的电势能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</w:t>
      </w:r>
      <w:r>
        <w:rPr>
          <w:rFonts w:hint="eastAsia" w:ascii="Times New Roman" w:hAnsi="Times New Roman"/>
          <w:i/>
          <w:iCs/>
        </w:rPr>
        <w:t>N</w:t>
      </w:r>
      <w:r>
        <w:rPr>
          <w:rFonts w:hint="eastAsia" w:ascii="Times New Roman" w:hAnsi="Times New Roman"/>
        </w:rPr>
        <w:t>在从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点运动到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点的过程中克服电场力做功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第Ⅱ卷（非选择题共50分）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三、实验题（本题共15分，请把答案填在答题卡的规定位置）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16.（6分）如图，用小锤轻击弹簧金属片，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球向水平方向飞出，同时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球被松开，竖直向下运动.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397635" cy="17995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9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（1）用不同的力打击弹簧金属片，可以观察到</w:t>
      </w:r>
      <w:bookmarkStart w:id="1" w:name="_Hlk76761297"/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）</w:t>
      </w:r>
      <w:bookmarkEnd w:id="1"/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球的运动线路不同，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球的运动线路相同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两球运动线路相同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两球同时落地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D.力越大，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两球落地时间间隔越大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（2）改变此装置距地面的高度，重复上述实验，仍然可以看到相同的实验现象，根据此现象分析可知（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A.小球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在水平方向做匀速运动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B.小球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在水平方向做匀加速运动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.小球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在竖直方向做匀加速运动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D.小球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在竖直方向运动规律相同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17.（9分）如图甲是“验证机械能守恒定律”的实验装置图，实验步骤如下：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599815" cy="1840865"/>
            <wp:effectExtent l="0" t="0" r="635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4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A.用天平测出重物和夹子的质量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B.把打点计时器用铁夹固定在放到桌边的铁架台上，使两个限位孔在同一竖直面内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C.把打点计时器接在交流电源上，电源开关处于断开状态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D.将纸带穿过打点计时器的限位孔，上端用手提着，下端夹上系住重物的夹子，让重物靠近打点计时器，处于静止状态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E.接通电源，待计时器打点稳定后释放纸带，再断开电源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F.用秒表测出重物下落的时间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G.更换纸带，重新进行实验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（1）对于本实验，以上不必要的两个步骤是</w:t>
      </w:r>
      <w:r>
        <w:rPr>
          <w:rFonts w:ascii="Times New Roman" w:hAnsi="Times New Roman"/>
        </w:rPr>
        <w:t>______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（2）图乙为实验中打出的一条纸带，</w:t>
      </w:r>
      <w:r>
        <w:rPr>
          <w:rFonts w:ascii="Times New Roman" w:hAnsi="Times New Roman"/>
          <w:i/>
          <w:iCs/>
        </w:rPr>
        <w:t>O</w:t>
      </w:r>
      <w:r>
        <w:rPr>
          <w:rFonts w:hint="eastAsia" w:ascii="Times New Roman" w:hAnsi="Times New Roman"/>
        </w:rPr>
        <w:t>为打出的第一个点，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为从适当位置开始选取的三个连续点（其它点未画出），打点计时器每隔0.02s打一个点，若重物的质量为0.5</w:t>
      </w:r>
      <w:r>
        <w:rPr>
          <w:rFonts w:ascii="Times New Roman" w:hAnsi="Times New Roman"/>
          <w:position w:val="-10"/>
        </w:rPr>
        <w:object>
          <v:shape id="_x0000_i1050" o:spt="75" type="#_x0000_t75" style="height:16.5pt;width:16.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88">
            <o:LockedField>false</o:LockedField>
          </o:OLEObject>
        </w:object>
      </w:r>
      <w:r>
        <w:rPr>
          <w:rFonts w:hint="eastAsia" w:ascii="Times New Roman" w:hAnsi="Times New Roman"/>
        </w:rPr>
        <w:t>，当地重力加速度取</w:t>
      </w:r>
      <w:r>
        <w:rPr>
          <w:rFonts w:ascii="Times New Roman" w:hAnsi="Times New Roman"/>
          <w:position w:val="-10"/>
        </w:rPr>
        <w:object>
          <v:shape id="_x0000_i1051" o:spt="75" type="#_x0000_t75" style="height:18pt;width:64.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90">
            <o:LockedField>false</o:LockedField>
          </o:OLEObject>
        </w:object>
      </w:r>
      <w:r>
        <w:rPr>
          <w:rFonts w:hint="eastAsia" w:ascii="Times New Roman" w:hAnsi="Times New Roman"/>
        </w:rPr>
        <w:t>，由图乙所给的数据算出（结果保留两位有效数字）：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①从</w:t>
      </w:r>
      <w:r>
        <w:rPr>
          <w:rFonts w:ascii="Times New Roman" w:hAnsi="Times New Roman"/>
          <w:i/>
          <w:iCs/>
        </w:rPr>
        <w:t>O</w:t>
      </w:r>
      <w:r>
        <w:rPr>
          <w:rFonts w:hint="eastAsia" w:ascii="Times New Roman" w:hAnsi="Times New Roman"/>
        </w:rPr>
        <w:t>点下落到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点的过程中，重力势能的减少量为_</w:t>
      </w:r>
      <w:r>
        <w:rPr>
          <w:rFonts w:ascii="Times New Roman" w:hAnsi="Times New Roman"/>
        </w:rPr>
        <w:t>_____J</w:t>
      </w:r>
      <w:r>
        <w:rPr>
          <w:rFonts w:hint="eastAsia" w:ascii="Times New Roman" w:hAnsi="Times New Roman"/>
        </w:rPr>
        <w:t>；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②打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点时重物的动能为_</w:t>
      </w:r>
      <w:r>
        <w:rPr>
          <w:rFonts w:ascii="Times New Roman" w:hAnsi="Times New Roman"/>
        </w:rPr>
        <w:t>_____J</w:t>
      </w:r>
      <w:r>
        <w:rPr>
          <w:rFonts w:hint="eastAsia" w:ascii="Times New Roman" w:hAnsi="Times New Roman"/>
        </w:rPr>
        <w:t>.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四、解答题（本题共3小题，计35分，解答题应写出必要的文字说明、方程式和重要演算步骤，只写出最后答案的不得分，有数值计算的题，答案中必须明确写出数值和单位）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18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（10分）如图所示，竖直平面内的一半径</w:t>
      </w:r>
      <w:r>
        <w:rPr>
          <w:rFonts w:ascii="Times New Roman" w:hAnsi="Times New Roman"/>
          <w:position w:val="-6"/>
        </w:rPr>
        <w:object>
          <v:shape id="_x0000_i1052" o:spt="75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92">
            <o:LockedField>false</o:LockedField>
          </o:OLEObject>
        </w:object>
      </w:r>
      <w:r>
        <w:rPr>
          <w:rFonts w:hint="eastAsia" w:ascii="Times New Roman" w:hAnsi="Times New Roman"/>
        </w:rPr>
        <w:t>的光滑圆弧槽</w:t>
      </w:r>
      <w:r>
        <w:rPr>
          <w:rFonts w:ascii="Times New Roman" w:hAnsi="Times New Roman"/>
          <w:position w:val="-6"/>
        </w:rPr>
        <w:object>
          <v:shape id="_x0000_i1053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9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点与圆心</w:t>
      </w:r>
      <w:r>
        <w:rPr>
          <w:rFonts w:ascii="Times New Roman" w:hAnsi="Times New Roman"/>
          <w:i/>
          <w:iCs/>
        </w:rPr>
        <w:t>O</w:t>
      </w:r>
      <w:r>
        <w:rPr>
          <w:rFonts w:hint="eastAsia" w:ascii="Times New Roman" w:hAnsi="Times New Roman"/>
        </w:rPr>
        <w:t>等高，质量</w:t>
      </w:r>
      <w:r>
        <w:rPr>
          <w:rFonts w:ascii="Times New Roman" w:hAnsi="Times New Roman"/>
          <w:position w:val="-10"/>
        </w:rPr>
        <w:object>
          <v:shape id="_x0000_i1054" o:spt="75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96">
            <o:LockedField>false</o:LockedField>
          </o:OLEObject>
        </w:object>
      </w:r>
      <w:r>
        <w:rPr>
          <w:rFonts w:hint="eastAsia" w:ascii="Times New Roman" w:hAnsi="Times New Roman"/>
        </w:rPr>
        <w:t>的小球（可看作质点）从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点正上方</w:t>
      </w:r>
      <w:r>
        <w:rPr>
          <w:rFonts w:ascii="Times New Roman" w:hAnsi="Times New Roman"/>
          <w:position w:val="-6"/>
        </w:rPr>
        <w:object>
          <v:shape id="_x0000_i105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98">
            <o:LockedField>false</o:LockedField>
          </o:OLEObject>
        </w:object>
      </w:r>
      <w:r>
        <w:rPr>
          <w:rFonts w:hint="eastAsia" w:ascii="Times New Roman" w:hAnsi="Times New Roman"/>
        </w:rPr>
        <w:t>高处的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点自由下落，由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点进入圆弧轨道，从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点飞出，不计空气阻力，（取</w:t>
      </w:r>
      <w:r>
        <w:rPr>
          <w:rFonts w:ascii="Times New Roman" w:hAnsi="Times New Roman"/>
          <w:position w:val="-10"/>
        </w:rPr>
        <w:object>
          <v:shape id="_x0000_i1056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0">
            <o:LockedField>false</o:LockedField>
          </o:OLEObject>
        </w:object>
      </w:r>
      <w:r>
        <w:rPr>
          <w:rFonts w:hint="eastAsia" w:ascii="Times New Roman" w:hAnsi="Times New Roman"/>
        </w:rPr>
        <w:t>）求：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34845" cy="2159635"/>
            <wp:effectExtent l="0" t="0" r="825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2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（1）小球经过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点时的动能；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（2）小球经过最低点</w:t>
      </w:r>
      <w:r>
        <w:rPr>
          <w:rFonts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时的速度大小</w:t>
      </w:r>
      <w:r>
        <w:rPr>
          <w:rFonts w:ascii="Times New Roman" w:hAnsi="Times New Roman"/>
          <w:position w:val="-12"/>
        </w:rPr>
        <w:object>
          <v:shape id="_x0000_i1057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104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（3）小球经过最低点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时对轨道的压力大小。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19.（12分）如图所示，长</w:t>
      </w:r>
      <w:r>
        <w:rPr>
          <w:rFonts w:ascii="Times New Roman" w:hAnsi="Times New Roman"/>
          <w:position w:val="-6"/>
        </w:rPr>
        <w:object>
          <v:shape id="_x0000_i1058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106">
            <o:LockedField>false</o:LockedField>
          </o:OLEObject>
        </w:object>
      </w:r>
      <w:r>
        <w:rPr>
          <w:rFonts w:hint="eastAsia" w:ascii="Times New Roman" w:hAnsi="Times New Roman"/>
        </w:rPr>
        <w:t>的轻质细绳上端固定，下端连接一个可视为质点的带电小球，小球静止在水平向左的匀强电场中，绳与竖直方向的夹角</w:t>
      </w:r>
      <w:r>
        <w:rPr>
          <w:rFonts w:ascii="Times New Roman" w:hAnsi="Times New Roman"/>
          <w:position w:val="-6"/>
        </w:rPr>
        <w:object>
          <v:shape id="_x0000_i105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108">
            <o:LockedField>false</o:LockedField>
          </o:OLEObject>
        </w:object>
      </w:r>
      <w:r>
        <w:rPr>
          <w:rFonts w:hint="eastAsia" w:ascii="Times New Roman" w:hAnsi="Times New Roman"/>
        </w:rPr>
        <w:t>。已知小球所带电荷量的大小</w:t>
      </w:r>
      <w:r>
        <w:rPr>
          <w:rFonts w:ascii="Times New Roman" w:hAnsi="Times New Roman"/>
          <w:position w:val="-10"/>
        </w:rPr>
        <w:object>
          <v:shape id="_x0000_i1060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110">
            <o:LockedField>false</o:LockedField>
          </o:OLEObject>
        </w:object>
      </w:r>
      <w:r>
        <w:rPr>
          <w:rFonts w:hint="eastAsia" w:ascii="Times New Roman" w:hAnsi="Times New Roman"/>
        </w:rPr>
        <w:t>，匀强电场的场强</w:t>
      </w:r>
      <w:r>
        <w:rPr>
          <w:rFonts w:ascii="Times New Roman" w:hAnsi="Times New Roman"/>
          <w:position w:val="-6"/>
        </w:rPr>
        <w:object>
          <v:shape id="_x0000_i1061" o:spt="75" type="#_x0000_t75" style="height:16.5pt;width:88.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12">
            <o:LockedField>false</o:LockedField>
          </o:OLEObject>
        </w:object>
      </w:r>
      <w:r>
        <w:rPr>
          <w:rFonts w:hint="eastAsia" w:ascii="Times New Roman" w:hAnsi="Times New Roman"/>
        </w:rPr>
        <w:t>，取重力加速度</w:t>
      </w:r>
      <w:r>
        <w:rPr>
          <w:rFonts w:ascii="Times New Roman" w:hAnsi="Times New Roman"/>
          <w:position w:val="-10"/>
        </w:rPr>
        <w:object>
          <v:shape id="_x0000_i1062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1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63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6"/>
        </w:rPr>
        <w:object>
          <v:shape id="_x0000_i1064" o:spt="75" type="#_x0000_t75" style="height:13.5pt;width:63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17">
            <o:LockedField>false</o:LockedField>
          </o:OLEObject>
        </w:object>
      </w:r>
      <w:r>
        <w:rPr>
          <w:rFonts w:hint="eastAsia" w:ascii="Times New Roman" w:hAnsi="Times New Roman"/>
        </w:rPr>
        <w:t>，求：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99590" cy="173482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3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（1）小球的质量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；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（2）现将电场方向改为竖直向下，场强大小不变，小球回到最低点时速度的大小。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20.（13分）如图所示，静止的电子在经加速电压为</w:t>
      </w:r>
      <w:r>
        <w:rPr>
          <w:rFonts w:ascii="Times New Roman" w:hAnsi="Times New Roman"/>
          <w:position w:val="-12"/>
        </w:rPr>
        <w:object>
          <v:shape id="_x0000_i1065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21">
            <o:LockedField>false</o:LockedField>
          </o:OLEObject>
        </w:object>
      </w:r>
      <w:r>
        <w:rPr>
          <w:rFonts w:hint="eastAsia" w:ascii="Times New Roman" w:hAnsi="Times New Roman"/>
        </w:rPr>
        <w:t>的加速电场加速后，从两极板</w:t>
      </w:r>
      <w:bookmarkStart w:id="2" w:name="_Hlk76761961"/>
      <w:r>
        <w:rPr>
          <w:rFonts w:ascii="Times New Roman" w:hAnsi="Times New Roman"/>
          <w:position w:val="-6"/>
        </w:rPr>
        <w:object>
          <v:shape id="_x0000_i1066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23">
            <o:LockedField>false</o:LockedField>
          </o:OLEObject>
        </w:object>
      </w:r>
      <w:bookmarkEnd w:id="2"/>
      <w:r>
        <w:rPr>
          <w:rFonts w:hint="eastAsia" w:ascii="Times New Roman" w:hAnsi="Times New Roman"/>
        </w:rPr>
        <w:t>的中轴线垂直进入偏转电场，然后射出。若已知两极板</w:t>
      </w:r>
      <w:r>
        <w:rPr>
          <w:rFonts w:ascii="Times New Roman" w:hAnsi="Times New Roman"/>
          <w:position w:val="-6"/>
        </w:rPr>
        <w:object>
          <v:shape id="_x0000_i1067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25">
            <o:LockedField>false</o:LockedField>
          </o:OLEObject>
        </w:object>
      </w:r>
      <w:r>
        <w:rPr>
          <w:rFonts w:hint="eastAsia" w:ascii="Times New Roman" w:hAnsi="Times New Roman"/>
        </w:rPr>
        <w:t>间距为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，板长为</w:t>
      </w:r>
      <w:r>
        <w:rPr>
          <w:rFonts w:ascii="Times New Roman" w:hAnsi="Times New Roman"/>
          <w:i/>
          <w:iCs/>
        </w:rPr>
        <w:t>l</w:t>
      </w:r>
      <w:r>
        <w:rPr>
          <w:rFonts w:hint="eastAsia" w:ascii="Times New Roman" w:hAnsi="Times New Roman"/>
        </w:rPr>
        <w:t>，电子质量为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，电荷量为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，重力不计，求：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59635" cy="1328420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（1）带电粒子经加速电场加速后的速度大小</w:t>
      </w:r>
      <w:r>
        <w:rPr>
          <w:rFonts w:ascii="Times New Roman" w:hAnsi="Times New Roman"/>
          <w:position w:val="-12"/>
        </w:rPr>
        <w:object>
          <v:shape id="_x0000_i106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28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（2）带电粒子在偏转电场中运动的时间</w:t>
      </w:r>
      <w:r>
        <w:rPr>
          <w:rFonts w:hint="eastAsia" w:ascii="Times New Roman" w:hAnsi="Times New Roman"/>
          <w:i/>
          <w:iCs/>
        </w:rPr>
        <w:t>t</w:t>
      </w:r>
      <w:r>
        <w:rPr>
          <w:rFonts w:hint="eastAsia" w:ascii="Times New Roman" w:hAnsi="Times New Roman"/>
        </w:rPr>
        <w:t>；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（3）偏转电场两个极板间所能加最大电压</w:t>
      </w:r>
      <w:r>
        <w:rPr>
          <w:rFonts w:ascii="Times New Roman" w:hAnsi="Times New Roman"/>
          <w:position w:val="-12"/>
        </w:rPr>
        <w:object>
          <v:shape id="_x0000_i1069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30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长江中学2020级高二年级第一次月考考试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物理学科试题答案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1.C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2.C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3.D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4.B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5.B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6.C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7.C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8.C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9.D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10.D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11.AD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12.CD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13.AD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14.BC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15.ABC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16.AC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D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17.（1）AF（2）0.86；0.81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18.（1）0.75J；（2）5</w:t>
      </w:r>
      <w:r>
        <w:rPr>
          <w:rFonts w:ascii="Times New Roman" w:hAnsi="Times New Roman"/>
          <w:position w:val="-6"/>
        </w:rPr>
        <w:object>
          <v:shape id="_x0000_i1070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32">
            <o:LockedField>false</o:LockedField>
          </o:OLEObject>
        </w:object>
      </w:r>
      <w:r>
        <w:rPr>
          <w:rFonts w:hint="eastAsia" w:ascii="Times New Roman" w:hAnsi="Times New Roman"/>
        </w:rPr>
        <w:t>；（3）6N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小球从</w:t>
      </w:r>
      <w:r>
        <w:rPr>
          <w:rFonts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点到</w:t>
      </w:r>
      <w:r>
        <w:rPr>
          <w:rFonts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点，根据机械能守恒定律得</w:t>
      </w:r>
      <w:r>
        <w:rPr>
          <w:rFonts w:ascii="Times New Roman" w:hAnsi="Times New Roman"/>
          <w:position w:val="-12"/>
        </w:rPr>
        <w:object>
          <v:shape id="_x0000_i1071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34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代入数据解得</w:t>
      </w:r>
      <w:r>
        <w:rPr>
          <w:rFonts w:ascii="Times New Roman" w:hAnsi="Times New Roman"/>
          <w:position w:val="-12"/>
        </w:rPr>
        <w:object>
          <v:shape id="_x0000_i1072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36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（2）小球从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点到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点，设经过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点速度为</w:t>
      </w:r>
      <w:r>
        <w:rPr>
          <w:rFonts w:ascii="Times New Roman" w:hAnsi="Times New Roman"/>
          <w:position w:val="-12"/>
        </w:rPr>
        <w:object>
          <v:shape id="_x0000_i1073" o:spt="75" type="#_x0000_t75" style="height:18pt;width:10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38">
            <o:LockedField>false</o:LockedField>
          </o:OLEObject>
        </w:object>
      </w:r>
      <w:r>
        <w:rPr>
          <w:rFonts w:hint="eastAsia" w:ascii="Times New Roman" w:hAnsi="Times New Roman"/>
        </w:rPr>
        <w:t>，根据机械能守恒定律得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74" o:spt="75" type="#_x0000_t75" style="height:31.5pt;width:99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40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代入数据解得</w:t>
      </w:r>
      <w:r>
        <w:rPr>
          <w:rFonts w:ascii="Times New Roman" w:hAnsi="Times New Roman"/>
          <w:position w:val="-12"/>
        </w:rPr>
        <w:object>
          <v:shape id="_x0000_i1075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42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（3）小球在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点，受到的支持力与重力的合力提供向心力，由牛顿第二定律得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76" o:spt="75" type="#_x0000_t75" style="height:33pt;width:7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44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代入数据解得</w:t>
      </w:r>
      <w:r>
        <w:rPr>
          <w:rFonts w:ascii="Times New Roman" w:hAnsi="Times New Roman"/>
          <w:position w:val="-12"/>
        </w:rPr>
        <w:object>
          <v:shape id="_x0000_i1077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46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由牛顿第三定律有小球对轨道压力的大小</w:t>
      </w:r>
      <w:r>
        <w:rPr>
          <w:rFonts w:ascii="Times New Roman" w:hAnsi="Times New Roman"/>
          <w:position w:val="-12"/>
        </w:rPr>
        <w:object>
          <v:shape id="_x0000_i1078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48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  <w:position w:val="-10"/>
        </w:rPr>
        <w:object>
          <v:shape id="_x0000_i1079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50">
            <o:LockedField>false</o:LockedField>
          </o:OLEObject>
        </w:object>
      </w:r>
      <w:r>
        <w:rPr>
          <w:rFonts w:hint="eastAsia" w:ascii="Times New Roman" w:hAnsi="Times New Roman"/>
        </w:rPr>
        <w:t>；（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position w:val="-6"/>
        </w:rPr>
        <w:object>
          <v:shape id="_x0000_i1080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52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19.（1）根据题意，可得小球所受电场力大小为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>
          <v:shape id="_x0000_i1081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54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因为小球平衡，小球受重力、绳的拉力和水平向右的电场力的作用，所以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8"/>
        </w:rPr>
        <w:object>
          <v:shape id="_x0000_i1082" o:spt="75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56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10"/>
        </w:rPr>
        <w:object>
          <v:shape id="_x0000_i1083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58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（2）将电场方向改为竖直向下，重力与电场力对小球做功，根据动能定理有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84" o:spt="75" type="#_x0000_t75" style="height:31.5pt;width:211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60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6"/>
        </w:rPr>
        <w:object>
          <v:shape id="_x0000_i1085" o:spt="75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62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20.（1）</w:t>
      </w:r>
      <w:r>
        <w:rPr>
          <w:rFonts w:ascii="Times New Roman" w:hAnsi="Times New Roman"/>
          <w:position w:val="-26"/>
        </w:rPr>
        <w:object>
          <v:shape id="_x0000_i1086" o:spt="75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64">
            <o:LockedField>false</o:LockedField>
          </o:OLEObject>
        </w:object>
      </w:r>
      <w:r>
        <w:rPr>
          <w:rFonts w:hint="eastAsia" w:ascii="Times New Roman" w:hAnsi="Times New Roman"/>
        </w:rPr>
        <w:t>；（2）</w:t>
      </w:r>
      <w:r>
        <w:rPr>
          <w:rFonts w:ascii="Times New Roman" w:hAnsi="Times New Roman"/>
          <w:position w:val="-32"/>
        </w:rPr>
        <w:object>
          <v:shape id="_x0000_i1087" o:spt="75" type="#_x0000_t75" style="height:37.5pt;width:42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66">
            <o:LockedField>false</o:LockedField>
          </o:OLEObject>
        </w:object>
      </w:r>
      <w:r>
        <w:rPr>
          <w:rFonts w:hint="eastAsia" w:ascii="Times New Roman" w:hAnsi="Times New Roman"/>
        </w:rPr>
        <w:t>；（3）</w:t>
      </w:r>
      <w:r>
        <w:rPr>
          <w:rFonts w:ascii="Times New Roman" w:hAnsi="Times New Roman"/>
          <w:position w:val="-24"/>
        </w:rPr>
        <w:object>
          <v:shape id="_x0000_i1088" o:spt="75" type="#_x0000_t75" style="height:33pt;width:37.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68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（1）根据动能定理得</w:t>
      </w:r>
      <w:r>
        <w:rPr>
          <w:rFonts w:ascii="Times New Roman" w:hAnsi="Times New Roman"/>
          <w:position w:val="-24"/>
        </w:rPr>
        <w:object>
          <v:shape id="_x0000_i1089" o:spt="75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70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26"/>
        </w:rPr>
        <w:object>
          <v:shape id="_x0000_i1090" o:spt="75" type="#_x0000_t75" style="height:34.5pt;width:60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72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</w:rPr>
        <w:t>带电粒子在偏转电场中做类平抛运动，水平方向做匀速直线运动，有</w:t>
      </w:r>
      <w:r>
        <w:rPr>
          <w:rFonts w:ascii="Times New Roman" w:hAnsi="Times New Roman"/>
          <w:position w:val="-12"/>
        </w:rPr>
        <w:object>
          <v:shape id="_x0000_i1091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74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ascii="Times New Roman" w:hAnsi="Times New Roman"/>
          <w:position w:val="-32"/>
        </w:rPr>
        <w:object>
          <v:shape id="_x0000_i1092" o:spt="75" type="#_x0000_t75" style="height:37.5pt;width:58.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76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（3）粒子从偏转电场边缘飞出时，所加电压最大，在垂直极板方向上有</w: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93" o:spt="75" type="#_x0000_t75" style="height:31.5pt;width:54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8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</w:rPr>
        <w:object>
          <v:shape id="_x0000_i1094" o:spt="75" type="#_x0000_t75" style="height:31.5pt;width:55.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80">
            <o:LockedField>false</o:LockedField>
          </o:OLEObject>
        </w:object>
      </w:r>
    </w:p>
    <w:p>
      <w:pPr>
        <w:tabs>
          <w:tab w:val="left" w:pos="426"/>
          <w:tab w:val="left" w:pos="2100"/>
          <w:tab w:val="left" w:pos="4200"/>
          <w:tab w:val="left" w:pos="6300"/>
        </w:tabs>
        <w:spacing w:line="288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联立解得</w:t>
      </w:r>
      <w:r>
        <w:rPr>
          <w:rFonts w:ascii="Times New Roman" w:hAnsi="Times New Roman"/>
          <w:position w:val="-24"/>
        </w:rPr>
        <w:object>
          <v:shape id="_x0000_i1095" o:spt="75" type="#_x0000_t75" style="height:33pt;width:64.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82">
            <o:LockedField>false</o:LockedField>
          </o:OLEObject>
        </w:object>
      </w:r>
    </w:p>
    <w:sectPr>
      <w:headerReference r:id="rId3" w:type="firs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15900"/>
          <wp:effectExtent l="0" t="0" r="0" b="12700"/>
          <wp:wrapNone/>
          <wp:docPr id="100097" name="图片 1000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7" name="图片 10009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34050"/>
    <w:rsid w:val="000460FF"/>
    <w:rsid w:val="00054E7B"/>
    <w:rsid w:val="000C3E51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82143"/>
    <w:rsid w:val="002908F0"/>
    <w:rsid w:val="00292E67"/>
    <w:rsid w:val="002A0E5D"/>
    <w:rsid w:val="002A1A21"/>
    <w:rsid w:val="002F06B2"/>
    <w:rsid w:val="00306B0C"/>
    <w:rsid w:val="003102DB"/>
    <w:rsid w:val="00351972"/>
    <w:rsid w:val="003625C4"/>
    <w:rsid w:val="003655CC"/>
    <w:rsid w:val="003B1712"/>
    <w:rsid w:val="003C4A95"/>
    <w:rsid w:val="003D0C09"/>
    <w:rsid w:val="004062D7"/>
    <w:rsid w:val="004062F6"/>
    <w:rsid w:val="00406AFF"/>
    <w:rsid w:val="00430A44"/>
    <w:rsid w:val="00435F83"/>
    <w:rsid w:val="00444A46"/>
    <w:rsid w:val="0046214C"/>
    <w:rsid w:val="0049183B"/>
    <w:rsid w:val="004B44B5"/>
    <w:rsid w:val="004D44FD"/>
    <w:rsid w:val="00507807"/>
    <w:rsid w:val="00557EC8"/>
    <w:rsid w:val="0057568A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868DC"/>
    <w:rsid w:val="006D5DE9"/>
    <w:rsid w:val="006F45E0"/>
    <w:rsid w:val="00701D6B"/>
    <w:rsid w:val="00705456"/>
    <w:rsid w:val="007061B2"/>
    <w:rsid w:val="00740A09"/>
    <w:rsid w:val="00762E26"/>
    <w:rsid w:val="008028B5"/>
    <w:rsid w:val="00832EC9"/>
    <w:rsid w:val="008634CD"/>
    <w:rsid w:val="008731FA"/>
    <w:rsid w:val="00880A38"/>
    <w:rsid w:val="0088361A"/>
    <w:rsid w:val="00893DD6"/>
    <w:rsid w:val="008C673D"/>
    <w:rsid w:val="008D2E94"/>
    <w:rsid w:val="008F47B0"/>
    <w:rsid w:val="00974E0F"/>
    <w:rsid w:val="00982128"/>
    <w:rsid w:val="00993B78"/>
    <w:rsid w:val="009A27BF"/>
    <w:rsid w:val="009B5666"/>
    <w:rsid w:val="009C4252"/>
    <w:rsid w:val="00A07DF2"/>
    <w:rsid w:val="00A25A4E"/>
    <w:rsid w:val="00A405DB"/>
    <w:rsid w:val="00A46D54"/>
    <w:rsid w:val="00A52B71"/>
    <w:rsid w:val="00A536B0"/>
    <w:rsid w:val="00AB3EE3"/>
    <w:rsid w:val="00AD4827"/>
    <w:rsid w:val="00AD6B6A"/>
    <w:rsid w:val="00B44164"/>
    <w:rsid w:val="00B50ACD"/>
    <w:rsid w:val="00B52C0D"/>
    <w:rsid w:val="00B73811"/>
    <w:rsid w:val="00B80D67"/>
    <w:rsid w:val="00B8100F"/>
    <w:rsid w:val="00B96924"/>
    <w:rsid w:val="00BB50C6"/>
    <w:rsid w:val="00BD3FCA"/>
    <w:rsid w:val="00C02815"/>
    <w:rsid w:val="00C321EB"/>
    <w:rsid w:val="00C42DC0"/>
    <w:rsid w:val="00C70AA3"/>
    <w:rsid w:val="00C82274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C76FB"/>
    <w:rsid w:val="00DF071B"/>
    <w:rsid w:val="00E11B40"/>
    <w:rsid w:val="00E22C2C"/>
    <w:rsid w:val="00E34C50"/>
    <w:rsid w:val="00E63075"/>
    <w:rsid w:val="00E93770"/>
    <w:rsid w:val="00E97096"/>
    <w:rsid w:val="00EA0188"/>
    <w:rsid w:val="00EB17B4"/>
    <w:rsid w:val="00EC08E2"/>
    <w:rsid w:val="00ED1550"/>
    <w:rsid w:val="00ED4F9A"/>
    <w:rsid w:val="00EE14B6"/>
    <w:rsid w:val="00EE1A37"/>
    <w:rsid w:val="00EF7EEF"/>
    <w:rsid w:val="00F03DFD"/>
    <w:rsid w:val="00F21C80"/>
    <w:rsid w:val="00F34F76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kern w:val="2"/>
      <w:sz w:val="18"/>
      <w:szCs w:val="24"/>
    </w:rPr>
  </w:style>
  <w:style w:type="paragraph" w:customStyle="1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31.bin"/><Relationship Id="rId97" Type="http://schemas.openxmlformats.org/officeDocument/2006/relationships/image" Target="media/image50.wmf"/><Relationship Id="rId96" Type="http://schemas.openxmlformats.org/officeDocument/2006/relationships/oleObject" Target="embeddings/oleObject30.bin"/><Relationship Id="rId95" Type="http://schemas.openxmlformats.org/officeDocument/2006/relationships/image" Target="media/image49.wmf"/><Relationship Id="rId94" Type="http://schemas.openxmlformats.org/officeDocument/2006/relationships/oleObject" Target="embeddings/oleObject29.bin"/><Relationship Id="rId93" Type="http://schemas.openxmlformats.org/officeDocument/2006/relationships/image" Target="media/image48.wmf"/><Relationship Id="rId92" Type="http://schemas.openxmlformats.org/officeDocument/2006/relationships/oleObject" Target="embeddings/oleObject28.bin"/><Relationship Id="rId91" Type="http://schemas.openxmlformats.org/officeDocument/2006/relationships/image" Target="media/image47.wmf"/><Relationship Id="rId90" Type="http://schemas.openxmlformats.org/officeDocument/2006/relationships/oleObject" Target="embeddings/oleObject27.bin"/><Relationship Id="rId9" Type="http://schemas.openxmlformats.org/officeDocument/2006/relationships/image" Target="media/image5.wmf"/><Relationship Id="rId89" Type="http://schemas.openxmlformats.org/officeDocument/2006/relationships/image" Target="media/image46.wmf"/><Relationship Id="rId88" Type="http://schemas.openxmlformats.org/officeDocument/2006/relationships/oleObject" Target="embeddings/oleObject26.bin"/><Relationship Id="rId87" Type="http://schemas.openxmlformats.org/officeDocument/2006/relationships/image" Target="media/image45.png"/><Relationship Id="rId86" Type="http://schemas.openxmlformats.org/officeDocument/2006/relationships/image" Target="media/image44.png"/><Relationship Id="rId85" Type="http://schemas.microsoft.com/office/2007/relationships/hdphoto" Target="media/hdphoto14.wdp"/><Relationship Id="rId84" Type="http://schemas.openxmlformats.org/officeDocument/2006/relationships/image" Target="media/image43.png"/><Relationship Id="rId83" Type="http://schemas.openxmlformats.org/officeDocument/2006/relationships/image" Target="media/image42.wmf"/><Relationship Id="rId82" Type="http://schemas.openxmlformats.org/officeDocument/2006/relationships/oleObject" Target="embeddings/oleObject25.bin"/><Relationship Id="rId81" Type="http://schemas.microsoft.com/office/2007/relationships/hdphoto" Target="media/hdphoto13.wdp"/><Relationship Id="rId80" Type="http://schemas.openxmlformats.org/officeDocument/2006/relationships/image" Target="media/image41.png"/><Relationship Id="rId8" Type="http://schemas.openxmlformats.org/officeDocument/2006/relationships/oleObject" Target="embeddings/oleObject1.bin"/><Relationship Id="rId79" Type="http://schemas.openxmlformats.org/officeDocument/2006/relationships/image" Target="media/image40.wmf"/><Relationship Id="rId78" Type="http://schemas.openxmlformats.org/officeDocument/2006/relationships/oleObject" Target="embeddings/oleObject24.bin"/><Relationship Id="rId77" Type="http://schemas.openxmlformats.org/officeDocument/2006/relationships/oleObject" Target="embeddings/oleObject23.bin"/><Relationship Id="rId76" Type="http://schemas.openxmlformats.org/officeDocument/2006/relationships/image" Target="media/image39.wmf"/><Relationship Id="rId75" Type="http://schemas.openxmlformats.org/officeDocument/2006/relationships/oleObject" Target="embeddings/oleObject22.bin"/><Relationship Id="rId74" Type="http://schemas.openxmlformats.org/officeDocument/2006/relationships/image" Target="media/image38.wmf"/><Relationship Id="rId73" Type="http://schemas.openxmlformats.org/officeDocument/2006/relationships/oleObject" Target="embeddings/oleObject21.bin"/><Relationship Id="rId72" Type="http://schemas.microsoft.com/office/2007/relationships/hdphoto" Target="media/hdphoto12.wdp"/><Relationship Id="rId71" Type="http://schemas.openxmlformats.org/officeDocument/2006/relationships/image" Target="media/image37.png"/><Relationship Id="rId70" Type="http://schemas.openxmlformats.org/officeDocument/2006/relationships/image" Target="media/image36.wmf"/><Relationship Id="rId7" Type="http://schemas.openxmlformats.org/officeDocument/2006/relationships/image" Target="media/image4.png"/><Relationship Id="rId69" Type="http://schemas.openxmlformats.org/officeDocument/2006/relationships/oleObject" Target="embeddings/oleObject20.bin"/><Relationship Id="rId68" Type="http://schemas.openxmlformats.org/officeDocument/2006/relationships/image" Target="media/image35.wmf"/><Relationship Id="rId67" Type="http://schemas.openxmlformats.org/officeDocument/2006/relationships/oleObject" Target="embeddings/oleObject19.bin"/><Relationship Id="rId66" Type="http://schemas.microsoft.com/office/2007/relationships/hdphoto" Target="media/hdphoto11.wdp"/><Relationship Id="rId65" Type="http://schemas.openxmlformats.org/officeDocument/2006/relationships/image" Target="media/image34.png"/><Relationship Id="rId64" Type="http://schemas.openxmlformats.org/officeDocument/2006/relationships/image" Target="media/image33.wmf"/><Relationship Id="rId63" Type="http://schemas.openxmlformats.org/officeDocument/2006/relationships/oleObject" Target="embeddings/oleObject18.bin"/><Relationship Id="rId62" Type="http://schemas.openxmlformats.org/officeDocument/2006/relationships/image" Target="media/image32.wmf"/><Relationship Id="rId61" Type="http://schemas.openxmlformats.org/officeDocument/2006/relationships/oleObject" Target="embeddings/oleObject17.bin"/><Relationship Id="rId60" Type="http://schemas.openxmlformats.org/officeDocument/2006/relationships/image" Target="media/image31.wmf"/><Relationship Id="rId6" Type="http://schemas.openxmlformats.org/officeDocument/2006/relationships/image" Target="media/image3.png"/><Relationship Id="rId59" Type="http://schemas.openxmlformats.org/officeDocument/2006/relationships/oleObject" Target="embeddings/oleObject16.bin"/><Relationship Id="rId58" Type="http://schemas.microsoft.com/office/2007/relationships/hdphoto" Target="media/hdphoto10.wdp"/><Relationship Id="rId57" Type="http://schemas.openxmlformats.org/officeDocument/2006/relationships/image" Target="media/image30.png"/><Relationship Id="rId56" Type="http://schemas.openxmlformats.org/officeDocument/2006/relationships/image" Target="media/image29.wmf"/><Relationship Id="rId55" Type="http://schemas.openxmlformats.org/officeDocument/2006/relationships/oleObject" Target="embeddings/oleObject15.bin"/><Relationship Id="rId54" Type="http://schemas.microsoft.com/office/2007/relationships/hdphoto" Target="media/hdphoto9.wdp"/><Relationship Id="rId53" Type="http://schemas.openxmlformats.org/officeDocument/2006/relationships/image" Target="media/image28.png"/><Relationship Id="rId52" Type="http://schemas.openxmlformats.org/officeDocument/2006/relationships/image" Target="media/image27.wmf"/><Relationship Id="rId51" Type="http://schemas.openxmlformats.org/officeDocument/2006/relationships/oleObject" Target="embeddings/oleObject14.bin"/><Relationship Id="rId50" Type="http://schemas.openxmlformats.org/officeDocument/2006/relationships/image" Target="media/image26.wmf"/><Relationship Id="rId5" Type="http://schemas.openxmlformats.org/officeDocument/2006/relationships/image" Target="media/image2.png"/><Relationship Id="rId49" Type="http://schemas.openxmlformats.org/officeDocument/2006/relationships/oleObject" Target="embeddings/oleObject13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2.bin"/><Relationship Id="rId46" Type="http://schemas.openxmlformats.org/officeDocument/2006/relationships/image" Target="media/image24.wmf"/><Relationship Id="rId45" Type="http://schemas.openxmlformats.org/officeDocument/2006/relationships/oleObject" Target="embeddings/oleObject11.bin"/><Relationship Id="rId44" Type="http://schemas.openxmlformats.org/officeDocument/2006/relationships/image" Target="media/image23.wmf"/><Relationship Id="rId43" Type="http://schemas.openxmlformats.org/officeDocument/2006/relationships/oleObject" Target="embeddings/oleObject10.bin"/><Relationship Id="rId42" Type="http://schemas.openxmlformats.org/officeDocument/2006/relationships/image" Target="media/image22.wmf"/><Relationship Id="rId41" Type="http://schemas.openxmlformats.org/officeDocument/2006/relationships/oleObject" Target="embeddings/oleObject9.bin"/><Relationship Id="rId40" Type="http://schemas.openxmlformats.org/officeDocument/2006/relationships/image" Target="media/image21.wmf"/><Relationship Id="rId4" Type="http://schemas.openxmlformats.org/officeDocument/2006/relationships/theme" Target="theme/theme1.xml"/><Relationship Id="rId39" Type="http://schemas.openxmlformats.org/officeDocument/2006/relationships/oleObject" Target="embeddings/oleObject8.bin"/><Relationship Id="rId38" Type="http://schemas.microsoft.com/office/2007/relationships/hdphoto" Target="media/hdphoto8.wdp"/><Relationship Id="rId37" Type="http://schemas.openxmlformats.org/officeDocument/2006/relationships/image" Target="media/image20.png"/><Relationship Id="rId36" Type="http://schemas.microsoft.com/office/2007/relationships/hdphoto" Target="media/hdphoto7.wdp"/><Relationship Id="rId35" Type="http://schemas.openxmlformats.org/officeDocument/2006/relationships/image" Target="media/image19.png"/><Relationship Id="rId34" Type="http://schemas.microsoft.com/office/2007/relationships/hdphoto" Target="media/hdphoto6.wdp"/><Relationship Id="rId33" Type="http://schemas.openxmlformats.org/officeDocument/2006/relationships/image" Target="media/image18.png"/><Relationship Id="rId32" Type="http://schemas.microsoft.com/office/2007/relationships/hdphoto" Target="media/hdphoto5.wdp"/><Relationship Id="rId31" Type="http://schemas.openxmlformats.org/officeDocument/2006/relationships/image" Target="media/image17.png"/><Relationship Id="rId30" Type="http://schemas.microsoft.com/office/2007/relationships/hdphoto" Target="media/hdphoto4.wdp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wmf"/><Relationship Id="rId27" Type="http://schemas.openxmlformats.org/officeDocument/2006/relationships/oleObject" Target="embeddings/oleObject7.bin"/><Relationship Id="rId26" Type="http://schemas.microsoft.com/office/2007/relationships/hdphoto" Target="media/hdphoto3.wdp"/><Relationship Id="rId25" Type="http://schemas.openxmlformats.org/officeDocument/2006/relationships/image" Target="media/image14.png"/><Relationship Id="rId24" Type="http://schemas.openxmlformats.org/officeDocument/2006/relationships/image" Target="media/image13.wmf"/><Relationship Id="rId23" Type="http://schemas.openxmlformats.org/officeDocument/2006/relationships/oleObject" Target="embeddings/oleObject6.bin"/><Relationship Id="rId22" Type="http://schemas.openxmlformats.org/officeDocument/2006/relationships/image" Target="media/image12.wmf"/><Relationship Id="rId21" Type="http://schemas.openxmlformats.org/officeDocument/2006/relationships/oleObject" Target="embeddings/oleObject5.bin"/><Relationship Id="rId20" Type="http://schemas.microsoft.com/office/2007/relationships/hdphoto" Target="media/hdphoto2.wdp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6" Type="http://schemas.openxmlformats.org/officeDocument/2006/relationships/fontTable" Target="fontTable.xml"/><Relationship Id="rId185" Type="http://schemas.openxmlformats.org/officeDocument/2006/relationships/customXml" Target="../customXml/item2.xml"/><Relationship Id="rId184" Type="http://schemas.openxmlformats.org/officeDocument/2006/relationships/customXml" Target="../customXml/item1.xml"/><Relationship Id="rId183" Type="http://schemas.openxmlformats.org/officeDocument/2006/relationships/image" Target="media/image92.wmf"/><Relationship Id="rId182" Type="http://schemas.openxmlformats.org/officeDocument/2006/relationships/oleObject" Target="embeddings/oleObject71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70.bin"/><Relationship Id="rId18" Type="http://schemas.openxmlformats.org/officeDocument/2006/relationships/image" Target="media/image10.png"/><Relationship Id="rId179" Type="http://schemas.openxmlformats.org/officeDocument/2006/relationships/image" Target="media/image90.wmf"/><Relationship Id="rId178" Type="http://schemas.openxmlformats.org/officeDocument/2006/relationships/oleObject" Target="embeddings/oleObject69.bin"/><Relationship Id="rId177" Type="http://schemas.openxmlformats.org/officeDocument/2006/relationships/image" Target="media/image89.wmf"/><Relationship Id="rId176" Type="http://schemas.openxmlformats.org/officeDocument/2006/relationships/oleObject" Target="embeddings/oleObject68.bin"/><Relationship Id="rId175" Type="http://schemas.openxmlformats.org/officeDocument/2006/relationships/image" Target="media/image88.wmf"/><Relationship Id="rId174" Type="http://schemas.openxmlformats.org/officeDocument/2006/relationships/oleObject" Target="embeddings/oleObject67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66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65.bin"/><Relationship Id="rId17" Type="http://schemas.openxmlformats.org/officeDocument/2006/relationships/image" Target="media/image9.wmf"/><Relationship Id="rId169" Type="http://schemas.openxmlformats.org/officeDocument/2006/relationships/image" Target="media/image85.wmf"/><Relationship Id="rId168" Type="http://schemas.openxmlformats.org/officeDocument/2006/relationships/oleObject" Target="embeddings/oleObject64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63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62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61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60.bin"/><Relationship Id="rId16" Type="http://schemas.openxmlformats.org/officeDocument/2006/relationships/oleObject" Target="embeddings/oleObject4.bin"/><Relationship Id="rId159" Type="http://schemas.openxmlformats.org/officeDocument/2006/relationships/image" Target="media/image80.wmf"/><Relationship Id="rId158" Type="http://schemas.openxmlformats.org/officeDocument/2006/relationships/oleObject" Target="embeddings/oleObject59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58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57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56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55.bin"/><Relationship Id="rId15" Type="http://schemas.microsoft.com/office/2007/relationships/hdphoto" Target="media/hdphoto1.wdp"/><Relationship Id="rId149" Type="http://schemas.openxmlformats.org/officeDocument/2006/relationships/image" Target="media/image75.wmf"/><Relationship Id="rId148" Type="http://schemas.openxmlformats.org/officeDocument/2006/relationships/oleObject" Target="embeddings/oleObject54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53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52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51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50.bin"/><Relationship Id="rId14" Type="http://schemas.openxmlformats.org/officeDocument/2006/relationships/image" Target="media/image8.png"/><Relationship Id="rId139" Type="http://schemas.openxmlformats.org/officeDocument/2006/relationships/image" Target="media/image70.wmf"/><Relationship Id="rId138" Type="http://schemas.openxmlformats.org/officeDocument/2006/relationships/oleObject" Target="embeddings/oleObject49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48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47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46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45.bin"/><Relationship Id="rId13" Type="http://schemas.openxmlformats.org/officeDocument/2006/relationships/image" Target="media/image7.wmf"/><Relationship Id="rId129" Type="http://schemas.openxmlformats.org/officeDocument/2006/relationships/image" Target="media/image65.wmf"/><Relationship Id="rId128" Type="http://schemas.openxmlformats.org/officeDocument/2006/relationships/oleObject" Target="embeddings/oleObject44.bin"/><Relationship Id="rId127" Type="http://schemas.microsoft.com/office/2007/relationships/hdphoto" Target="media/hdphoto17.wdp"/><Relationship Id="rId126" Type="http://schemas.openxmlformats.org/officeDocument/2006/relationships/image" Target="media/image64.png"/><Relationship Id="rId125" Type="http://schemas.openxmlformats.org/officeDocument/2006/relationships/oleObject" Target="embeddings/oleObject43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42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41.bin"/><Relationship Id="rId120" Type="http://schemas.microsoft.com/office/2007/relationships/hdphoto" Target="media/hdphoto16.wdp"/><Relationship Id="rId12" Type="http://schemas.openxmlformats.org/officeDocument/2006/relationships/oleObject" Target="embeddings/oleObject3.bin"/><Relationship Id="rId119" Type="http://schemas.openxmlformats.org/officeDocument/2006/relationships/image" Target="media/image61.png"/><Relationship Id="rId118" Type="http://schemas.openxmlformats.org/officeDocument/2006/relationships/image" Target="media/image60.wmf"/><Relationship Id="rId117" Type="http://schemas.openxmlformats.org/officeDocument/2006/relationships/oleObject" Target="embeddings/oleObject40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39.bin"/><Relationship Id="rId114" Type="http://schemas.openxmlformats.org/officeDocument/2006/relationships/oleObject" Target="embeddings/oleObject38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36.bin"/><Relationship Id="rId11" Type="http://schemas.openxmlformats.org/officeDocument/2006/relationships/image" Target="media/image6.wmf"/><Relationship Id="rId109" Type="http://schemas.openxmlformats.org/officeDocument/2006/relationships/image" Target="media/image56.wmf"/><Relationship Id="rId108" Type="http://schemas.openxmlformats.org/officeDocument/2006/relationships/oleObject" Target="embeddings/oleObject35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34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33.bin"/><Relationship Id="rId103" Type="http://schemas.microsoft.com/office/2007/relationships/hdphoto" Target="media/hdphoto15.wdp"/><Relationship Id="rId102" Type="http://schemas.openxmlformats.org/officeDocument/2006/relationships/image" Target="media/image53.png"/><Relationship Id="rId101" Type="http://schemas.openxmlformats.org/officeDocument/2006/relationships/image" Target="media/image52.wmf"/><Relationship Id="rId100" Type="http://schemas.openxmlformats.org/officeDocument/2006/relationships/oleObject" Target="embeddings/oleObject32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856131-EAD0-4683-BD7B-ED6D4780D5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3669</Words>
  <Characters>3911</Characters>
  <Lines>42</Lines>
  <Paragraphs>12</Paragraphs>
  <TotalTime>0</TotalTime>
  <ScaleCrop>false</ScaleCrop>
  <LinksUpToDate>false</LinksUpToDate>
  <CharactersWithSpaces>4023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43</cp:revision>
  <dcterms:created xsi:type="dcterms:W3CDTF">2020-02-26T01:07:00Z</dcterms:created>
  <dcterms:modified xsi:type="dcterms:W3CDTF">2021-07-10T05:12:30Z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