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</w:rPr>
      </w:pPr>
      <w:r>
        <w:rPr>
          <w:rFonts w:hint="eastAsia" w:ascii="黑体" w:eastAsia="黑体"/>
          <w:b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2020-2021学年度铜梁一中3月月考卷</w:t>
      </w:r>
    </w:p>
    <w:p>
      <w:pPr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地理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考试时间：75分钟 满分：100分 </w:t>
      </w:r>
      <w:r>
        <w:t xml:space="preserve"> </w:t>
      </w:r>
      <w:r>
        <w:rPr>
          <w:rFonts w:hint="eastAsia"/>
        </w:rPr>
        <w:t>命题人：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审题人：</w:t>
      </w:r>
      <w:r>
        <w:rPr>
          <w:rFonts w:hint="eastAsia"/>
          <w:lang w:val="en-US" w:eastAsia="zh-CN"/>
        </w:rPr>
        <w:t xml:space="preserve"> </w:t>
      </w:r>
    </w:p>
    <w:p>
      <w:r>
        <w:rPr>
          <w:rFonts w:hint="eastAsia"/>
        </w:rPr>
        <w:t>注意事项：</w:t>
      </w:r>
    </w:p>
    <w:p>
      <w:r>
        <w:rPr>
          <w:rFonts w:hint="eastAsia"/>
        </w:rPr>
        <w:t>1．答题前填写好自己的姓名、班级、考号等信息</w:t>
      </w:r>
    </w:p>
    <w:p>
      <w:r>
        <w:rPr>
          <w:rFonts w:hint="eastAsia"/>
        </w:rPr>
        <w:t>2．请将答案正确填写在答题卡上</w:t>
      </w:r>
    </w:p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第I卷（选择题）</w:t>
      </w:r>
    </w:p>
    <w:p>
      <w:pPr>
        <w:rPr>
          <w:b/>
        </w:rPr>
      </w:pPr>
      <w:r>
        <w:rPr>
          <w:rFonts w:hint="eastAsia"/>
          <w:b/>
        </w:rPr>
        <w:t>一、单选题（共15题，每题3分，共45分）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734060</wp:posOffset>
            </wp:positionV>
            <wp:extent cx="3046730" cy="1823720"/>
            <wp:effectExtent l="0" t="0" r="0" b="0"/>
            <wp:wrapTopAndBottom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楷体" w:hAnsi="楷体" w:eastAsia="楷体" w:cs="楷体"/>
        </w:rPr>
        <w:t>下图为“2016年我国部分地区的人口增长状况示意图”。人口净迁入率是指人口迁入率与迁出率的差值。</w:t>
      </w:r>
      <w:r>
        <w:rPr>
          <w:rFonts w:ascii="宋体" w:hAnsi="宋体" w:cs="宋体"/>
        </w:rPr>
        <w:t>读图完成下面小题。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1．</w:t>
      </w:r>
      <w:r>
        <w:rPr>
          <w:rFonts w:ascii="宋体" w:hAnsi="宋体" w:cs="宋体"/>
        </w:rPr>
        <w:t>人口增长最快的地区是(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①</w:t>
      </w:r>
      <w:r>
        <w:t xml:space="preserve">            B．</w:t>
      </w:r>
      <w:r>
        <w:rPr>
          <w:rFonts w:ascii="宋体" w:hAnsi="宋体" w:cs="宋体"/>
        </w:rPr>
        <w:t>②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  </w:t>
      </w:r>
      <w:r>
        <w:t>C．</w:t>
      </w:r>
      <w:r>
        <w:rPr>
          <w:rFonts w:ascii="宋体" w:hAnsi="宋体" w:cs="宋体"/>
        </w:rPr>
        <w:t>③</w:t>
      </w:r>
      <w:r>
        <w:t xml:space="preserve">            D．</w:t>
      </w:r>
      <w:r>
        <w:rPr>
          <w:rFonts w:ascii="宋体" w:hAnsi="宋体" w:cs="宋体"/>
        </w:rPr>
        <w:t>④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2．</w:t>
      </w:r>
      <w:r>
        <w:rPr>
          <w:rFonts w:ascii="宋体" w:hAnsi="宋体" w:cs="宋体"/>
        </w:rPr>
        <w:t>人口老龄化最严重的地区是(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①</w:t>
      </w:r>
      <w:r>
        <w:t xml:space="preserve">            B．</w:t>
      </w:r>
      <w:r>
        <w:rPr>
          <w:rFonts w:ascii="宋体" w:hAnsi="宋体" w:cs="宋体"/>
        </w:rPr>
        <w:t>②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  </w:t>
      </w:r>
      <w:r>
        <w:t>C．</w:t>
      </w:r>
      <w:r>
        <w:rPr>
          <w:rFonts w:ascii="宋体" w:hAnsi="宋体" w:cs="宋体"/>
        </w:rPr>
        <w:t>③</w:t>
      </w:r>
      <w:r>
        <w:t xml:space="preserve">            D．</w:t>
      </w:r>
      <w:r>
        <w:rPr>
          <w:rFonts w:ascii="宋体" w:hAnsi="宋体" w:cs="宋体"/>
        </w:rPr>
        <w:t>④</w:t>
      </w:r>
    </w:p>
    <w:p/>
    <w:p>
      <w:pPr>
        <w:spacing w:line="360" w:lineRule="auto"/>
        <w:ind w:firstLine="405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下图示意世界人口比例随海拔变化统计。据此完成下列小题。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3562350" cy="2352675"/>
            <wp:effectExtent l="0" t="0" r="0" b="0"/>
            <wp:docPr id="126255067" name="图片 12625506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55067" name="图片 126255067" descr="fig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3．</w:t>
      </w:r>
      <w:r>
        <w:rPr>
          <w:rFonts w:ascii="宋体" w:hAnsi="宋体" w:cs="宋体"/>
        </w:rPr>
        <w:t>据图推测影响人口分布的主要因素是（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气候</w:t>
      </w:r>
      <w:r>
        <w:tab/>
      </w:r>
      <w:r>
        <w:t>B．</w:t>
      </w:r>
      <w:r>
        <w:rPr>
          <w:rFonts w:ascii="宋体" w:hAnsi="宋体" w:cs="宋体"/>
        </w:rPr>
        <w:t>地形</w:t>
      </w:r>
      <w:r>
        <w:tab/>
      </w:r>
      <w:r>
        <w:t>C．</w:t>
      </w:r>
      <w:r>
        <w:rPr>
          <w:rFonts w:ascii="宋体" w:hAnsi="宋体" w:cs="宋体"/>
        </w:rPr>
        <w:t>水资源</w:t>
      </w:r>
      <w:r>
        <w:tab/>
      </w:r>
      <w:r>
        <w:t>D．</w:t>
      </w:r>
      <w:r>
        <w:rPr>
          <w:rFonts w:ascii="宋体" w:hAnsi="宋体" w:cs="宋体"/>
        </w:rPr>
        <w:t>土壤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4．</w:t>
      </w:r>
      <w:r>
        <w:rPr>
          <w:rFonts w:ascii="宋体" w:hAnsi="宋体" w:cs="宋体"/>
        </w:rPr>
        <w:t>东非高原上</w:t>
      </w:r>
      <w:r>
        <w:rPr>
          <w:rFonts w:ascii="Calibri" w:hAnsi="Calibri" w:eastAsia="Calibri" w:cs="Calibri"/>
        </w:rPr>
        <w:t>1000—2000</w:t>
      </w:r>
      <w:r>
        <w:rPr>
          <w:rFonts w:ascii="宋体" w:hAnsi="宋体" w:cs="宋体"/>
        </w:rPr>
        <w:t>米处人口较稠密，其主要自然原因是（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地势较高，便于防御</w:t>
      </w:r>
      <w:r>
        <w:tab/>
      </w:r>
      <w:r>
        <w:t>B．</w:t>
      </w:r>
      <w:r>
        <w:rPr>
          <w:rFonts w:ascii="宋体" w:hAnsi="宋体" w:cs="宋体"/>
        </w:rPr>
        <w:t>气候凉爽，利于排水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开发历史悠久</w:t>
      </w:r>
      <w:r>
        <w:tab/>
      </w:r>
      <w:r>
        <w:t>D．</w:t>
      </w:r>
      <w:r>
        <w:rPr>
          <w:rFonts w:ascii="宋体" w:hAnsi="宋体" w:cs="宋体"/>
        </w:rPr>
        <w:t>交通便利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河南省剩余劳动力赴外省市就业主要集中在东部的广东、江苏、浙江、上海和北京五个省市。2011年河南省农村剩余劳动力省内就业人数出现拐点，省内就业人数首次高于省外就业人数。</w:t>
      </w:r>
      <w:r>
        <w:rPr>
          <w:rFonts w:ascii="宋体" w:hAnsi="宋体" w:cs="宋体"/>
        </w:rPr>
        <w:t>据此完成下面小题。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5．</w:t>
      </w:r>
      <w:r>
        <w:rPr>
          <w:rFonts w:ascii="宋体" w:hAnsi="宋体" w:cs="宋体"/>
        </w:rPr>
        <w:t>造成河南省农村剩余劳动力回流本省的主要原因是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①沿海产业向内地迁移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 ②农民工年龄偏高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③内地就业环境有所改善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④农民工受教育程度低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①②</w:t>
      </w:r>
      <w:r>
        <w:tab/>
      </w:r>
      <w:r>
        <w:t>B．</w:t>
      </w:r>
      <w:r>
        <w:rPr>
          <w:rFonts w:ascii="宋体" w:hAnsi="宋体" w:cs="宋体"/>
        </w:rPr>
        <w:t>③④</w:t>
      </w:r>
      <w:r>
        <w:tab/>
      </w:r>
      <w:r>
        <w:t>C．</w:t>
      </w:r>
      <w:r>
        <w:rPr>
          <w:rFonts w:ascii="宋体" w:hAnsi="宋体" w:cs="宋体"/>
        </w:rPr>
        <w:t>①③</w:t>
      </w:r>
      <w:r>
        <w:tab/>
      </w:r>
      <w:r>
        <w:t>D．</w:t>
      </w:r>
      <w:r>
        <w:rPr>
          <w:rFonts w:ascii="宋体" w:hAnsi="宋体" w:cs="宋体"/>
        </w:rPr>
        <w:t>②④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6．</w:t>
      </w:r>
      <w:r>
        <w:rPr>
          <w:rFonts w:ascii="宋体" w:hAnsi="宋体" w:cs="宋体"/>
        </w:rPr>
        <w:t>河南省农村剩余劳动力回流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使河南省的老龄化进程加快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 </w:t>
      </w:r>
      <w:r>
        <w:t>B．</w:t>
      </w:r>
      <w:r>
        <w:rPr>
          <w:rFonts w:ascii="宋体" w:hAnsi="宋体" w:cs="宋体"/>
        </w:rPr>
        <w:t>为河南省经济发展提供人力资源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减缓东部地区经济增长速度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 </w:t>
      </w:r>
      <w:r>
        <w:t>D．</w:t>
      </w:r>
      <w:r>
        <w:rPr>
          <w:rFonts w:ascii="宋体" w:hAnsi="宋体" w:cs="宋体"/>
        </w:rPr>
        <w:t>缓解河南省农村人口与土地的压力</w:t>
      </w:r>
    </w:p>
    <w:p/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宋体" w:hAnsi="宋体" w:cs="宋体"/>
        </w:rPr>
        <w:pict>
          <v:group id="组合 6" o:spid="_x0000_s1025" o:spt="203" style="position:absolute;left:0pt;margin-left:25.9pt;margin-top:71.25pt;height:205.2pt;width:261.25pt;mso-wrap-distance-bottom:0pt;mso-wrap-distance-top:0pt;z-index:251660288;mso-width-relative:page;mso-height-relative:page;" coordsize="33178,26060">
            <o:lock v:ext="edit"/>
            <v:shape id="_x0000_s1026" o:spid="_x0000_s1026" o:spt="75" type="#_x0000_t75" style="position:absolute;left:0;top:2990;height:23070;width:33178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27" o:spid="_x0000_s1027" o:spt="75" alt="figure" type="#_x0000_t75" style="position:absolute;left:374;top:196;height:2140;width:14046;" filled="f" o:preferrelative="t" stroked="f" coordsize="21600,21600">
              <v:path/>
              <v:fill on="f" focussize="0,0"/>
              <v:stroke on="f" joinstyle="miter"/>
              <v:imagedata r:id="rId9" cropleft="12036f" croptop="7f" cropright="25760f" cropbottom="59973f" o:title="figure"/>
              <o:lock v:ext="edit" aspectratio="t"/>
            </v:shape>
            <v:shape id="_x0000_s1028" o:spid="_x0000_s1028" o:spt="75" alt="figure" type="#_x0000_t75" style="position:absolute;left:17443;top:0;height:2330;width:12478;" filled="f" o:preferrelative="t" stroked="f" coordsize="21600,21600">
              <v:path/>
              <v:fill on="f" focussize="0,0"/>
              <v:stroke on="f" joinstyle="miter"/>
              <v:imagedata r:id="rId9" cropleft="31600f" croptop="-737f" cropright="9293f" cropbottom="60212f" o:title="figure"/>
              <o:lock v:ext="edit" aspectratio="t"/>
            </v:shape>
            <w10:wrap type="topAndBottom"/>
          </v:group>
        </w:pict>
      </w:r>
      <w:r>
        <w:t xml:space="preserve"> </w:t>
      </w:r>
      <w:r>
        <w:rPr>
          <w:rFonts w:ascii="楷体" w:hAnsi="楷体" w:eastAsia="楷体" w:cs="楷体"/>
        </w:rPr>
        <w:t>目前，中国人口总量约为美国的4.3倍，预计2050年中美两国人口</w:t>
      </w:r>
      <w:r>
        <w:rPr>
          <w:rFonts w:hint="eastAsia" w:ascii="楷体" w:hAnsi="楷体" w:eastAsia="楷体" w:cs="楷体"/>
        </w:rPr>
        <w:t xml:space="preserve"> </w:t>
      </w:r>
      <w:r>
        <w:rPr>
          <w:rFonts w:ascii="楷体" w:hAnsi="楷体" w:eastAsia="楷体" w:cs="楷体"/>
        </w:rPr>
        <w:t>总量分别为14.17亿、4.03亿。下图是“中国和美国适龄劳动人口(15～64岁)数量变化预测图”</w:t>
      </w:r>
      <w:r>
        <w:t xml:space="preserve"> </w:t>
      </w:r>
      <w:r>
        <w:rPr>
          <w:rFonts w:ascii="楷体" w:hAnsi="楷体" w:eastAsia="楷体" w:cs="楷体"/>
        </w:rPr>
        <w:t>。</w:t>
      </w:r>
      <w:r>
        <w:rPr>
          <w:rFonts w:ascii="宋体" w:hAnsi="宋体" w:cs="宋体"/>
        </w:rPr>
        <w:t>读下图回答下面小题。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7．</w:t>
      </w:r>
      <w:r>
        <w:rPr>
          <w:rFonts w:ascii="宋体" w:hAnsi="宋体" w:cs="宋体"/>
        </w:rPr>
        <w:t>下列判断正确的是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2014年适龄劳动人口数量中国与美国相等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2014年非劳动人口比重中国远大于美国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2050年非劳动人口比重中国比美国大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2050年适龄劳动人口数量中国比美国少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8．</w:t>
      </w:r>
      <w:r>
        <w:rPr>
          <w:rFonts w:ascii="宋体" w:hAnsi="宋体" w:cs="宋体"/>
        </w:rPr>
        <w:t>针对图示适龄劳动人口的变化趋势，当前我国应当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①调整计划生育政策    ②加快产业结构调整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③完善社会养老保险制度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④引进外籍劳工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①②③</w:t>
      </w:r>
      <w:r>
        <w:tab/>
      </w:r>
      <w:r>
        <w:t>B．</w:t>
      </w:r>
      <w:r>
        <w:rPr>
          <w:rFonts w:ascii="宋体" w:hAnsi="宋体" w:cs="宋体"/>
        </w:rPr>
        <w:t>①③④</w:t>
      </w:r>
      <w:r>
        <w:tab/>
      </w:r>
      <w:r>
        <w:t>C．</w:t>
      </w:r>
      <w:r>
        <w:rPr>
          <w:rFonts w:ascii="宋体" w:hAnsi="宋体" w:cs="宋体"/>
        </w:rPr>
        <w:t>②③④</w:t>
      </w:r>
      <w:r>
        <w:tab/>
      </w:r>
      <w:r>
        <w:t>D．</w:t>
      </w:r>
      <w:r>
        <w:rPr>
          <w:rFonts w:ascii="宋体" w:hAnsi="宋体" w:cs="宋体"/>
        </w:rPr>
        <w:t>①②④</w:t>
      </w:r>
    </w:p>
    <w:p/>
    <w:p>
      <w:pPr>
        <w:spacing w:line="360" w:lineRule="auto"/>
        <w:ind w:firstLine="630" w:firstLineChars="30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继深圳经济特区和上海浦东新区之后，2017年中央政府决定在河北雄县、容城、安新三县及周边地区设立雄安新区，集中疏解北京非首都功能。雄安新区将建设成蓝绿交织、清新明亮、水城共融的生态城市，城区人口规模控制在300万以内。读图回答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2514600" cy="2352675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9．</w:t>
      </w:r>
      <w:r>
        <w:rPr>
          <w:rFonts w:ascii="宋体" w:hAnsi="宋体" w:cs="宋体"/>
        </w:rPr>
        <w:t>中央政府决定在河北雄县、容城、安新三县及周边地区设立雄安新区的原因是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①基础设施好   ②人口密度大   ③生态环境好   ④开发程度低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①②</w:t>
      </w:r>
      <w:r>
        <w:tab/>
      </w:r>
      <w:r>
        <w:t>B．</w:t>
      </w:r>
      <w:r>
        <w:rPr>
          <w:rFonts w:eastAsia="Times New Roman"/>
        </w:rPr>
        <w:t>①③</w:t>
      </w:r>
      <w:r>
        <w:tab/>
      </w:r>
      <w:r>
        <w:t>C．</w:t>
      </w:r>
      <w:r>
        <w:rPr>
          <w:rFonts w:eastAsia="Times New Roman"/>
        </w:rPr>
        <w:t>②③</w:t>
      </w:r>
      <w:r>
        <w:tab/>
      </w:r>
      <w:r>
        <w:t>D．</w:t>
      </w:r>
      <w:r>
        <w:rPr>
          <w:rFonts w:eastAsia="Times New Roman"/>
        </w:rPr>
        <w:t>③④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10．</w:t>
      </w:r>
      <w:r>
        <w:rPr>
          <w:rFonts w:ascii="宋体" w:hAnsi="宋体" w:cs="宋体"/>
        </w:rPr>
        <w:t>雄安新区最有可能承接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北京市政府行政部门</w:t>
      </w:r>
      <w:r>
        <w:tab/>
      </w:r>
      <w:r>
        <w:t>B．</w:t>
      </w:r>
      <w:r>
        <w:rPr>
          <w:rFonts w:ascii="宋体" w:hAnsi="宋体" w:cs="宋体"/>
        </w:rPr>
        <w:t>国务院各职能部门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大型企业和科研机构</w:t>
      </w:r>
      <w:r>
        <w:tab/>
      </w:r>
      <w:r>
        <w:t>D．</w:t>
      </w:r>
      <w:r>
        <w:rPr>
          <w:rFonts w:ascii="宋体" w:hAnsi="宋体" w:cs="宋体"/>
        </w:rPr>
        <w:t>各国在中国大使馆</w:t>
      </w:r>
    </w:p>
    <w:p/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下图为我国某大城市主干街道上的两个公交站台(甲、乙)分布示意图和上下车人数随时间变化统计图。读图完成下列问题。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4124325" cy="2181225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11．</w:t>
      </w:r>
      <w:r>
        <w:rPr>
          <w:rFonts w:ascii="宋体" w:hAnsi="宋体" w:cs="宋体"/>
        </w:rPr>
        <w:t>该图示区域最可能是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商业区</w:t>
      </w:r>
      <w:r>
        <w:tab/>
      </w:r>
      <w:r>
        <w:t>B．</w:t>
      </w:r>
      <w:r>
        <w:rPr>
          <w:rFonts w:ascii="宋体" w:hAnsi="宋体" w:cs="宋体"/>
        </w:rPr>
        <w:t>工业区</w:t>
      </w:r>
      <w:r>
        <w:tab/>
      </w:r>
      <w:r>
        <w:t>C．</w:t>
      </w:r>
      <w:r>
        <w:rPr>
          <w:rFonts w:ascii="宋体" w:hAnsi="宋体" w:cs="宋体"/>
        </w:rPr>
        <w:t>住宅区</w:t>
      </w:r>
      <w:r>
        <w:tab/>
      </w:r>
      <w:r>
        <w:t>D．</w:t>
      </w:r>
      <w:r>
        <w:rPr>
          <w:rFonts w:ascii="宋体" w:hAnsi="宋体" w:cs="宋体"/>
        </w:rPr>
        <w:t>文化区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12．</w:t>
      </w:r>
      <w:r>
        <w:rPr>
          <w:rFonts w:ascii="宋体" w:hAnsi="宋体" w:cs="宋体"/>
        </w:rPr>
        <w:t>关于街道M、N方向的说法，最有可能的是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M方向近郊区</w:t>
      </w:r>
      <w:r>
        <w:tab/>
      </w:r>
      <w:r>
        <w:t>B．</w:t>
      </w:r>
      <w:r>
        <w:rPr>
          <w:rFonts w:ascii="宋体" w:hAnsi="宋体" w:cs="宋体"/>
        </w:rPr>
        <w:t>M方向近商业区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N方向近文化区</w:t>
      </w:r>
      <w:r>
        <w:tab/>
      </w:r>
      <w:r>
        <w:t>D．</w:t>
      </w:r>
      <w:r>
        <w:rPr>
          <w:rFonts w:ascii="宋体" w:hAnsi="宋体" w:cs="宋体"/>
        </w:rPr>
        <w:t>N方向近工业区</w:t>
      </w:r>
    </w:p>
    <w:p/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</w:t>
      </w:r>
      <w:r>
        <w:rPr>
          <w:rFonts w:ascii="楷体" w:hAnsi="楷体" w:eastAsia="楷体" w:cs="楷体"/>
        </w:rPr>
        <w:t>下面图甲为“城市人口占总人口比重变化图”，图乙为劳动力在各行业中的百分比图。读下图，完成下面小题。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drawing>
          <wp:inline distT="0" distB="0" distL="0" distR="0">
            <wp:extent cx="5024755" cy="20732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13．</w:t>
      </w:r>
      <w:r>
        <w:rPr>
          <w:rFonts w:ascii="宋体" w:hAnsi="宋体" w:cs="宋体"/>
        </w:rPr>
        <w:t>在图甲中，字母E→F反映的是(   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城镇化进程进入加速阶段</w:t>
      </w:r>
      <w:r>
        <w:tab/>
      </w:r>
      <w:r>
        <w:t>B．</w:t>
      </w:r>
      <w:r>
        <w:rPr>
          <w:rFonts w:ascii="宋体" w:hAnsi="宋体" w:cs="宋体"/>
        </w:rPr>
        <w:t>城镇化进程进入衰退阶段</w:t>
      </w:r>
      <w:bookmarkStart w:id="0" w:name="_GoBack"/>
      <w:bookmarkEnd w:id="0"/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出现逆城市化现象</w:t>
      </w:r>
      <w:r>
        <w:tab/>
      </w:r>
      <w:r>
        <w:t>D．</w:t>
      </w:r>
      <w:r>
        <w:rPr>
          <w:rFonts w:ascii="宋体" w:hAnsi="宋体" w:cs="宋体"/>
        </w:rPr>
        <w:t>城乡差距扩大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14．</w:t>
      </w:r>
      <w:r>
        <w:rPr>
          <w:rFonts w:ascii="宋体" w:hAnsi="宋体" w:cs="宋体"/>
        </w:rPr>
        <w:t>图乙中a、b表示不同城市化阶段的就业比重状况，其中b最可能处在图甲中的(   )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A时段</w:t>
      </w:r>
      <w:r>
        <w:tab/>
      </w:r>
      <w:r>
        <w:t>B．</w:t>
      </w:r>
      <w:r>
        <w:rPr>
          <w:rFonts w:ascii="宋体" w:hAnsi="宋体" w:cs="宋体"/>
        </w:rPr>
        <w:t>B时段</w:t>
      </w:r>
      <w:r>
        <w:tab/>
      </w:r>
      <w:r>
        <w:t>C．</w:t>
      </w:r>
      <w:r>
        <w:rPr>
          <w:rFonts w:ascii="宋体" w:hAnsi="宋体" w:cs="宋体"/>
        </w:rPr>
        <w:t>E时段</w:t>
      </w:r>
      <w:r>
        <w:tab/>
      </w:r>
      <w:r>
        <w:t>D．</w:t>
      </w:r>
      <w:r>
        <w:rPr>
          <w:rFonts w:ascii="宋体" w:hAnsi="宋体" w:cs="宋体"/>
        </w:rPr>
        <w:t>F时段</w:t>
      </w:r>
    </w:p>
    <w:p/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15．</w:t>
      </w:r>
      <w:r>
        <w:rPr>
          <w:rFonts w:ascii="宋体" w:hAnsi="宋体" w:cs="宋体"/>
        </w:rPr>
        <w:t>下图表示世界及四个大洲城市化发展统计情况</w:t>
      </w:r>
      <w:r>
        <w:rPr>
          <w:rFonts w:hint="eastAsia" w:ascii="宋体" w:hAnsi="宋体" w:cs="宋体"/>
        </w:rPr>
        <w:t>。</w:t>
      </w:r>
      <w:r>
        <w:rPr>
          <w:rFonts w:ascii="宋体" w:hAnsi="宋体" w:cs="宋体"/>
        </w:rPr>
        <w:t>据图可推断（   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2352675" cy="1847850"/>
            <wp:effectExtent l="0" t="0" r="0" b="0"/>
            <wp:docPr id="1102919773" name="图片 110291977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919773" name="图片 1102919773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目前北美洲平均城市化速度最慢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  </w:t>
      </w:r>
      <w:r>
        <w:t>B．</w:t>
      </w:r>
      <w:r>
        <w:rPr>
          <w:rFonts w:ascii="宋体" w:hAnsi="宋体" w:cs="宋体"/>
        </w:rPr>
        <w:t>亚洲城市化水平总体处于缓慢发展阶段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城市化水平与城市化速度呈正相关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</w:t>
      </w:r>
      <w:r>
        <w:t>D．</w:t>
      </w:r>
      <w:r>
        <w:rPr>
          <w:rFonts w:ascii="宋体" w:hAnsi="宋体" w:cs="宋体"/>
        </w:rPr>
        <w:t>非洲城市整体出现逆城市化现象</w:t>
      </w:r>
    </w:p>
    <w:p/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第II卷（非选择题）</w:t>
      </w:r>
    </w:p>
    <w:p>
      <w:pPr>
        <w:rPr>
          <w:b/>
        </w:rPr>
      </w:pPr>
      <w:r>
        <w:rPr>
          <w:rFonts w:hint="eastAsia"/>
          <w:b/>
        </w:rPr>
        <w:t>二、综合题（共4道大题，共55分）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16．</w:t>
      </w:r>
      <w:r>
        <w:rPr>
          <w:rFonts w:ascii="宋体" w:hAnsi="宋体" w:cs="宋体"/>
        </w:rPr>
        <w:t>下图为某城市功能分区示意图,图中甲､乙､丙代表城市中常见的三种功能区。读图,完成下列要求｡</w:t>
      </w:r>
      <w:r>
        <w:rPr>
          <w:rFonts w:hint="eastAsia" w:ascii="宋体" w:hAnsi="宋体" w:cs="宋体"/>
        </w:rPr>
        <w:t>（14分）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4509770" cy="2714625"/>
            <wp:effectExtent l="0" t="0" r="0" b="0"/>
            <wp:docPr id="100023" name="图片 10002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 descr="figur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3844" cy="2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指出图例甲</w:t>
      </w:r>
      <w:r>
        <w:rPr>
          <w:rFonts w:hint="eastAsia" w:ascii="微软雅黑" w:hAnsi="微软雅黑" w:eastAsia="微软雅黑" w:cs="微软雅黑"/>
        </w:rPr>
        <w:t>､</w:t>
      </w:r>
      <w:r>
        <w:rPr>
          <w:rFonts w:hint="eastAsia" w:ascii="宋体" w:hAnsi="宋体" w:cs="宋体"/>
        </w:rPr>
        <w:t>乙分</w:t>
      </w:r>
      <w:r>
        <w:rPr>
          <w:rFonts w:ascii="宋体" w:hAnsi="宋体" w:cs="宋体"/>
        </w:rPr>
        <w:t>别代表的城市功能区</w:t>
      </w:r>
      <w:r>
        <w:rPr>
          <w:rFonts w:hint="eastAsia" w:ascii="微软雅黑" w:hAnsi="微软雅黑" w:eastAsia="微软雅黑" w:cs="微软雅黑"/>
        </w:rPr>
        <w:t>｡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甲</w:t>
      </w:r>
      <w:r>
        <w:rPr>
          <w:rFonts w:ascii="宋体" w:hAnsi="宋体" w:cs="宋体"/>
        </w:rPr>
        <w:t>____________</w:t>
      </w:r>
      <w:r>
        <w:rPr>
          <w:rFonts w:hint="eastAsia" w:ascii="宋体" w:hAnsi="宋体" w:cs="宋体"/>
        </w:rPr>
        <w:t>（2分），乙</w:t>
      </w:r>
      <w:r>
        <w:rPr>
          <w:rFonts w:ascii="宋体" w:hAnsi="宋体" w:cs="宋体"/>
        </w:rPr>
        <w:t>____________</w:t>
      </w:r>
      <w:r>
        <w:rPr>
          <w:rFonts w:hint="eastAsia" w:ascii="宋体" w:hAnsi="宋体" w:cs="宋体"/>
        </w:rPr>
        <w:t>（2分）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（2）说出该城市仓储区布局的合理性｡</w:t>
      </w:r>
      <w:r>
        <w:rPr>
          <w:rFonts w:hint="eastAsia" w:ascii="宋体" w:hAnsi="宋体" w:cs="宋体"/>
        </w:rPr>
        <w:t>（4分）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（3）图中①②③地中适于修建高级住宅区的是____地,请说明原因｡</w:t>
      </w:r>
      <w:r>
        <w:rPr>
          <w:rFonts w:hint="eastAsia" w:ascii="宋体" w:hAnsi="宋体" w:cs="宋体"/>
        </w:rPr>
        <w:t>（6分）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17．</w:t>
      </w:r>
      <w:r>
        <w:rPr>
          <w:rFonts w:ascii="宋体" w:hAnsi="宋体" w:cs="宋体"/>
        </w:rPr>
        <w:t>读下图回答问题。</w:t>
      </w:r>
      <w:r>
        <w:rPr>
          <w:rFonts w:hint="eastAsia" w:ascii="宋体" w:hAnsi="宋体" w:cs="宋体"/>
        </w:rPr>
        <w:t>（14分）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2876550" cy="1828800"/>
            <wp:effectExtent l="0" t="0" r="0" b="0"/>
            <wp:docPr id="1562213324" name="图片 156221332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13324" name="图片 1562213324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（1）地租与距市中心的距离之间的关系是</w:t>
      </w:r>
      <w:r>
        <w:t>____</w:t>
      </w:r>
      <w:r>
        <w:rPr>
          <w:rFonts w:ascii="宋体" w:hAnsi="宋体" w:cs="宋体"/>
        </w:rPr>
        <w:t>。</w:t>
      </w:r>
      <w:r>
        <w:rPr>
          <w:rFonts w:hint="eastAsia" w:ascii="宋体" w:hAnsi="宋体" w:cs="宋体"/>
        </w:rPr>
        <w:t>（2分）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（2）图中表示商业支付能力的曲线是</w:t>
      </w:r>
      <w:r>
        <w:t>____</w:t>
      </w:r>
      <w:r>
        <w:rPr>
          <w:rFonts w:ascii="宋体" w:hAnsi="宋体" w:cs="宋体"/>
        </w:rPr>
        <w:t>；表示工业支付地租能力的曲线是</w:t>
      </w:r>
      <w:r>
        <w:t>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（3）城市中心对</w:t>
      </w:r>
      <w:r>
        <w:t>____</w:t>
      </w:r>
      <w:r>
        <w:rPr>
          <w:rFonts w:ascii="宋体" w:hAnsi="宋体" w:cs="宋体"/>
        </w:rPr>
        <w:t>（工业、商业、住宅）活动吸引力最大，此处地租最高的原因是</w:t>
      </w:r>
      <w:r>
        <w:t>____</w:t>
      </w:r>
      <w:r>
        <w:rPr>
          <w:rFonts w:ascii="宋体" w:hAnsi="宋体" w:cs="宋体"/>
        </w:rPr>
        <w:t>；</w:t>
      </w:r>
      <w:r>
        <w:rPr>
          <w:rFonts w:hint="eastAsia" w:ascii="宋体" w:hAnsi="宋体" w:cs="宋体"/>
        </w:rPr>
        <w:t>（2分）</w:t>
      </w:r>
      <w:r>
        <w:rPr>
          <w:rFonts w:ascii="宋体" w:hAnsi="宋体" w:cs="宋体"/>
        </w:rPr>
        <w:t>B区域最可能分布的功能区为</w:t>
      </w:r>
      <w:r>
        <w:t>____</w:t>
      </w:r>
      <w:r>
        <w:rPr>
          <w:rFonts w:ascii="宋体" w:hAnsi="宋体" w:cs="宋体"/>
        </w:rPr>
        <w:t>原因是</w:t>
      </w:r>
      <w:r>
        <w:t>____</w:t>
      </w:r>
      <w:r>
        <w:rPr>
          <w:rFonts w:ascii="宋体" w:hAnsi="宋体" w:cs="宋体"/>
        </w:rPr>
        <w:t>。</w:t>
      </w:r>
      <w:r>
        <w:rPr>
          <w:rFonts w:hint="eastAsia" w:ascii="宋体" w:hAnsi="宋体" w:cs="宋体"/>
        </w:rPr>
        <w:t>（2分）</w:t>
      </w:r>
      <w:r>
        <w:rPr>
          <w:rFonts w:ascii="宋体" w:hAnsi="宋体" w:cs="宋体"/>
        </w:rPr>
        <w:t>工业区布局在城市外缘地带所考虑的因素是</w:t>
      </w:r>
      <w:r>
        <w:t>____</w:t>
      </w:r>
      <w:r>
        <w:rPr>
          <w:rFonts w:ascii="宋体" w:hAnsi="宋体" w:cs="宋体"/>
        </w:rPr>
        <w:t>。</w:t>
      </w:r>
      <w:r>
        <w:rPr>
          <w:rFonts w:hint="eastAsia" w:ascii="宋体" w:hAnsi="宋体" w:cs="宋体"/>
        </w:rPr>
        <w:t>（2分）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（4）该图因素影响下形成的城市地域结构的模式为</w:t>
      </w:r>
      <w:r>
        <w:t>____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（5）除距市区远近对地租影响较大外，另外还有</w:t>
      </w:r>
      <w:r>
        <w:t>____</w:t>
      </w:r>
      <w:r>
        <w:rPr>
          <w:rFonts w:ascii="宋体" w:hAnsi="宋体" w:cs="宋体"/>
        </w:rPr>
        <w:t>因素。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</w:t>
      </w:r>
      <w:r>
        <w:rPr>
          <w:rFonts w:hint="eastAsia"/>
        </w:rPr>
        <w:t>8.</w:t>
      </w:r>
      <w:r>
        <w:rPr>
          <w:rFonts w:ascii="宋体" w:hAnsi="宋体" w:cs="宋体"/>
        </w:rPr>
        <w:t xml:space="preserve"> 阅读材料，完成下列各题。</w:t>
      </w:r>
      <w:r>
        <w:rPr>
          <w:rFonts w:hint="eastAsia" w:ascii="宋体" w:hAnsi="宋体" w:cs="宋体"/>
        </w:rPr>
        <w:t>（15分）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材料一 《中国老龄事业发展十一五规划》中提到，从2005年开始到2030年的25年，是我国应对人口老龄化的战略准备期。25年准备期这个概念，是相对2030年到2050年人口老龄化最严峻时期而言的。到那个时候，人口老龄化程度将超过30%，解决老龄化问题的难度将更大。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3444875" cy="2028825"/>
            <wp:effectExtent l="0" t="0" r="0" b="0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3002" cy="203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材料二 2005年，中国出生婴儿平均男女比例118∶100。目前我国男女性别比已经达到了116.9，这也意味着未来的20年内，平均每年处于结婚年龄的男性要比女性多出120万人左右。出生人口性别比变化情况。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3695700" cy="1990725"/>
            <wp:effectExtent l="0" t="0" r="0" b="0"/>
            <wp:docPr id="9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（1）以上材料反映出我国人口发展存在</w:t>
      </w:r>
      <w:r>
        <w:rPr>
          <w:rFonts w:ascii="宋体" w:hAnsi="宋体" w:cs="宋体"/>
          <w:u w:val="single"/>
        </w:rPr>
        <w:t>__________</w:t>
      </w:r>
      <w:r>
        <w:rPr>
          <w:rFonts w:ascii="宋体" w:hAnsi="宋体" w:cs="宋体"/>
        </w:rPr>
        <w:t>和</w:t>
      </w:r>
      <w:r>
        <w:rPr>
          <w:rFonts w:ascii="宋体" w:hAnsi="宋体" w:cs="宋体"/>
          <w:u w:val="single"/>
        </w:rPr>
        <w:t>__________</w:t>
      </w:r>
      <w:r>
        <w:rPr>
          <w:rFonts w:ascii="宋体" w:hAnsi="宋体" w:cs="宋体"/>
        </w:rPr>
        <w:t>问题。</w:t>
      </w:r>
      <w:r>
        <w:rPr>
          <w:rFonts w:hint="eastAsia" w:ascii="宋体" w:hAnsi="宋体" w:cs="宋体"/>
        </w:rPr>
        <w:t>（4分）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（2）我国提前进入老龄化社会，而且老龄化速度较任何国家都快，这是我国实行</w:t>
      </w:r>
      <w:r>
        <w:rPr>
          <w:rFonts w:ascii="宋体" w:hAnsi="宋体" w:cs="宋体"/>
          <w:u w:val="single"/>
        </w:rPr>
        <w:t>__________</w:t>
      </w:r>
      <w:r>
        <w:rPr>
          <w:rFonts w:ascii="宋体" w:hAnsi="宋体" w:cs="宋体"/>
        </w:rPr>
        <w:t>政策的必然结果，如何应对老龄化问题，试根据我国实际情况提出合理的建议。</w:t>
      </w:r>
      <w:r>
        <w:rPr>
          <w:rFonts w:hint="eastAsia" w:ascii="宋体" w:hAnsi="宋体" w:cs="宋体"/>
        </w:rPr>
        <w:t>（6分）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（3）性别比例失调会造成什么影响?为平衡性别比例，你认为可采取的措施有哪些?</w:t>
      </w:r>
      <w:r>
        <w:rPr>
          <w:rFonts w:hint="eastAsia" w:ascii="宋体" w:hAnsi="宋体" w:cs="宋体"/>
        </w:rPr>
        <w:t>（6分）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19．</w:t>
      </w:r>
      <w:r>
        <w:rPr>
          <w:rFonts w:ascii="宋体" w:hAnsi="宋体" w:cs="宋体"/>
        </w:rPr>
        <w:t>读下列材料，回答问题。</w:t>
      </w:r>
      <w:r>
        <w:rPr>
          <w:rFonts w:hint="eastAsia" w:ascii="宋体" w:hAnsi="宋体" w:cs="宋体"/>
        </w:rPr>
        <w:t>（16分）</w:t>
      </w:r>
    </w:p>
    <w:p>
      <w:pPr>
        <w:spacing w:line="360" w:lineRule="auto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材料一：在北京、上海、广州等特大城市，每年增加的常住人口数量达到四五十万人，相当于一个中小城市的规模。</w:t>
      </w:r>
    </w:p>
    <w:p>
      <w:pPr>
        <w:spacing w:line="360" w:lineRule="auto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材料二:近年来“逃离北上广”已成为一个时髦概念，但淘宝迁徙数据显示，北京、上海、广州等大城市人口依旧呈正向流入趋势。与此同时，广东在众多省份中依然最具务工吸引力。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3295650" cy="1714500"/>
            <wp:effectExtent l="0" t="0" r="0" b="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ascii="楷体" w:hAnsi="楷体" w:eastAsia="楷体" w:cs="楷体"/>
        </w:rPr>
        <w:t>材料三：随着城市人口快速增长，“北上广”等地的“大城市病”日益突出，城市承载力已经接近极限。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（1）根据材料二分析广东省人口流动的特点，人口大量流入“北上广”可能给这些大城市带来哪些影响。</w:t>
      </w:r>
      <w:r>
        <w:rPr>
          <w:rFonts w:hint="eastAsia" w:ascii="宋体" w:hAnsi="宋体" w:cs="宋体"/>
        </w:rPr>
        <w:t>（6分）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）根据材料三指出“北上广”等地有哪些“大城市病”日益突出，并提出治理措施。</w:t>
      </w:r>
      <w:r>
        <w:rPr>
          <w:rFonts w:hint="eastAsia" w:ascii="宋体" w:hAnsi="宋体" w:cs="宋体"/>
        </w:rPr>
        <w:t>（5分）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br w:type="page"/>
      </w:r>
    </w:p>
    <w:p>
      <w:pPr>
        <w:spacing w:line="360" w:lineRule="auto"/>
        <w:jc w:val="center"/>
        <w:textAlignment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3月月考地理参考答案</w:t>
      </w:r>
    </w:p>
    <w:p>
      <w:pPr>
        <w:spacing w:line="360" w:lineRule="auto"/>
        <w:jc w:val="left"/>
        <w:textAlignment w:val="center"/>
      </w:pPr>
      <w:r>
        <w:t>1．D</w:t>
      </w:r>
      <w:r>
        <w:rPr>
          <w:rFonts w:hint="eastAsia"/>
        </w:rPr>
        <w:t xml:space="preserve"> </w:t>
      </w:r>
      <w:r>
        <w:t xml:space="preserve">  2．A   3．B</w:t>
      </w:r>
      <w:r>
        <w:rPr>
          <w:rFonts w:hint="eastAsia"/>
        </w:rPr>
        <w:t xml:space="preserve"> </w:t>
      </w:r>
      <w:r>
        <w:t xml:space="preserve">  4．B   5．C   </w:t>
      </w:r>
      <w:r>
        <w:rPr>
          <w:rFonts w:hint="eastAsia"/>
        </w:rPr>
        <w:t>6</w:t>
      </w:r>
      <w:r>
        <w:t>．B  7．C</w:t>
      </w:r>
      <w:r>
        <w:rPr>
          <w:rFonts w:hint="eastAsia"/>
        </w:rPr>
        <w:t xml:space="preserve"> </w:t>
      </w:r>
      <w:r>
        <w:t xml:space="preserve">  8．A    9．D</w:t>
      </w:r>
      <w:r>
        <w:rPr>
          <w:rFonts w:hint="eastAsia"/>
        </w:rPr>
        <w:t xml:space="preserve"> </w:t>
      </w:r>
      <w:r>
        <w:t xml:space="preserve"> 10．C</w:t>
      </w:r>
    </w:p>
    <w:p>
      <w:pPr>
        <w:spacing w:line="360" w:lineRule="auto"/>
        <w:jc w:val="left"/>
        <w:textAlignment w:val="center"/>
      </w:pPr>
      <w:r>
        <w:t>11．C</w:t>
      </w:r>
      <w:r>
        <w:rPr>
          <w:rFonts w:hint="eastAsia"/>
        </w:rPr>
        <w:t xml:space="preserve"> </w:t>
      </w:r>
      <w:r>
        <w:t xml:space="preserve"> 12．B   13．C</w:t>
      </w:r>
      <w:r>
        <w:rPr>
          <w:rFonts w:hint="eastAsia"/>
        </w:rPr>
        <w:t xml:space="preserve"> </w:t>
      </w:r>
      <w:r>
        <w:t xml:space="preserve"> 14．B  15．A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t>16．</w:t>
      </w:r>
      <w:r>
        <w:rPr>
          <w:rFonts w:hint="eastAsia"/>
        </w:rPr>
        <w:t>（共14分）</w:t>
      </w:r>
      <w:r>
        <w:rPr>
          <w:rFonts w:ascii="宋体" w:hAnsi="宋体" w:cs="宋体"/>
        </w:rPr>
        <w:t>（1）甲:工业区</w:t>
      </w:r>
      <w:r>
        <w:rPr>
          <w:rFonts w:hint="eastAsia" w:ascii="宋体" w:hAnsi="宋体" w:cs="宋体"/>
        </w:rPr>
        <w:t>（2分）</w:t>
      </w:r>
      <w:r>
        <w:rPr>
          <w:rFonts w:ascii="宋体" w:hAnsi="宋体" w:cs="宋体"/>
        </w:rPr>
        <w:t>;乙:</w:t>
      </w:r>
      <w:r>
        <w:rPr>
          <w:rFonts w:hint="eastAsia" w:ascii="宋体" w:hAnsi="宋体" w:cs="宋体"/>
        </w:rPr>
        <w:t>居住区（</w:t>
      </w:r>
      <w:r>
        <w:rPr>
          <w:rFonts w:ascii="宋体" w:hAnsi="宋体" w:cs="宋体"/>
        </w:rPr>
        <w:t>住宅区</w:t>
      </w:r>
      <w:r>
        <w:rPr>
          <w:rFonts w:hint="eastAsia" w:ascii="宋体" w:hAnsi="宋体" w:cs="宋体"/>
        </w:rPr>
        <w:t>）（2分）</w:t>
      </w:r>
      <w:r>
        <w:rPr>
          <w:rFonts w:ascii="宋体" w:hAnsi="宋体" w:cs="宋体"/>
        </w:rPr>
        <w:t>;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（2）位于城区的边缘,地价低;靠近公路和铁路,交通运输方便;临近工业区,仓储量大</w:t>
      </w:r>
      <w:r>
        <w:rPr>
          <w:rFonts w:hint="eastAsia" w:ascii="宋体" w:hAnsi="宋体" w:cs="宋体"/>
        </w:rPr>
        <w:t>。（任答两点，共4分）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（3）①地</w:t>
      </w:r>
      <w:r>
        <w:rPr>
          <w:rFonts w:hint="eastAsia" w:ascii="宋体" w:hAnsi="宋体" w:cs="宋体"/>
        </w:rPr>
        <w:t xml:space="preserve">（2分） </w:t>
      </w:r>
      <w:r>
        <w:rPr>
          <w:rFonts w:ascii="宋体" w:hAnsi="宋体" w:cs="宋体"/>
        </w:rPr>
        <w:t xml:space="preserve">  位于城市外缘,靠近绿地,环境质量好;位于盛行风的上风向,空气好;靠近公路,交通方便;临近文教区,文化氛围好｡</w:t>
      </w:r>
      <w:r>
        <w:rPr>
          <w:rFonts w:hint="eastAsia" w:ascii="宋体" w:hAnsi="宋体" w:cs="宋体"/>
        </w:rPr>
        <w:t>（任答两点，共4分）</w:t>
      </w:r>
    </w:p>
    <w:p>
      <w:pPr>
        <w:spacing w:line="276" w:lineRule="auto"/>
        <w:jc w:val="left"/>
        <w:textAlignment w:val="center"/>
      </w:pPr>
    </w:p>
    <w:p>
      <w:pPr>
        <w:spacing w:line="276" w:lineRule="auto"/>
        <w:jc w:val="left"/>
        <w:textAlignment w:val="center"/>
      </w:pPr>
      <w:r>
        <w:t>17．</w:t>
      </w:r>
      <w:r>
        <w:rPr>
          <w:rFonts w:hint="eastAsia"/>
        </w:rPr>
        <w:t>（共14分，没有特殊说明的1分）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（1）</w:t>
      </w:r>
      <w:r>
        <w:rPr>
          <w:rFonts w:ascii="宋体" w:hAnsi="宋体" w:cs="宋体"/>
        </w:rPr>
        <w:t>距市中心的距离越远，地租越低</w:t>
      </w:r>
      <w:r>
        <w:rPr>
          <w:rFonts w:hint="eastAsia" w:ascii="宋体" w:hAnsi="宋体" w:cs="宋体"/>
        </w:rPr>
        <w:t>（2分）</w:t>
      </w:r>
      <w:r>
        <w:t xml:space="preserve">   </w:t>
      </w:r>
      <w:r>
        <w:rPr>
          <w:rFonts w:hint="eastAsia"/>
        </w:rPr>
        <w:t>（2）</w:t>
      </w:r>
      <w:r>
        <w:rPr>
          <w:rFonts w:ascii="宋体" w:hAnsi="宋体" w:cs="宋体"/>
        </w:rPr>
        <w:t>a</w:t>
      </w:r>
      <w:r>
        <w:t xml:space="preserve">    </w:t>
      </w:r>
      <w:r>
        <w:rPr>
          <w:rFonts w:ascii="宋体" w:hAnsi="宋体" w:cs="宋体"/>
        </w:rPr>
        <w:t>c</w:t>
      </w:r>
      <w:r>
        <w:t xml:space="preserve">    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（3）</w:t>
      </w:r>
      <w:r>
        <w:rPr>
          <w:rFonts w:ascii="宋体" w:hAnsi="宋体" w:cs="宋体"/>
        </w:rPr>
        <w:t>商业</w:t>
      </w:r>
      <w:r>
        <w:t xml:space="preserve">    </w:t>
      </w:r>
      <w:r>
        <w:rPr>
          <w:rFonts w:ascii="宋体" w:hAnsi="宋体" w:cs="宋体"/>
        </w:rPr>
        <w:t>交通便利接近最大的消费人群</w:t>
      </w:r>
      <w:r>
        <w:rPr>
          <w:rFonts w:hint="eastAsia" w:ascii="宋体" w:hAnsi="宋体" w:cs="宋体"/>
        </w:rPr>
        <w:t>（2分）</w:t>
      </w:r>
      <w:r>
        <w:t xml:space="preserve">    </w:t>
      </w:r>
      <w:r>
        <w:rPr>
          <w:rFonts w:ascii="宋体" w:hAnsi="宋体" w:cs="宋体"/>
        </w:rPr>
        <w:t>住宅区</w:t>
      </w:r>
      <w:r>
        <w:t xml:space="preserve">    </w:t>
      </w:r>
      <w:r>
        <w:rPr>
          <w:rFonts w:ascii="宋体" w:hAnsi="宋体" w:cs="宋体"/>
        </w:rPr>
        <w:t>既方便上下班，又利于购物</w:t>
      </w:r>
      <w:r>
        <w:rPr>
          <w:rFonts w:hint="eastAsia" w:ascii="宋体" w:hAnsi="宋体" w:cs="宋体"/>
        </w:rPr>
        <w:t>（2分）</w:t>
      </w:r>
      <w:r>
        <w:t xml:space="preserve">    </w:t>
      </w:r>
      <w:r>
        <w:rPr>
          <w:rFonts w:ascii="宋体" w:hAnsi="宋体" w:cs="宋体"/>
        </w:rPr>
        <w:t>地价便宜，对市中心影响少（或降低地价，保持环境）</w:t>
      </w:r>
      <w:r>
        <w:rPr>
          <w:rFonts w:hint="eastAsia" w:ascii="宋体" w:hAnsi="宋体" w:cs="宋体"/>
        </w:rPr>
        <w:t>（2分）</w:t>
      </w:r>
      <w:r>
        <w:t xml:space="preserve">    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（4）</w:t>
      </w:r>
      <w:r>
        <w:rPr>
          <w:rFonts w:ascii="宋体" w:hAnsi="宋体" w:cs="宋体"/>
        </w:rPr>
        <w:t>同心圆模式</w:t>
      </w:r>
      <w:r>
        <w:t xml:space="preserve">    </w:t>
      </w:r>
      <w:r>
        <w:rPr>
          <w:rFonts w:hint="eastAsia"/>
        </w:rPr>
        <w:t>（5）</w:t>
      </w:r>
      <w:r>
        <w:rPr>
          <w:rFonts w:ascii="宋体" w:hAnsi="宋体" w:cs="宋体"/>
        </w:rPr>
        <w:t>交通便捷程度（或交通通达度）</w:t>
      </w:r>
    </w:p>
    <w:p>
      <w:pPr>
        <w:spacing w:line="276" w:lineRule="auto"/>
        <w:jc w:val="left"/>
        <w:textAlignment w:val="center"/>
      </w:pPr>
    </w:p>
    <w:p>
      <w:pPr>
        <w:spacing w:line="276" w:lineRule="auto"/>
        <w:jc w:val="left"/>
        <w:textAlignment w:val="center"/>
      </w:pPr>
      <w:r>
        <w:t>18．</w:t>
      </w:r>
      <w:r>
        <w:rPr>
          <w:rFonts w:hint="eastAsia"/>
        </w:rPr>
        <w:t>（共16分）</w:t>
      </w:r>
      <w:r>
        <w:rPr>
          <w:rFonts w:ascii="宋体" w:hAnsi="宋体" w:cs="宋体"/>
        </w:rPr>
        <w:t>(1)老龄化(速度快)</w:t>
      </w:r>
      <w:r>
        <w:rPr>
          <w:rFonts w:hint="eastAsia" w:ascii="宋体" w:hAnsi="宋体" w:cs="宋体"/>
        </w:rPr>
        <w:t xml:space="preserve"> （2分）</w:t>
      </w:r>
      <w:r>
        <w:rPr>
          <w:rFonts w:ascii="宋体" w:hAnsi="宋体" w:cs="宋体"/>
        </w:rPr>
        <w:t xml:space="preserve">  　性别比例失调</w:t>
      </w:r>
      <w:r>
        <w:rPr>
          <w:rFonts w:hint="eastAsia" w:ascii="宋体" w:hAnsi="宋体" w:cs="宋体"/>
        </w:rPr>
        <w:t>（2分）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(2)计划生育</w:t>
      </w:r>
      <w:r>
        <w:rPr>
          <w:rFonts w:hint="eastAsia" w:ascii="宋体" w:hAnsi="宋体" w:cs="宋体"/>
        </w:rPr>
        <w:t>（2分）</w:t>
      </w:r>
      <w:r>
        <w:rPr>
          <w:rFonts w:ascii="宋体" w:hAnsi="宋体" w:cs="宋体"/>
        </w:rPr>
        <w:t>　 提高老年人退休年龄；完善养老保障体系；关心照顾老人，弘扬尊老爱老的优良传统。</w:t>
      </w:r>
      <w:r>
        <w:rPr>
          <w:rFonts w:hint="eastAsia" w:ascii="宋体" w:hAnsi="宋体" w:cs="宋体"/>
        </w:rPr>
        <w:t>（任答两点，共4分）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(3)影响：造成将来男性婚配困难，影响社会秩序及社会经济结构</w:t>
      </w:r>
      <w:r>
        <w:rPr>
          <w:rFonts w:hint="eastAsia" w:ascii="宋体" w:hAnsi="宋体" w:cs="宋体"/>
        </w:rPr>
        <w:t>（2分）</w:t>
      </w:r>
      <w:r>
        <w:rPr>
          <w:rFonts w:ascii="宋体" w:hAnsi="宋体" w:cs="宋体"/>
        </w:rPr>
        <w:t>。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措施：①健全社会养老保障体系，尤其是在农村；②消除社会性别不平等现象；③ 加强文化教育，提高人口素质，改变生育观念；④医院加强医德建设，禁止非医学需要的胎儿性别鉴别。</w:t>
      </w:r>
      <w:r>
        <w:rPr>
          <w:rFonts w:hint="eastAsia" w:ascii="宋体" w:hAnsi="宋体" w:cs="宋体"/>
        </w:rPr>
        <w:t>（其他答案合理也可，任答两点，共4分）</w:t>
      </w:r>
    </w:p>
    <w:p>
      <w:pPr>
        <w:spacing w:line="276" w:lineRule="auto"/>
        <w:jc w:val="left"/>
        <w:textAlignment w:val="center"/>
      </w:pPr>
    </w:p>
    <w:p>
      <w:pPr>
        <w:spacing w:line="276" w:lineRule="auto"/>
        <w:jc w:val="left"/>
        <w:textAlignment w:val="center"/>
      </w:pPr>
      <w:r>
        <w:t>19．</w:t>
      </w:r>
      <w:r>
        <w:rPr>
          <w:rFonts w:hint="eastAsia"/>
        </w:rPr>
        <w:t>（共11分）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（1）流入人口数量大于流出人口数量；劳动年龄人口占流动人口的绝大部分。</w:t>
      </w:r>
      <w:r>
        <w:rPr>
          <w:rFonts w:hint="eastAsia" w:ascii="宋体" w:hAnsi="宋体" w:cs="宋体"/>
        </w:rPr>
        <w:t>（共2分）</w:t>
      </w:r>
      <w:r>
        <w:rPr>
          <w:rFonts w:ascii="宋体" w:hAnsi="宋体" w:cs="宋体"/>
        </w:rPr>
        <w:t>有利：为这些大城市的提供了充足的劳动力；缓解了人口老龄化进程；促进了促进商品流通和经济发展；</w:t>
      </w:r>
      <w:r>
        <w:rPr>
          <w:rFonts w:hint="eastAsia" w:ascii="宋体" w:hAnsi="宋体" w:cs="宋体"/>
        </w:rPr>
        <w:t>（答案合理即可，至少两点共2分）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不利：加剧了人口与资源、环境的矛盾；增加公共设施的负担和城市管理难度；城市住房、交通、卫生教育等压力巨大。</w:t>
      </w:r>
      <w:r>
        <w:rPr>
          <w:rFonts w:hint="eastAsia" w:ascii="宋体" w:hAnsi="宋体" w:cs="宋体"/>
        </w:rPr>
        <w:t>（答案合理即可，至少两点共2分）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）城市环境质量下降；交通拥挤；住房拥挤；就业困难，失业人员增加；社会秩序不稳定等。</w:t>
      </w:r>
      <w:r>
        <w:rPr>
          <w:rFonts w:hint="eastAsia" w:ascii="宋体" w:hAnsi="宋体" w:cs="宋体"/>
        </w:rPr>
        <w:t>（任答3点，共3分，其他答案合理也可）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措施：规范外来人口落户；在郊区建设卫星城；将部分产业迁移至周边省市；加强和规范社会管理等。</w:t>
      </w:r>
      <w:r>
        <w:rPr>
          <w:rFonts w:hint="eastAsia" w:ascii="宋体" w:hAnsi="宋体" w:cs="宋体"/>
        </w:rPr>
        <w:t>（任答2点，共2分，其他答案合理也可）</w:t>
      </w:r>
    </w:p>
    <w:p>
      <w:pPr>
        <w:spacing w:line="276" w:lineRule="auto"/>
        <w:jc w:val="left"/>
        <w:textAlignment w:val="center"/>
      </w:pPr>
    </w:p>
    <w:p>
      <w:pPr>
        <w:spacing w:line="276" w:lineRule="auto"/>
      </w:pPr>
    </w:p>
    <w:p>
      <w:pPr>
        <w:spacing w:line="360" w:lineRule="auto"/>
        <w:jc w:val="left"/>
        <w:textAlignment w:val="center"/>
        <w:rPr>
          <w:rFonts w:hint="eastAsia" w:ascii="宋体" w:hAnsi="宋体" w:cs="宋体"/>
        </w:rPr>
      </w:pPr>
    </w:p>
    <w:sectPr>
      <w:headerReference r:id="rId3" w:type="first"/>
      <w:footerReference r:id="rId4" w:type="first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C5B4E"/>
    <w:multiLevelType w:val="multilevel"/>
    <w:tmpl w:val="68AC5B4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32A6"/>
    <w:rsid w:val="00026C90"/>
    <w:rsid w:val="00043B54"/>
    <w:rsid w:val="00065CD2"/>
    <w:rsid w:val="000D09E5"/>
    <w:rsid w:val="002379D1"/>
    <w:rsid w:val="002A2386"/>
    <w:rsid w:val="0031636F"/>
    <w:rsid w:val="00362387"/>
    <w:rsid w:val="003803E9"/>
    <w:rsid w:val="0038565B"/>
    <w:rsid w:val="003E7133"/>
    <w:rsid w:val="003F38F2"/>
    <w:rsid w:val="004D42A0"/>
    <w:rsid w:val="004E63D0"/>
    <w:rsid w:val="00510FA0"/>
    <w:rsid w:val="00542709"/>
    <w:rsid w:val="005B3F24"/>
    <w:rsid w:val="006067FD"/>
    <w:rsid w:val="00636C66"/>
    <w:rsid w:val="0064153B"/>
    <w:rsid w:val="006725CC"/>
    <w:rsid w:val="00695DE4"/>
    <w:rsid w:val="006A381C"/>
    <w:rsid w:val="007543DC"/>
    <w:rsid w:val="00771D19"/>
    <w:rsid w:val="007A55E5"/>
    <w:rsid w:val="007A64BA"/>
    <w:rsid w:val="007C6C0F"/>
    <w:rsid w:val="00855687"/>
    <w:rsid w:val="008D42B4"/>
    <w:rsid w:val="009421EF"/>
    <w:rsid w:val="009C0381"/>
    <w:rsid w:val="009C38D0"/>
    <w:rsid w:val="009E1FB8"/>
    <w:rsid w:val="009E611B"/>
    <w:rsid w:val="00A0138B"/>
    <w:rsid w:val="00A50FAD"/>
    <w:rsid w:val="00A80E60"/>
    <w:rsid w:val="00AC141B"/>
    <w:rsid w:val="00AD3992"/>
    <w:rsid w:val="00AE5FF7"/>
    <w:rsid w:val="00B5103C"/>
    <w:rsid w:val="00B923F8"/>
    <w:rsid w:val="00BC62FB"/>
    <w:rsid w:val="00BD6041"/>
    <w:rsid w:val="00C246E5"/>
    <w:rsid w:val="00C93DDE"/>
    <w:rsid w:val="00D85710"/>
    <w:rsid w:val="00DD4B4F"/>
    <w:rsid w:val="00E17E42"/>
    <w:rsid w:val="00E53E16"/>
    <w:rsid w:val="00E55184"/>
    <w:rsid w:val="00EA770D"/>
    <w:rsid w:val="00EB228A"/>
    <w:rsid w:val="00EB69AA"/>
    <w:rsid w:val="00EF035E"/>
    <w:rsid w:val="00FA429B"/>
    <w:rsid w:val="00FA5C16"/>
    <w:rsid w:val="00FF71A6"/>
    <w:rsid w:val="19AC0664"/>
    <w:rsid w:val="57F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字符"/>
    <w:basedOn w:val="6"/>
    <w:link w:val="10"/>
    <w:uiPriority w:val="1"/>
    <w:rPr>
      <w:kern w:val="0"/>
      <w:sz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zxxk.com</Company>
  <Pages>7</Pages>
  <Words>450</Words>
  <Characters>2566</Characters>
  <Lines>21</Lines>
  <Paragraphs>6</Paragraphs>
  <TotalTime>0</TotalTime>
  <ScaleCrop>false</ScaleCrop>
  <LinksUpToDate>false</LinksUpToDate>
  <CharactersWithSpaces>3010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Administrator</cp:lastModifiedBy>
  <dcterms:modified xsi:type="dcterms:W3CDTF">2021-04-15T07:24:44Z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20F7BCBF135B41E9B01225B519DF2112</vt:lpwstr>
  </property>
</Properties>
</file>