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11899900</wp:posOffset>
            </wp:positionH>
            <wp:positionV relativeFrom="topMargin">
              <wp:posOffset>12585700</wp:posOffset>
            </wp:positionV>
            <wp:extent cx="419100" cy="495300"/>
            <wp:effectExtent l="0" t="0" r="0" b="0"/>
            <wp:wrapNone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lang w:val="en-US" w:eastAsia="zh-CN"/>
        </w:rPr>
        <w:t>岑溪市第一中学</w:t>
      </w:r>
      <w:r>
        <w:rPr>
          <w:rFonts w:hint="eastAsia"/>
          <w:b/>
          <w:sz w:val="28"/>
        </w:rPr>
        <w:t>2020年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广西</w:t>
      </w:r>
      <w:r>
        <w:rPr>
          <w:rFonts w:hint="eastAsia"/>
          <w:b/>
          <w:sz w:val="28"/>
        </w:rPr>
        <w:t>普通高中学业水平考试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</w:rPr>
      </w:pPr>
      <w:r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  <w:lang w:val="en-US" w:eastAsia="zh-CN"/>
        </w:rPr>
        <w:t>模拟</w:t>
      </w:r>
      <w:r>
        <w:rPr>
          <w:rFonts w:hint="eastAsia"/>
          <w:b/>
          <w:sz w:val="36"/>
        </w:rPr>
        <w:t>试题</w:t>
      </w:r>
      <w:r>
        <w:rPr>
          <w:rFonts w:hint="eastAsia"/>
          <w:b/>
          <w:sz w:val="36"/>
          <w:lang w:val="en-US" w:eastAsia="zh-CN"/>
        </w:rPr>
        <w:t>4</w:t>
      </w:r>
      <w:r>
        <w:rPr>
          <w:rFonts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(考试时间: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0分钟;满分: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本试卷分第Ⅰ卷(选择题)和第Ⅱ卷(非选择题)两部分。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left"/>
        <w:textAlignment w:val="auto"/>
        <w:rPr>
          <w:b/>
          <w:bCs w:val="0"/>
        </w:rPr>
      </w:pPr>
      <w:r>
        <w:rPr>
          <w:rFonts w:hint="eastAsia"/>
          <w:b/>
          <w:bCs w:val="0"/>
        </w:rPr>
        <w:t>考生注意: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left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答题前，考生务必将自己的考生号、姓名填写在试题卷答题卡上。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left"/>
        <w:textAlignment w:val="auto"/>
        <w:rPr>
          <w:b w:val="0"/>
          <w:bCs/>
        </w:rPr>
      </w:pPr>
      <w:r>
        <w:rPr>
          <w:rFonts w:hint="eastAsia"/>
          <w:b w:val="0"/>
          <w:bCs/>
        </w:rPr>
        <w:t>2.第Ⅰ卷每小题选出答案后，用2B铅笔把答题卡上对应题目的答案标号涂黑，如需改动，用橡皮擦擦干净后，再选涂其他答案标号。第Ⅱ卷用黑色字迹签字笔在答题卡上作答。在试题卷上作答，答案无效。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left"/>
        <w:textAlignment w:val="auto"/>
        <w:rPr>
          <w:b/>
        </w:rPr>
      </w:pPr>
      <w:r>
        <w:rPr>
          <w:rFonts w:hint="eastAsia"/>
          <w:b w:val="0"/>
          <w:bCs/>
        </w:rPr>
        <w:t>3.考试结束，监考员将试题卷和答题卡一并收回。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第Ⅰ卷   (选择题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一、选择题</w:t>
      </w:r>
      <w:r>
        <w:rPr>
          <w:rFonts w:hint="eastAsia" w:ascii="宋体" w:hAnsi="宋体" w:eastAsia="宋体" w:cs="宋体"/>
          <w:b/>
          <w:sz w:val="21"/>
          <w:szCs w:val="21"/>
        </w:rPr>
        <w:t>(本大题共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1"/>
          <w:szCs w:val="21"/>
        </w:rPr>
        <w:t>5小题，每小题2分，共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1"/>
          <w:szCs w:val="21"/>
        </w:rPr>
        <w:t>0分。每小题只有一个选项符合题意)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</w:t>
      </w:r>
      <w:r>
        <w:rPr>
          <w:rFonts w:hint="eastAsia" w:ascii="宋体" w:hAnsi="宋体" w:eastAsia="宋体" w:cs="宋体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  <w:lang w:val="en-US" w:eastAsia="zh-CN"/>
        </w:rPr>
        <w:t>水稻细胞</w:t>
      </w:r>
      <w:r>
        <w:rPr>
          <w:rFonts w:hint="eastAsia" w:ascii="宋体" w:hAnsi="宋体" w:eastAsia="宋体" w:cs="宋体"/>
          <w:color w:val="000000"/>
        </w:rPr>
        <w:t>的DNA主要分布在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细胞质基质中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细胞核中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C. 线粒体中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</w:rPr>
        <w:t>D. 叶绿体中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</w:rPr>
        <w:t>. 组成</w:t>
      </w:r>
      <w:r>
        <w:rPr>
          <w:rFonts w:hint="eastAsia" w:ascii="宋体" w:hAnsi="宋体" w:eastAsia="宋体" w:cs="宋体"/>
          <w:color w:val="auto"/>
          <w:lang w:val="en-US" w:eastAsia="zh-CN"/>
        </w:rPr>
        <w:t>血红蛋白</w:t>
      </w:r>
      <w:r>
        <w:rPr>
          <w:rFonts w:hint="eastAsia" w:ascii="宋体" w:hAnsi="宋体" w:eastAsia="宋体" w:cs="宋体"/>
          <w:color w:val="auto"/>
        </w:rPr>
        <w:t>的基本单位是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</w:rPr>
        <w:t xml:space="preserve">A. </w:t>
      </w:r>
      <w:r>
        <w:rPr>
          <w:rFonts w:hint="eastAsia" w:ascii="宋体" w:hAnsi="宋体" w:eastAsia="宋体" w:cs="宋体"/>
          <w:color w:val="auto"/>
        </w:rPr>
        <w:t>葡萄糖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</w:rPr>
        <w:t>B.</w:t>
      </w:r>
      <w:r>
        <w:rPr>
          <w:rFonts w:hint="eastAsia" w:ascii="宋体" w:hAnsi="宋体" w:eastAsia="宋体" w:cs="宋体"/>
          <w:color w:val="auto"/>
        </w:rPr>
        <w:t>核苷酸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 xml:space="preserve">C. </w:t>
      </w:r>
      <w:r>
        <w:rPr>
          <w:rFonts w:hint="eastAsia" w:ascii="宋体" w:hAnsi="宋体" w:eastAsia="宋体" w:cs="宋体"/>
          <w:color w:val="auto"/>
        </w:rPr>
        <w:t>脂肪酸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>D.</w:t>
      </w:r>
      <w:r>
        <w:rPr>
          <w:rFonts w:hint="eastAsia" w:ascii="宋体" w:hAnsi="宋体" w:eastAsia="宋体" w:cs="宋体"/>
          <w:color w:val="auto"/>
        </w:rPr>
        <w:t>氨基酸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3. 有关生物学实验原理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hint="eastAsia" w:ascii="宋体" w:hAnsi="宋体" w:eastAsia="宋体" w:cs="宋体"/>
          <w:color w:val="000000"/>
        </w:rPr>
        <w:t>下列叙述</w:t>
      </w:r>
      <w:r>
        <w:rPr>
          <w:rFonts w:hint="eastAsia" w:ascii="宋体" w:hAnsi="宋体" w:eastAsia="宋体" w:cs="宋体"/>
          <w:color w:val="000000"/>
          <w:lang w:val="en-US" w:eastAsia="zh-CN"/>
        </w:rPr>
        <w:t>正确</w:t>
      </w:r>
      <w:r>
        <w:rPr>
          <w:rFonts w:hint="eastAsia" w:ascii="宋体" w:hAnsi="宋体" w:eastAsia="宋体" w:cs="宋体"/>
          <w:color w:val="000000"/>
        </w:rPr>
        <w:t>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蛋白质与双缩脲试剂作用，可产生</w:t>
      </w:r>
      <w:r>
        <w:rPr>
          <w:rFonts w:hint="eastAsia" w:ascii="宋体" w:hAnsi="宋体" w:eastAsia="宋体" w:cs="宋体"/>
          <w:color w:val="000000"/>
          <w:lang w:val="en-US" w:eastAsia="zh-CN"/>
        </w:rPr>
        <w:t>蓝</w:t>
      </w:r>
      <w:r>
        <w:rPr>
          <w:rFonts w:hint="eastAsia" w:ascii="宋体" w:hAnsi="宋体" w:eastAsia="宋体" w:cs="宋体"/>
          <w:color w:val="000000"/>
        </w:rPr>
        <w:t>色反应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</w:rPr>
        <w:t>B. 用苏丹IV鉴定脂肪时，脂肪颗粒被染成红色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</w:rPr>
        <w:t>C. 用斐林试剂检测</w:t>
      </w:r>
      <w:r>
        <w:rPr>
          <w:rFonts w:hint="eastAsia" w:ascii="宋体" w:hAnsi="宋体" w:eastAsia="宋体" w:cs="宋体"/>
          <w:color w:val="000000"/>
          <w:lang w:val="en-US" w:eastAsia="zh-CN"/>
        </w:rPr>
        <w:t>蔗</w:t>
      </w:r>
      <w:r>
        <w:rPr>
          <w:rFonts w:hint="eastAsia" w:ascii="宋体" w:hAnsi="宋体" w:eastAsia="宋体" w:cs="宋体"/>
          <w:color w:val="000000"/>
        </w:rPr>
        <w:t>糖，可出现砖红色沉淀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D. 用</w:t>
      </w:r>
      <w:r>
        <w:rPr>
          <w:rFonts w:hint="eastAsia" w:ascii="宋体" w:hAnsi="宋体" w:eastAsia="宋体" w:cs="宋体"/>
          <w:color w:val="000000"/>
          <w:lang w:val="en-US" w:eastAsia="zh-CN"/>
        </w:rPr>
        <w:t>氢氧化钠溶液</w:t>
      </w:r>
      <w:r>
        <w:rPr>
          <w:rFonts w:hint="eastAsia" w:ascii="宋体" w:hAnsi="宋体" w:eastAsia="宋体" w:cs="宋体"/>
          <w:color w:val="000000"/>
        </w:rPr>
        <w:t>检测</w:t>
      </w:r>
      <w:r>
        <w:rPr>
          <w:rFonts w:hint="eastAsia" w:ascii="宋体" w:hAnsi="宋体" w:eastAsia="宋体" w:cs="宋体"/>
          <w:color w:val="000000"/>
          <w:lang w:val="en-US" w:eastAsia="zh-CN"/>
        </w:rPr>
        <w:t>CO2</w:t>
      </w:r>
      <w:r>
        <w:rPr>
          <w:rFonts w:hint="eastAsia" w:ascii="宋体" w:hAnsi="宋体" w:eastAsia="宋体" w:cs="宋体"/>
          <w:color w:val="000000"/>
        </w:rPr>
        <w:t>，可出现</w:t>
      </w:r>
      <w:r>
        <w:rPr>
          <w:rFonts w:hint="eastAsia" w:ascii="宋体" w:hAnsi="宋体" w:eastAsia="宋体" w:cs="宋体"/>
          <w:color w:val="000000"/>
          <w:lang w:val="en-US" w:eastAsia="zh-CN"/>
        </w:rPr>
        <w:t>浑浊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4. 细胞内结合水的生理作用主要是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作为反应物参与某些化学反应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</w:rPr>
        <w:t xml:space="preserve">B. </w:t>
      </w:r>
      <w:r>
        <w:rPr>
          <w:rFonts w:hint="eastAsia" w:ascii="宋体" w:hAnsi="宋体" w:eastAsia="宋体" w:cs="宋体"/>
          <w:color w:val="000000"/>
          <w:lang w:val="en-US" w:eastAsia="zh-CN"/>
        </w:rPr>
        <w:t>可以</w:t>
      </w:r>
      <w:r>
        <w:rPr>
          <w:rFonts w:hint="eastAsia" w:ascii="宋体" w:hAnsi="宋体" w:eastAsia="宋体" w:cs="宋体"/>
          <w:color w:val="000000"/>
        </w:rPr>
        <w:t>运输物质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细胞结构的重要组成成分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</w:rPr>
        <w:t xml:space="preserve">D. </w:t>
      </w:r>
      <w:r>
        <w:rPr>
          <w:rFonts w:hint="eastAsia" w:ascii="宋体" w:hAnsi="宋体" w:eastAsia="宋体" w:cs="宋体"/>
          <w:color w:val="000000"/>
          <w:lang w:val="en-US" w:eastAsia="zh-CN"/>
        </w:rPr>
        <w:t>作为</w:t>
      </w:r>
      <w:r>
        <w:rPr>
          <w:rFonts w:hint="eastAsia" w:ascii="宋体" w:hAnsi="宋体" w:eastAsia="宋体" w:cs="宋体"/>
          <w:color w:val="000000"/>
        </w:rPr>
        <w:t>良好溶剂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5. 无机盐在生命活动中不可缺少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hint="eastAsia" w:ascii="宋体" w:hAnsi="宋体" w:eastAsia="宋体" w:cs="宋体"/>
          <w:color w:val="000000"/>
        </w:rPr>
        <w:t>叶绿素和血红蛋白分子</w:t>
      </w:r>
      <w:r>
        <w:rPr>
          <w:rFonts w:hint="eastAsia" w:ascii="宋体" w:hAnsi="宋体" w:eastAsia="宋体" w:cs="宋体"/>
          <w:color w:val="000000"/>
          <w:lang w:val="en-US" w:eastAsia="zh-CN"/>
        </w:rPr>
        <w:t>所含</w:t>
      </w:r>
      <w:r>
        <w:rPr>
          <w:rFonts w:hint="eastAsia" w:ascii="宋体" w:hAnsi="宋体" w:eastAsia="宋体" w:cs="宋体"/>
          <w:color w:val="000000"/>
        </w:rPr>
        <w:t>的离子分别是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Mg</w:t>
      </w:r>
      <w:r>
        <w:rPr>
          <w:rFonts w:hint="eastAsia" w:ascii="宋体" w:hAnsi="宋体" w:eastAsia="宋体" w:cs="宋体"/>
          <w:color w:val="000000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</w:rPr>
        <w:t>、Fe</w:t>
      </w:r>
      <w:r>
        <w:rPr>
          <w:rFonts w:hint="eastAsia" w:ascii="宋体" w:hAnsi="宋体" w:eastAsia="宋体" w:cs="宋体"/>
          <w:color w:val="000000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  <w:vertAlign w:val="superscript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</w:rPr>
        <w:t>B. Ca</w:t>
      </w:r>
      <w:r>
        <w:rPr>
          <w:rFonts w:hint="eastAsia" w:ascii="宋体" w:hAnsi="宋体" w:eastAsia="宋体" w:cs="宋体"/>
          <w:color w:val="000000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</w:rPr>
        <w:t>、Mg</w:t>
      </w:r>
      <w:r>
        <w:rPr>
          <w:rFonts w:hint="eastAsia" w:ascii="宋体" w:hAnsi="宋体" w:eastAsia="宋体" w:cs="宋体"/>
          <w:color w:val="000000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  <w:vertAlign w:val="superscript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</w:rPr>
        <w:t>C. Ca</w:t>
      </w:r>
      <w:r>
        <w:rPr>
          <w:rFonts w:hint="eastAsia" w:ascii="宋体" w:hAnsi="宋体" w:eastAsia="宋体" w:cs="宋体"/>
          <w:color w:val="000000"/>
          <w:vertAlign w:val="superscript"/>
        </w:rPr>
        <w:t>2+</w:t>
      </w:r>
      <w:r>
        <w:rPr>
          <w:rFonts w:hint="eastAsia" w:ascii="宋体" w:hAnsi="宋体" w:eastAsia="宋体" w:cs="宋体"/>
          <w:color w:val="000000"/>
        </w:rPr>
        <w:t>、K</w:t>
      </w:r>
      <w:r>
        <w:rPr>
          <w:rFonts w:hint="eastAsia" w:ascii="宋体" w:hAnsi="宋体" w:eastAsia="宋体" w:cs="宋体"/>
          <w:color w:val="000000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</w:rPr>
        <w:t>D. K</w:t>
      </w:r>
      <w:r>
        <w:rPr>
          <w:rFonts w:hint="eastAsia" w:ascii="宋体" w:hAnsi="宋体" w:eastAsia="宋体" w:cs="宋体"/>
          <w:color w:val="000000"/>
          <w:vertAlign w:val="superscript"/>
        </w:rPr>
        <w:t>+</w:t>
      </w:r>
      <w:r>
        <w:rPr>
          <w:rFonts w:hint="eastAsia" w:ascii="宋体" w:hAnsi="宋体" w:eastAsia="宋体" w:cs="宋体"/>
          <w:color w:val="000000"/>
        </w:rPr>
        <w:t>、I</w:t>
      </w:r>
      <w:r>
        <w:rPr>
          <w:rFonts w:hint="eastAsia" w:ascii="宋体" w:hAnsi="宋体" w:eastAsia="宋体" w:cs="宋体"/>
          <w:color w:val="000000"/>
          <w:vertAlign w:val="superscript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6. 真核细胞和原核细胞最明显的区别在于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有无核物质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B. 有无细胞质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</w:rPr>
        <w:t>C. 有无核膜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D. 有无细胞膜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)7</w:t>
      </w:r>
      <w:r>
        <w:rPr>
          <w:rFonts w:hint="eastAsia" w:ascii="宋体" w:hAnsi="宋体" w:eastAsia="宋体" w:cs="宋体"/>
          <w:color w:val="000000"/>
        </w:rPr>
        <w:t>. 细胞膜</w:t>
      </w:r>
      <w:r>
        <w:rPr>
          <w:rFonts w:hint="eastAsia" w:ascii="宋体" w:hAnsi="宋体" w:eastAsia="宋体" w:cs="宋体"/>
          <w:color w:val="00000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lang w:val="en-US" w:eastAsia="zh-CN"/>
        </w:rPr>
        <w:t>细胞器膜和核膜的</w:t>
      </w:r>
      <w:r>
        <w:rPr>
          <w:rFonts w:hint="eastAsia" w:ascii="宋体" w:hAnsi="宋体" w:eastAsia="宋体" w:cs="宋体"/>
          <w:color w:val="000000"/>
        </w:rPr>
        <w:t>基本支架是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磷脂双分子层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B. 蛋白质双分子层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C. 蛋白质单分子层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D. 磷脂单分子层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)8</w:t>
      </w:r>
      <w:r>
        <w:rPr>
          <w:rFonts w:hint="eastAsia" w:ascii="宋体" w:hAnsi="宋体" w:eastAsia="宋体" w:cs="宋体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  <w:lang w:val="en-US" w:eastAsia="zh-CN"/>
        </w:rPr>
        <w:t>广西南宁的市花朱槿</w:t>
      </w:r>
      <w:r>
        <w:rPr>
          <w:rFonts w:hint="eastAsia" w:ascii="宋体" w:hAnsi="宋体" w:eastAsia="宋体" w:cs="宋体"/>
          <w:color w:val="000000"/>
        </w:rPr>
        <w:t>花的颜色十分鲜亮夺目，其颜色主要是由下列哪种结构决定的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4886325</wp:posOffset>
            </wp:positionH>
            <wp:positionV relativeFrom="page">
              <wp:posOffset>1486535</wp:posOffset>
            </wp:positionV>
            <wp:extent cx="1553210" cy="840740"/>
            <wp:effectExtent l="0" t="0" r="8890" b="16510"/>
            <wp:wrapSquare wrapText="bothSides"/>
            <wp:docPr id="18" name="图片 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</w:rPr>
        <w:t>A. 叶绿体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液泡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</w:rPr>
        <w:t>C. 线粒体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</w:rPr>
        <w:t>D. 细胞质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)9</w:t>
      </w:r>
      <w:r>
        <w:rPr>
          <w:rFonts w:hint="eastAsia" w:ascii="宋体" w:hAnsi="宋体" w:eastAsia="宋体" w:cs="宋体"/>
          <w:color w:val="000000"/>
        </w:rPr>
        <w:t xml:space="preserve">. 如图表示某种酶在不同pH条件下的催化速率的变化。请据图判断，该酶最适pH为  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1～2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B. 2～3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C. 3～4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D. 1～4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)10</w:t>
      </w:r>
      <w:r>
        <w:rPr>
          <w:rFonts w:hint="eastAsia" w:ascii="宋体" w:hAnsi="宋体" w:eastAsia="宋体" w:cs="宋体"/>
          <w:color w:val="000000"/>
        </w:rPr>
        <w:t>. 下列关于细胞核的叙述，正确的是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细胞核内存在着易被碱性染料染成深色的物质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B. 细胞核是遗传信息库，控制着生物的所有性状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大分子物质从核孔进出穿越了两层生物膜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D. 核孔是蛋白质、RNA、DNA等大分子进出细胞核的通道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)11</w:t>
      </w:r>
      <w:r>
        <w:rPr>
          <w:rFonts w:hint="eastAsia" w:ascii="宋体" w:hAnsi="宋体" w:eastAsia="宋体" w:cs="宋体"/>
          <w:color w:val="000000"/>
        </w:rPr>
        <w:t>.</w:t>
      </w:r>
      <w:r>
        <w:rPr>
          <w:rFonts w:hint="eastAsia" w:ascii="宋体" w:hAnsi="宋体" w:eastAsia="宋体" w:cs="宋体"/>
          <w:color w:val="000000"/>
          <w:lang w:val="en-US" w:eastAsia="zh-CN"/>
        </w:rPr>
        <w:t>直接能源物质</w:t>
      </w:r>
      <w:r>
        <w:rPr>
          <w:rFonts w:hint="eastAsia" w:ascii="宋体" w:hAnsi="宋体" w:eastAsia="宋体" w:cs="宋体"/>
          <w:color w:val="000000"/>
        </w:rPr>
        <w:t xml:space="preserve"> ATP分子的结构式可以简写成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A－P－P－P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</w:rPr>
        <w:t>B. A－P－P～P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C. A－P～P～P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D. A～P～P～P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</w:rPr>
        <w:t>. 下列关于细胞分化的叙述中，不正确的是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一般来说，细胞分化后产生的差异是可逆的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B. 植物细胞的全能性大于动物细胞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细胞分化是生物界中普遍存在的生命现象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D. 分化是指相同细胞的后代，在形态、结构和生理功能上出现稳定性的差异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</w:rPr>
        <w:t>. 人的头发基部的黑色素细胞衰老时，头发会发白，原因是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细胞内水分减少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细胞内酪氨酸酶活性降低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细胞膜通透性降低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D. 细胞的呼吸速率减慢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)14.</w: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制作并观察植物细胞有丝分裂的临时装片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活动中，观察到不同分裂时期的细胞如图所示：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943475" cy="1266825"/>
            <wp:effectExtent l="0" t="0" r="9525" b="9525"/>
            <wp:docPr id="9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下列叙述错误的是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装片制作过程中需用清水漂洗已解离的根尖便于染色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观察过程中先用低倍镜找到分生区细胞再换用高倍镜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图甲细胞所处时期发生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复制及相关蛋白质的合成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图丙细胞中的染色体数目比图乙细胞中的增加了一倍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)15</w:t>
      </w:r>
      <w:r>
        <w:rPr>
          <w:rFonts w:hint="eastAsia" w:ascii="宋体" w:hAnsi="宋体" w:eastAsia="宋体" w:cs="宋体"/>
          <w:color w:val="000000"/>
        </w:rPr>
        <w:t>. 孟德尔在进行豌豆杂交试验时，为避免其自花传粉，采取的措施是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花蕾期，不去雄蕊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</w:rPr>
        <w:t>B. 花蕾期，去雄蕊后套袋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待花成熟时，套袋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</w:rPr>
        <w:t>D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31750" cy="88900"/>
            <wp:effectExtent l="0" t="0" r="0" b="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 xml:space="preserve"> 不做任何处理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)16</w:t>
      </w:r>
      <w:r>
        <w:rPr>
          <w:rFonts w:hint="eastAsia" w:ascii="宋体" w:hAnsi="宋体" w:eastAsia="宋体" w:cs="宋体"/>
          <w:color w:val="000000"/>
        </w:rPr>
        <w:t>. 下列细胞中可能存在四分体的是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精原细胞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</w:rPr>
        <w:t>B. 第一极体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C. 初级卵母细胞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</w:rPr>
        <w:t>D. 受精卵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)17</w:t>
      </w:r>
      <w:r>
        <w:rPr>
          <w:rFonts w:hint="eastAsia" w:ascii="宋体" w:hAnsi="宋体" w:eastAsia="宋体" w:cs="宋体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  <w:lang w:val="en-US" w:eastAsia="zh-CN"/>
        </w:rPr>
        <w:t>格里菲思的</w:t>
      </w:r>
      <w:r>
        <w:rPr>
          <w:rFonts w:hint="eastAsia" w:ascii="宋体" w:hAnsi="宋体" w:eastAsia="宋体" w:cs="宋体"/>
          <w:color w:val="000000"/>
        </w:rPr>
        <w:t>肺炎</w:t>
      </w:r>
      <w:r>
        <w:rPr>
          <w:rFonts w:hint="eastAsia" w:ascii="宋体" w:hAnsi="宋体" w:eastAsia="宋体" w:cs="宋体"/>
          <w:color w:val="000000"/>
          <w:lang w:val="en-US" w:eastAsia="zh-CN"/>
        </w:rPr>
        <w:t>双</w:t>
      </w:r>
      <w:r>
        <w:rPr>
          <w:rFonts w:hint="eastAsia" w:ascii="宋体" w:hAnsi="宋体" w:eastAsia="宋体" w:cs="宋体"/>
          <w:color w:val="000000"/>
        </w:rPr>
        <w:t>球菌转化实验证明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DNA是遗传物质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</w:rPr>
        <w:t>B. RNA是遗传物质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C. 蛋白质是遗传物质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</w:rPr>
        <w:t xml:space="preserve">D. </w:t>
      </w:r>
      <w:r>
        <w:rPr>
          <w:rFonts w:hint="eastAsia" w:ascii="宋体" w:hAnsi="宋体" w:eastAsia="宋体" w:cs="宋体"/>
          <w:color w:val="000000"/>
          <w:lang w:val="en-US" w:eastAsia="zh-CN"/>
        </w:rPr>
        <w:t>S型细菌含有转化因子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)18</w:t>
      </w:r>
      <w:r>
        <w:rPr>
          <w:rFonts w:hint="eastAsia" w:ascii="宋体" w:hAnsi="宋体" w:eastAsia="宋体" w:cs="宋体"/>
          <w:color w:val="000000"/>
        </w:rPr>
        <w:t>. 一个DNA分子复制完毕后，新形成的DNA子链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是DNA母链的片段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与DNA母链之一相同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与DNA母链相同，但U取代T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D. 与DNA母链完全不同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)19</w:t>
      </w:r>
      <w:r>
        <w:rPr>
          <w:rFonts w:hint="eastAsia" w:ascii="宋体" w:hAnsi="宋体" w:eastAsia="宋体" w:cs="宋体"/>
          <w:color w:val="000000"/>
        </w:rPr>
        <w:t>. 胰岛B细胞中的胰岛素基因转录的场所是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液泡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</w:rPr>
        <w:t>B. 中心体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C. 溶酶体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D. 细胞核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</w:rPr>
        <w:t>. 若某种自花传粉的植物，连续几代只开红花，偶尔一次开出一朵白花，且该白花的自交子代全开白花，其原因是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基因突变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B. 基因重组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</w:rPr>
        <w:t>C. 基因分离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D. 环境条件改变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</w:rPr>
        <w:t>. 多倍体育种依据的原理是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基因突变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B. 基因重组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>C. 染色体变异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D. 基因互换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</w:rPr>
        <w:t>. 下列变异中，不属于染色体结构变异的是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染色体缺失了某一片段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染色体增加了某一片段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染色体中DNA的一个碱基对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缺失    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>D. 染色体某一片段位置颠倒了180°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</w:rPr>
        <w:t>. 人类遗传病不包括下列哪一类疾病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单基因遗传病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B. 多基因遗传病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C. 染色体异常遗传病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D</w:t>
      </w:r>
      <w:r>
        <w:rPr>
          <w:rFonts w:hint="eastAsia" w:ascii="宋体" w:hAnsi="宋体" w:eastAsia="宋体" w:cs="宋体"/>
          <w:color w:val="00000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</w:rPr>
        <w:t>流行性传染病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. 生物进化</w:t>
      </w:r>
      <w:r>
        <w:rPr>
          <w:rFonts w:hint="eastAsia"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>实质是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种群基因频率发生变化的过程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</w:rPr>
        <w:t>B. 适者生存，不适者被淘汰的过程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不断的产生新基因的过程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</w:rPr>
        <w:t>D. 用进废退的过程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)25</w:t>
      </w:r>
      <w:r>
        <w:rPr>
          <w:rFonts w:hint="eastAsia" w:ascii="宋体" w:hAnsi="宋体" w:eastAsia="宋体" w:cs="宋体"/>
          <w:color w:val="000000"/>
        </w:rPr>
        <w:t>. 机体维持稳态的主要调节机制是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神经调节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B. 神经—体液调节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C. 体液—免疫调节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D. 神经—体液—免疫调节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)26</w:t>
      </w:r>
      <w:r>
        <w:rPr>
          <w:rFonts w:hint="eastAsia" w:ascii="宋体" w:hAnsi="宋体" w:eastAsia="宋体" w:cs="宋体"/>
          <w:color w:val="000000"/>
        </w:rPr>
        <w:t>. 下图表示内环境成分间的关系，正确的是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A. 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1153160" cy="717550"/>
            <wp:effectExtent l="0" t="0" r="8890" b="6350"/>
            <wp:docPr id="17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 xml:space="preserve">B. 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1056005" cy="666750"/>
            <wp:effectExtent l="0" t="0" r="10795" b="0"/>
            <wp:docPr id="7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C. 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1123950" cy="725805"/>
            <wp:effectExtent l="0" t="0" r="0" b="17145"/>
            <wp:docPr id="11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D. </w:t>
      </w:r>
      <w:r>
        <w:rPr>
          <w:rFonts w:hint="eastAsia" w:ascii="宋体" w:hAnsi="宋体" w:eastAsia="宋体" w:cs="宋体"/>
          <w:color w:val="000000"/>
        </w:rPr>
        <w:drawing>
          <wp:inline distT="0" distB="0" distL="114300" distR="114300">
            <wp:extent cx="1123950" cy="701040"/>
            <wp:effectExtent l="0" t="0" r="0" b="3810"/>
            <wp:docPr id="10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)27</w:t>
      </w:r>
      <w:r>
        <w:rPr>
          <w:rFonts w:hint="eastAsia" w:ascii="宋体" w:hAnsi="宋体" w:eastAsia="宋体" w:cs="宋体"/>
          <w:color w:val="000000"/>
        </w:rPr>
        <w:t>. 神经调节的结构基础是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反射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反射弧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C. 感受器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D. 神经中枢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)28</w:t>
      </w:r>
      <w:r>
        <w:rPr>
          <w:rFonts w:hint="eastAsia" w:ascii="宋体" w:hAnsi="宋体" w:eastAsia="宋体" w:cs="宋体"/>
          <w:color w:val="000000"/>
        </w:rPr>
        <w:t>. 糖尿病病人常常通过注射某种激素来进行辅助治疗，这种激素是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性激素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</w:rPr>
        <w:t>B. 胰岛素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</w:rPr>
        <w:t>C. 生长激素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</w:rPr>
        <w:t>D. 甲状腺激素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)29</w:t>
      </w:r>
      <w:r>
        <w:rPr>
          <w:rFonts w:hint="eastAsia" w:ascii="宋体" w:hAnsi="宋体" w:eastAsia="宋体" w:cs="宋体"/>
          <w:color w:val="000000"/>
        </w:rPr>
        <w:t>. 吃过成的食物时，会产生渴的感觉，产生渴觉的神经中枢位于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下丘脑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</w:rPr>
        <w:t>B. 脑垂体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</w:rPr>
        <w:t>C. 脑干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</w:rPr>
        <w:t xml:space="preserve">D.大脑皮层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)30</w:t>
      </w:r>
      <w:r>
        <w:rPr>
          <w:rFonts w:hint="eastAsia" w:ascii="宋体" w:hAnsi="宋体" w:eastAsia="宋体" w:cs="宋体"/>
          <w:color w:val="000000"/>
        </w:rPr>
        <w:t>. 艾滋病（AIDS）是由人类免疫缺陷病毒（HIV）引起的，为提</w:t>
      </w:r>
      <w:r>
        <w:rPr>
          <w:rFonts w:hint="eastAsia" w:ascii="宋体" w:hAnsi="宋体" w:eastAsia="宋体" w:cs="宋体"/>
          <w:color w:val="000000"/>
          <w:lang w:val="en-US" w:eastAsia="zh-CN"/>
        </w:rPr>
        <w:t>高</w:t>
      </w:r>
      <w:r>
        <w:rPr>
          <w:rFonts w:hint="eastAsia" w:ascii="宋体" w:hAnsi="宋体" w:eastAsia="宋体" w:cs="宋体"/>
          <w:color w:val="000000"/>
        </w:rPr>
        <w:t>人们对艾滋病的认识，世界卫生组织于1988年1月将每年的12月1日定为世界艾滋病日。下列关于艾滋病的说法，正确的是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艾滋病是一种遗传病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</w:rPr>
        <w:t>B. 艾滋病病毒主要攻击人的B淋巴细胞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 艾滋病又称获得性免疫缺陷综合征（AIDS）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</w:rPr>
        <w:t>D. 艾滋病主要通过握手和拥抱传播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</w:t>
      </w:r>
      <w:r>
        <w:rPr>
          <w:rFonts w:hint="eastAsia"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</w:rPr>
        <w:t>. 在方形暗箱内放一盆幼苗，暗箱一侧开一小窗，固定光源的光可以从窗口射入，把暗箱放在旋转器上匀速旋转（花盆与暗箱一起转），保持15分钟均速转一周，一星期后幼苗生长状况为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drawing>
          <wp:inline distT="0" distB="0" distL="114300" distR="114300">
            <wp:extent cx="4931410" cy="1297305"/>
            <wp:effectExtent l="0" t="0" r="2540" b="1714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114935</wp:posOffset>
            </wp:positionV>
            <wp:extent cx="1447800" cy="962025"/>
            <wp:effectExtent l="0" t="0" r="0" b="9525"/>
            <wp:wrapSquare wrapText="bothSides"/>
            <wp:docPr id="14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lang w:val="en-US" w:eastAsia="zh-CN"/>
        </w:rPr>
        <w:t>(    )32</w:t>
      </w:r>
      <w:r>
        <w:rPr>
          <w:rFonts w:hint="eastAsia" w:ascii="宋体" w:hAnsi="宋体" w:eastAsia="宋体" w:cs="宋体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  <w:lang w:val="en-US" w:eastAsia="zh-CN"/>
        </w:rPr>
        <w:t>右</w:t>
      </w:r>
      <w:r>
        <w:rPr>
          <w:rFonts w:hint="eastAsia" w:ascii="宋体" w:hAnsi="宋体" w:eastAsia="宋体" w:cs="宋体"/>
          <w:color w:val="000000"/>
        </w:rPr>
        <w:t>图为某种群各年龄期的个体数目的比例示意图，它的类型是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增长型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B. 稳定型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C. 衰退型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D. 无法判定的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)33</w:t>
      </w:r>
      <w:r>
        <w:rPr>
          <w:rFonts w:hint="eastAsia" w:ascii="宋体" w:hAnsi="宋体" w:eastAsia="宋体" w:cs="宋体"/>
          <w:color w:val="000000"/>
        </w:rPr>
        <w:t>. 下列群落演替属于初生演替的是？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A. 从火山口开始的演替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B. 沧海变桑田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C. </w:t>
      </w:r>
      <w:r>
        <w:rPr>
          <w:rFonts w:hint="eastAsia" w:ascii="宋体" w:hAnsi="宋体" w:eastAsia="宋体" w:cs="宋体"/>
          <w:color w:val="000000"/>
          <w:lang w:val="en-US" w:eastAsia="zh-CN"/>
        </w:rPr>
        <w:t>远芳侵古道，晴翠接荒城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>D. 国破山河在，城春草木深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)34</w:t>
      </w:r>
      <w:r>
        <w:rPr>
          <w:rFonts w:hint="eastAsia" w:ascii="宋体" w:hAnsi="宋体" w:eastAsia="宋体" w:cs="宋体"/>
          <w:color w:val="000000"/>
        </w:rPr>
        <w:t>. 下列属于化学信息的是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drawing>
          <wp:inline distT="0" distB="0" distL="114300" distR="114300">
            <wp:extent cx="1389380" cy="1147445"/>
            <wp:effectExtent l="0" t="0" r="1270" b="14605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rcRect l="16455" t="4115" r="16162" b="4794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8580" cy="1125220"/>
            <wp:effectExtent l="0" t="0" r="13970" b="1778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17">
                      <a:grayscl/>
                    </a:blip>
                    <a:srcRect l="10223" t="4852" r="16953" b="10257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42060" cy="1245870"/>
            <wp:effectExtent l="0" t="0" r="15240" b="11430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18">
                      <a:grayscl/>
                    </a:blip>
                    <a:srcRect l="22137" t="10823" r="19250" b="11090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86510" cy="1228090"/>
            <wp:effectExtent l="0" t="0" r="8890" b="1016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rcRect l="25706" t="17017" r="24294" b="11212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A. 植物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发芽          </w:t>
      </w:r>
      <w:r>
        <w:rPr>
          <w:rFonts w:hint="eastAsia" w:ascii="宋体" w:hAnsi="宋体" w:eastAsia="宋体" w:cs="宋体"/>
          <w:color w:val="000000"/>
        </w:rPr>
        <w:t xml:space="preserve">B. </w:t>
      </w:r>
      <w:r>
        <w:rPr>
          <w:rFonts w:hint="eastAsia" w:ascii="宋体" w:hAnsi="宋体" w:eastAsia="宋体" w:cs="宋体"/>
          <w:color w:val="000000"/>
          <w:lang w:val="en-US" w:eastAsia="zh-CN"/>
        </w:rPr>
        <w:t>飞</w:t>
      </w:r>
      <w:r>
        <w:rPr>
          <w:rFonts w:hint="eastAsia" w:ascii="宋体" w:hAnsi="宋体" w:eastAsia="宋体" w:cs="宋体"/>
          <w:color w:val="000000"/>
        </w:rPr>
        <w:t>蛾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扑火        </w:t>
      </w:r>
      <w:r>
        <w:rPr>
          <w:rFonts w:hint="eastAsia" w:ascii="宋体" w:hAnsi="宋体" w:eastAsia="宋体" w:cs="宋体"/>
          <w:color w:val="000000"/>
        </w:rPr>
        <w:t>C. 狗通过尿液找到回路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D. </w:t>
      </w:r>
      <w:r>
        <w:rPr>
          <w:rFonts w:hint="eastAsia" w:ascii="宋体" w:hAnsi="宋体" w:eastAsia="宋体" w:cs="宋体"/>
          <w:color w:val="000000"/>
          <w:lang w:val="en-US" w:eastAsia="zh-CN"/>
        </w:rPr>
        <w:t>蜘蛛结网捕食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(    )35</w:t>
      </w:r>
      <w:r>
        <w:rPr>
          <w:rFonts w:hint="eastAsia" w:ascii="宋体" w:hAnsi="宋体" w:eastAsia="宋体" w:cs="宋体"/>
          <w:color w:val="000000"/>
        </w:rPr>
        <w:t>. 在下列生态系统中，自动调节能力最大的是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温带落叶林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</w:rPr>
        <w:t>B. 温带草原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C. 北方针叶林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>D. 热带雨林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第</w:t>
      </w:r>
      <w:r>
        <w:rPr>
          <w:rFonts w:hint="eastAsia" w:ascii="宋体" w:hAnsi="宋体"/>
          <w:b/>
          <w:sz w:val="30"/>
          <w:szCs w:val="30"/>
        </w:rPr>
        <w:t>Ⅱ</w:t>
      </w:r>
      <w:r>
        <w:rPr>
          <w:rFonts w:hint="eastAsia" w:ascii="黑体" w:hAnsi="黑体" w:eastAsia="黑体"/>
          <w:b/>
          <w:sz w:val="30"/>
          <w:szCs w:val="30"/>
        </w:rPr>
        <w:t>卷   (非选择题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二、非选择题(本大题共6小题，共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36</w:t>
      </w:r>
      <w:r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下图所示物质通过红细胞膜的示意图，其中黑点代表物质分子，圆圈代表载体蛋白。表示能量，请回答问题：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068445" cy="1231265"/>
            <wp:effectExtent l="0" t="0" r="8255" b="6985"/>
            <wp:docPr id="12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）图中①表示___________方式，③表示___________方式。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+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和葡萄糖三种物质中，通过②方式进入红细胞的是___________。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）与①方式相比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③方式的主要特点是需要___________，与③方式相比，②方式的主要特点是需要消耗___________。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37</w:t>
      </w:r>
      <w:r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下图是光合作用过程图解，请分析后回答下列问题：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529455" cy="1513840"/>
            <wp:effectExtent l="0" t="0" r="4445" b="10160"/>
            <wp:docPr id="6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rcRect t="10207" r="723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）光合作用依据是否需要___________参与反应，可以分为两个阶段，分别为光</w:t>
      </w:r>
      <w:r>
        <w:rPr>
          <w:rFonts w:hint="eastAsia" w:ascii="宋体" w:hAnsi="宋体" w:eastAsia="宋体" w:cs="宋体"/>
          <w:color w:val="000000"/>
          <w:lang w:val="en-US" w:eastAsia="zh-CN"/>
        </w:rPr>
        <w:t>反应</w:t>
      </w:r>
      <w:r>
        <w:rPr>
          <w:rFonts w:ascii="宋体" w:hAnsi="宋体" w:eastAsia="宋体" w:cs="宋体"/>
          <w:color w:val="000000"/>
        </w:rPr>
        <w:t>阶段和</w:t>
      </w:r>
      <w:r>
        <w:rPr>
          <w:rFonts w:hint="eastAsia" w:ascii="宋体" w:hAnsi="宋体" w:eastAsia="宋体" w:cs="宋体"/>
          <w:color w:val="000000"/>
          <w:lang w:val="en-US" w:eastAsia="zh-CN"/>
        </w:rPr>
        <w:t>暗反应</w:t>
      </w:r>
      <w:r>
        <w:rPr>
          <w:rFonts w:ascii="宋体" w:hAnsi="宋体" w:eastAsia="宋体" w:cs="宋体"/>
          <w:color w:val="000000"/>
        </w:rPr>
        <w:t>阶段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光</w:t>
      </w:r>
      <w:r>
        <w:rPr>
          <w:rFonts w:hint="eastAsia" w:ascii="宋体" w:hAnsi="宋体" w:eastAsia="宋体" w:cs="宋体"/>
          <w:color w:val="000000"/>
          <w:lang w:val="en-US" w:eastAsia="zh-CN"/>
        </w:rPr>
        <w:t>反应</w:t>
      </w:r>
      <w:r>
        <w:rPr>
          <w:rFonts w:ascii="宋体" w:hAnsi="宋体" w:eastAsia="宋体" w:cs="宋体"/>
          <w:color w:val="000000"/>
        </w:rPr>
        <w:t>阶段</w:t>
      </w:r>
      <w:r>
        <w:rPr>
          <w:rFonts w:hint="eastAsia" w:ascii="宋体" w:hAnsi="宋体" w:eastAsia="宋体" w:cs="宋体"/>
          <w:color w:val="000000"/>
          <w:lang w:val="en-US" w:eastAsia="zh-CN"/>
        </w:rPr>
        <w:t>发生在</w:t>
      </w:r>
      <w:r>
        <w:rPr>
          <w:rFonts w:ascii="宋体" w:hAnsi="宋体" w:eastAsia="宋体" w:cs="宋体"/>
          <w:color w:val="000000"/>
        </w:rPr>
        <w:t>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上</w:t>
      </w:r>
      <w:r>
        <w:rPr>
          <w:rFonts w:ascii="宋体" w:hAnsi="宋体" w:eastAsia="宋体" w:cs="宋体"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）光反应为暗反应提供了____________________。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）图中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B</w:t>
      </w:r>
      <w:r>
        <w:rPr>
          <w:rFonts w:ascii="宋体" w:hAnsi="宋体" w:eastAsia="宋体" w:cs="宋体"/>
          <w:color w:val="000000"/>
        </w:rPr>
        <w:t>是___________，在叶绿体中合成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所需的能量来自___________。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4972050</wp:posOffset>
            </wp:positionH>
            <wp:positionV relativeFrom="page">
              <wp:posOffset>7959725</wp:posOffset>
            </wp:positionV>
            <wp:extent cx="1852295" cy="1832610"/>
            <wp:effectExtent l="0" t="0" r="14605" b="15240"/>
            <wp:wrapSquare wrapText="bothSides"/>
            <wp:docPr id="13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color w:val="000000"/>
        </w:rPr>
      </w:pPr>
      <w:r>
        <w:rPr>
          <w:rFonts w:hint="eastAsia"/>
          <w:color w:val="000000"/>
          <w:lang w:val="en-US" w:eastAsia="zh-CN"/>
        </w:rPr>
        <w:t>38</w:t>
      </w:r>
      <w:r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下面是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分子的结构模式图，请据图回答：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）该图中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表示的是_______________，连接</w:t>
      </w:r>
      <w:r>
        <w:rPr>
          <w:rFonts w:ascii="Times New Roman" w:hAnsi="Times New Roman" w:eastAsia="Times New Roman" w:cs="Times New Roman"/>
          <w:color w:val="000000"/>
        </w:rPr>
        <w:t>G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之间的结构是___________。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分子中碱基的配对</w:t>
      </w:r>
      <w:r>
        <w:rPr>
          <w:rFonts w:hint="eastAsia" w:ascii="宋体" w:hAnsi="宋体" w:eastAsia="宋体" w:cs="宋体"/>
          <w:color w:val="000000"/>
          <w:lang w:val="en-US" w:eastAsia="zh-CN"/>
        </w:rPr>
        <w:t>原则</w:t>
      </w:r>
      <w:r>
        <w:rPr>
          <w:rFonts w:ascii="宋体" w:hAnsi="宋体" w:eastAsia="宋体" w:cs="宋体"/>
          <w:color w:val="000000"/>
        </w:rPr>
        <w:t>是_______________。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）与</w:t>
      </w:r>
      <w:r>
        <w:rPr>
          <w:rFonts w:ascii="Times New Roman" w:hAnsi="Times New Roman" w:eastAsia="Times New Roman" w:cs="Times New Roman"/>
          <w:color w:val="000000"/>
        </w:rPr>
        <w:t>RNA</w:t>
      </w:r>
      <w:r>
        <w:rPr>
          <w:rFonts w:ascii="宋体" w:hAnsi="宋体" w:eastAsia="宋体" w:cs="宋体"/>
          <w:color w:val="000000"/>
        </w:rPr>
        <w:t>相比较，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分子中特有的碱基是________（填符号）。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DNA</w:t>
      </w:r>
      <w:r>
        <w:rPr>
          <w:rFonts w:ascii="宋体" w:hAnsi="宋体" w:eastAsia="宋体" w:cs="宋体"/>
          <w:color w:val="000000"/>
        </w:rPr>
        <w:t>分子的空间结构是独特的___________结构。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4133850</wp:posOffset>
            </wp:positionH>
            <wp:positionV relativeFrom="page">
              <wp:posOffset>1179830</wp:posOffset>
            </wp:positionV>
            <wp:extent cx="2801620" cy="1652270"/>
            <wp:effectExtent l="0" t="0" r="17780" b="5080"/>
            <wp:wrapSquare wrapText="bothSides"/>
            <wp:docPr id="15" name="图片 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lang w:val="en-US" w:eastAsia="zh-CN"/>
        </w:rPr>
        <w:t>39</w:t>
      </w:r>
      <w:r>
        <w:rPr>
          <w:color w:val="000000"/>
        </w:rPr>
        <w:t>.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当人被银环蛇咬后会引起机体出现一系列反应。如图是</w:t>
      </w:r>
      <w:r>
        <w:rPr>
          <w:rFonts w:ascii="Times New Roman" w:hAnsi="Times New Roman" w:eastAsia="Times New Roman" w:cs="Times New Roman"/>
          <w:color w:val="000000"/>
        </w:rPr>
        <w:t>α-</w:t>
      </w:r>
      <w:r>
        <w:rPr>
          <w:rFonts w:ascii="宋体" w:hAnsi="宋体" w:eastAsia="宋体" w:cs="宋体"/>
          <w:color w:val="000000"/>
        </w:rPr>
        <w:t>银环蛇毒引发机体免疫反应的部分示意图，请分析回答：</w:t>
      </w:r>
      <w:r>
        <w:rPr>
          <w:rFonts w:ascii="宋体" w:hAnsi="宋体" w:eastAsia="宋体" w:cs="宋体"/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）免疫调节包括</w:t>
      </w:r>
      <w:r>
        <w:rPr>
          <w:rFonts w:hint="eastAsia" w:ascii="宋体" w:hAnsi="宋体" w:eastAsia="宋体" w:cs="宋体"/>
          <w:color w:val="000000"/>
          <w:lang w:val="en-US" w:eastAsia="zh-CN"/>
        </w:rPr>
        <w:t>非特异性</w:t>
      </w:r>
      <w:r>
        <w:rPr>
          <w:rFonts w:ascii="宋体" w:hAnsi="宋体" w:eastAsia="宋体" w:cs="宋体"/>
          <w:color w:val="000000"/>
        </w:rPr>
        <w:t>免疫和_________免疫。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）图中细胞①的名称是___________细胞，②细胞产生的物质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）⑤细胞是___________，产生的物质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的</w:t>
      </w:r>
      <w:r>
        <w:rPr>
          <w:rFonts w:ascii="宋体" w:hAnsi="宋体" w:eastAsia="宋体" w:cs="宋体"/>
          <w:color w:val="000000"/>
        </w:rPr>
        <w:t>化学本质是___________。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40</w:t>
      </w:r>
      <w:r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一</w:t>
      </w:r>
      <w:r>
        <w:rPr>
          <w:rFonts w:hint="eastAsia" w:ascii="宋体" w:hAnsi="宋体" w:eastAsia="宋体" w:cs="宋体"/>
          <w:color w:val="000000"/>
          <w:lang w:val="en-US" w:eastAsia="zh-CN"/>
        </w:rPr>
        <w:t>只</w:t>
      </w:r>
      <w:r>
        <w:rPr>
          <w:rFonts w:ascii="宋体" w:hAnsi="宋体" w:eastAsia="宋体" w:cs="宋体"/>
          <w:color w:val="000000"/>
        </w:rPr>
        <w:t>黑色母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与一</w:t>
      </w:r>
      <w:r>
        <w:rPr>
          <w:rFonts w:hint="eastAsia" w:ascii="宋体" w:hAnsi="宋体" w:eastAsia="宋体" w:cs="宋体"/>
          <w:color w:val="000000"/>
          <w:lang w:val="en-US" w:eastAsia="zh-CN"/>
        </w:rPr>
        <w:t>只</w:t>
      </w:r>
      <w:r>
        <w:rPr>
          <w:rFonts w:ascii="宋体" w:hAnsi="宋体" w:eastAsia="宋体" w:cs="宋体"/>
          <w:color w:val="000000"/>
        </w:rPr>
        <w:t>黑色公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交配，生成</w:t>
      </w:r>
      <w:r>
        <w:rPr>
          <w:rFonts w:hint="eastAsia" w:ascii="宋体" w:hAnsi="宋体" w:eastAsia="宋体" w:cs="宋体"/>
          <w:color w:val="000000"/>
          <w:lang w:val="en-US" w:eastAsia="zh-CN"/>
        </w:rPr>
        <w:t>2只黑</w:t>
      </w:r>
      <w:r>
        <w:rPr>
          <w:rFonts w:ascii="宋体" w:hAnsi="宋体" w:eastAsia="宋体" w:cs="宋体"/>
          <w:color w:val="000000"/>
        </w:rPr>
        <w:t>色</w:t>
      </w:r>
      <w:r>
        <w:rPr>
          <w:rFonts w:hint="eastAsia" w:ascii="宋体" w:hAnsi="宋体" w:eastAsia="宋体" w:cs="宋体"/>
          <w:color w:val="000000"/>
          <w:lang w:val="en-US" w:eastAsia="zh-CN"/>
        </w:rPr>
        <w:t>和2只白色</w:t>
      </w:r>
      <w:r>
        <w:rPr>
          <w:rFonts w:ascii="宋体" w:hAnsi="宋体" w:eastAsia="宋体" w:cs="宋体"/>
          <w:color w:val="000000"/>
        </w:rPr>
        <w:t>的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宋体" w:hAnsi="宋体" w:eastAsia="宋体" w:cs="宋体"/>
          <w:color w:val="000000"/>
        </w:rPr>
        <w:t>（黑色与</w:t>
      </w:r>
      <w:r>
        <w:rPr>
          <w:rFonts w:hint="eastAsia" w:ascii="宋体" w:hAnsi="宋体" w:eastAsia="宋体" w:cs="宋体"/>
          <w:color w:val="000000"/>
          <w:lang w:val="en-US" w:eastAsia="zh-CN"/>
        </w:rPr>
        <w:t>白</w:t>
      </w:r>
      <w:r>
        <w:rPr>
          <w:rFonts w:ascii="宋体" w:hAnsi="宋体" w:eastAsia="宋体" w:cs="宋体"/>
          <w:color w:val="000000"/>
        </w:rPr>
        <w:t>色由一对遗传因子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控制），请回答下列问题：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）该性状遗传中，属于显性性状的是___________，黑色母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的遗传因子组成是___________，</w:t>
      </w:r>
      <w:r>
        <w:rPr>
          <w:rFonts w:hint="eastAsia" w:ascii="宋体" w:hAnsi="宋体" w:eastAsia="宋体" w:cs="宋体"/>
          <w:color w:val="000000"/>
          <w:lang w:val="en-US" w:eastAsia="zh-CN"/>
        </w:rPr>
        <w:t>白色豚鼠</w:t>
      </w:r>
      <w:r>
        <w:rPr>
          <w:rFonts w:ascii="宋体" w:hAnsi="宋体" w:eastAsia="宋体" w:cs="宋体"/>
          <w:color w:val="000000"/>
        </w:rPr>
        <w:t>的遗传因子组成是___________。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）要想确定某</w:t>
      </w:r>
      <w:r>
        <w:rPr>
          <w:rFonts w:hint="eastAsia" w:ascii="宋体" w:hAnsi="宋体" w:eastAsia="宋体" w:cs="宋体"/>
          <w:color w:val="000000"/>
          <w:lang w:val="en-US" w:eastAsia="zh-CN"/>
        </w:rPr>
        <w:t>只</w:t>
      </w:r>
      <w:r>
        <w:rPr>
          <w:rFonts w:ascii="宋体" w:hAnsi="宋体" w:eastAsia="宋体" w:cs="宋体"/>
          <w:color w:val="000000"/>
        </w:rPr>
        <w:t>黑色公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宋体" w:hAnsi="宋体" w:eastAsia="宋体" w:cs="宋体"/>
          <w:color w:val="000000"/>
        </w:rPr>
        <w:t>的遗传因子组成，可让其与多</w:t>
      </w:r>
      <w:r>
        <w:rPr>
          <w:rFonts w:hint="eastAsia" w:ascii="宋体" w:hAnsi="宋体" w:eastAsia="宋体" w:cs="宋体"/>
          <w:color w:val="000000"/>
          <w:lang w:val="en-US" w:eastAsia="zh-CN"/>
        </w:rPr>
        <w:t>只白色母豚鼠</w:t>
      </w:r>
      <w:r>
        <w:rPr>
          <w:rFonts w:ascii="宋体" w:hAnsi="宋体" w:eastAsia="宋体" w:cs="宋体"/>
          <w:color w:val="000000"/>
        </w:rPr>
        <w:t>交配，这种方法，在遗传学上叫做___________法。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）若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豚鼠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 w:eastAsia="宋体" w:cs="宋体"/>
          <w:color w:val="000000"/>
          <w:lang w:val="en-US" w:eastAsia="zh-CN"/>
        </w:rPr>
        <w:t>豚鼠</w:t>
      </w:r>
      <w:r>
        <w:rPr>
          <w:rFonts w:ascii="宋体" w:hAnsi="宋体" w:eastAsia="宋体" w:cs="宋体"/>
          <w:color w:val="000000"/>
        </w:rPr>
        <w:t>再交配繁殖，生出黑</w:t>
      </w:r>
      <w:r>
        <w:rPr>
          <w:rFonts w:hint="eastAsia" w:ascii="宋体" w:hAnsi="宋体" w:eastAsia="宋体" w:cs="宋体"/>
          <w:color w:val="000000"/>
          <w:lang w:val="en-US" w:eastAsia="zh-CN"/>
        </w:rPr>
        <w:t>色雄豚鼠</w:t>
      </w:r>
      <w:r>
        <w:rPr>
          <w:rFonts w:ascii="宋体" w:hAnsi="宋体" w:eastAsia="宋体" w:cs="宋体"/>
          <w:color w:val="000000"/>
        </w:rPr>
        <w:t>的概率是__________。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41</w:t>
      </w:r>
      <w:r>
        <w:rPr>
          <w:color w:val="000000"/>
        </w:rPr>
        <w:t xml:space="preserve">. 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5分</w:t>
      </w:r>
      <w:r>
        <w:rPr>
          <w:rFonts w:hint="eastAsia"/>
          <w:color w:val="000000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下图为某人工鱼塘的食物网示意图。根据图回答有关问题：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）图中河蚌和水蚤的关系为________________，河蚌</w:t>
      </w:r>
      <w:r>
        <w:rPr>
          <w:rFonts w:hint="eastAsia" w:ascii="宋体" w:hAnsi="宋体" w:eastAsia="宋体" w:cs="宋体"/>
          <w:color w:val="000000"/>
          <w:lang w:val="en-US" w:eastAsia="zh-CN"/>
        </w:rPr>
        <w:t>属于第</w:t>
      </w:r>
      <w:r>
        <w:rPr>
          <w:rFonts w:ascii="宋体" w:hAnsi="宋体" w:eastAsia="宋体" w:cs="宋体"/>
          <w:color w:val="000000"/>
        </w:rPr>
        <w:t>__________营养级。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）从生态系统的组成成分看，小球藻属于___________，此外，还缺少人工鱼塘</w:t>
      </w:r>
      <w:r>
        <w:rPr>
          <w:rFonts w:hint="eastAsia" w:ascii="宋体" w:hAnsi="宋体" w:eastAsia="宋体" w:cs="宋体"/>
          <w:color w:val="000000"/>
          <w:lang w:val="en-US" w:eastAsia="zh-CN"/>
        </w:rPr>
        <w:t>中</w:t>
      </w:r>
      <w:r>
        <w:rPr>
          <w:rFonts w:ascii="宋体" w:hAnsi="宋体" w:eastAsia="宋体" w:cs="宋体"/>
          <w:color w:val="000000"/>
        </w:rPr>
        <w:t>的</w:t>
      </w:r>
      <w:r>
        <w:rPr>
          <w:rFonts w:hint="eastAsia" w:ascii="宋体" w:hAnsi="宋体" w:eastAsia="宋体" w:cs="宋体"/>
          <w:color w:val="000000"/>
          <w:lang w:val="en-US" w:eastAsia="zh-CN"/>
        </w:rPr>
        <w:t>生物</w:t>
      </w:r>
      <w:r>
        <w:rPr>
          <w:rFonts w:ascii="宋体" w:hAnsi="宋体" w:eastAsia="宋体" w:cs="宋体"/>
          <w:color w:val="000000"/>
        </w:rPr>
        <w:t>成分是_________________。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）营养级间的能量传递效率为</w:t>
      </w:r>
      <w:r>
        <w:rPr>
          <w:rFonts w:ascii="Times New Roman" w:hAnsi="Times New Roman" w:eastAsia="Times New Roman" w:cs="Times New Roman"/>
          <w:color w:val="000000"/>
        </w:rPr>
        <w:t>10%~20%</w:t>
      </w:r>
      <w:r>
        <w:rPr>
          <w:rFonts w:ascii="宋体" w:hAnsi="宋体" w:eastAsia="宋体" w:cs="宋体"/>
          <w:color w:val="000000"/>
        </w:rPr>
        <w:t>，体现了能量流动具有___________的特点。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3587750</wp:posOffset>
            </wp:positionH>
            <wp:positionV relativeFrom="page">
              <wp:posOffset>4966335</wp:posOffset>
            </wp:positionV>
            <wp:extent cx="2898140" cy="1107440"/>
            <wp:effectExtent l="0" t="0" r="16510" b="16510"/>
            <wp:wrapSquare wrapText="bothSides"/>
            <wp:docPr id="1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选择题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--5：BDBCA   6--10：CABBA   11--15：CABCB   16--20：CDBDA   21--25：CCDAD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-30：CBBDC  31--35：BAACD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非选择题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（1）自由扩散，协助扩散；（2）K+  （3）载体，能量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（1）光，类囊体薄膜 （2）ATP、[H]  （3）O</w:t>
      </w:r>
      <w:r>
        <w:rPr>
          <w:rFonts w:hint="eastAsia" w:ascii="宋体" w:hAnsi="宋体" w:eastAsia="宋体" w:cs="宋体"/>
          <w:color w:val="000000"/>
          <w:vertAlign w:val="subscript"/>
          <w:lang w:val="en-US" w:eastAsia="zh-CN"/>
        </w:rPr>
        <w:t xml:space="preserve">2    </w:t>
      </w:r>
      <w:r>
        <w:rPr>
          <w:rFonts w:hint="eastAsia" w:ascii="宋体" w:hAnsi="宋体" w:eastAsia="宋体" w:cs="宋体"/>
          <w:color w:val="000000"/>
          <w:vertAlign w:val="baseline"/>
          <w:lang w:val="en-US" w:eastAsia="zh-CN"/>
        </w:rPr>
        <w:t>光能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vertAlign w:val="baseline"/>
          <w:lang w:val="en-US" w:eastAsia="zh-CN"/>
        </w:rPr>
        <w:t>（1）脱氧核苷酸链，氢键  （2）碱基互补配对  （3）T   （4）双螺旋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vertAlign w:val="baseline"/>
          <w:lang w:val="en-US" w:eastAsia="zh-CN"/>
        </w:rPr>
        <w:t>（1）特异性  （2）吞噬，   淋巴因子，  （3）浆细胞  蛋白质（球蛋白）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vertAlign w:val="baseline"/>
          <w:lang w:val="en-US" w:eastAsia="zh-CN"/>
        </w:rPr>
        <w:t>（1） 黑色，  Aa ，  aa； （2）测交   （3）3/8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center"/>
        <w:rPr>
          <w:rFonts w:hint="default" w:ascii="宋体" w:hAnsi="宋体" w:eastAsia="宋体" w:cs="宋体"/>
          <w:color w:val="00000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vertAlign w:val="baseline"/>
          <w:lang w:val="en-US" w:eastAsia="zh-CN"/>
        </w:rPr>
        <w:t>（1）竞争和捕食， 二、三； （2）生产者，  分解者  （3）逐级递减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/>
    <w:sectPr>
      <w:headerReference r:id="rId3" w:type="default"/>
      <w:pgSz w:w="11906" w:h="16838"/>
      <w:pgMar w:top="1423" w:right="1423" w:bottom="1440" w:left="1423" w:header="567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FE12C"/>
    <w:multiLevelType w:val="singleLevel"/>
    <w:tmpl w:val="8B3FE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322E1B"/>
    <w:multiLevelType w:val="singleLevel"/>
    <w:tmpl w:val="BB322E1B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EC467C9F"/>
    <w:multiLevelType w:val="singleLevel"/>
    <w:tmpl w:val="EC467C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451B0A8"/>
    <w:multiLevelType w:val="singleLevel"/>
    <w:tmpl w:val="F451B0A8"/>
    <w:lvl w:ilvl="0" w:tentative="0">
      <w:start w:val="1"/>
      <w:numFmt w:val="decimal"/>
      <w:suff w:val="nothing"/>
      <w:lvlText w:val="%1-"/>
      <w:lvlJc w:val="left"/>
    </w:lvl>
  </w:abstractNum>
  <w:abstractNum w:abstractNumId="4">
    <w:nsid w:val="F6DD3134"/>
    <w:multiLevelType w:val="singleLevel"/>
    <w:tmpl w:val="F6DD3134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38C9575A"/>
    <w:multiLevelType w:val="singleLevel"/>
    <w:tmpl w:val="38C9575A"/>
    <w:lvl w:ilvl="0" w:tentative="0">
      <w:start w:val="26"/>
      <w:numFmt w:val="decimal"/>
      <w:suff w:val="nothing"/>
      <w:lvlText w:val="%1-"/>
      <w:lvlJc w:val="left"/>
    </w:lvl>
  </w:abstractNum>
  <w:abstractNum w:abstractNumId="6">
    <w:nsid w:val="49580979"/>
    <w:multiLevelType w:val="singleLevel"/>
    <w:tmpl w:val="49580979"/>
    <w:lvl w:ilvl="0" w:tentative="0">
      <w:start w:val="3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3541"/>
    <w:rsid w:val="0CBE3541"/>
    <w:rsid w:val="3E152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2020-12-13T05:19:00Z</dcterms:created>
  <dc:creator>Administrator</dc:creator>
  <cp:lastModifiedBy>Administrator</cp:lastModifiedBy>
  <dcterms:modified xsi:type="dcterms:W3CDTF">2020-12-16T02:51:18Z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