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tabs>
          <w:tab w:val="left" w:pos="6103"/>
        </w:tabs>
        <w:kinsoku/>
        <w:wordWrap/>
        <w:overflowPunct/>
        <w:topLinePunct w:val="0"/>
        <w:autoSpaceDE/>
        <w:autoSpaceDN/>
        <w:bidi w:val="0"/>
        <w:adjustRightInd/>
        <w:spacing w:beforeAutospacing="0" w:after="360" w:afterAutospacing="0" w:line="360" w:lineRule="auto"/>
        <w:textAlignment w:val="auto"/>
        <w:rPr>
          <w:rFonts w:ascii="宋体" w:hAnsi="宋体" w:eastAsia="宋体" w:cs="宋体"/>
          <w:color w:val="000000"/>
          <w:kern w:val="0"/>
          <w:sz w:val="34"/>
          <w:szCs w:val="34"/>
          <w:lang w:val="zh-TW" w:eastAsia="zh-TW" w:bidi="zh-TW"/>
        </w:rPr>
      </w:pPr>
      <w:r>
        <w:rPr>
          <w:rFonts w:ascii="宋体" w:hAnsi="宋体" w:eastAsia="宋体" w:cs="宋体"/>
          <w:color w:val="000000"/>
          <w:kern w:val="0"/>
          <w:sz w:val="19"/>
          <w:szCs w:val="1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11379200</wp:posOffset>
            </wp:positionH>
            <wp:positionV relativeFrom="topMargin">
              <wp:posOffset>10642600</wp:posOffset>
            </wp:positionV>
            <wp:extent cx="368300" cy="292100"/>
            <wp:effectExtent l="0" t="0" r="0" b="0"/>
            <wp:wrapNone/>
            <wp:docPr id="100002" name="图片 1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图片 100002"/>
                    <pic:cNvPicPr>
                      <a:picLocks noChangeAspect="1"/>
                    </pic:cNvPicPr>
                  </pic:nvPicPr>
                  <pic:blipFill>
                    <a:blip r:embed="rId10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color w:val="000000"/>
          <w:kern w:val="0"/>
          <w:sz w:val="19"/>
          <w:szCs w:val="19"/>
          <w:lang w:val="en-US" w:eastAsia="zh-CN"/>
        </w:rPr>
        <w:t xml:space="preserve">                  </w:t>
      </w:r>
      <w:r>
        <w:rPr>
          <w:rFonts w:ascii="宋体" w:hAnsi="宋体" w:eastAsia="宋体" w:cs="宋体"/>
          <w:color w:val="000000"/>
          <w:kern w:val="0"/>
          <w:sz w:val="34"/>
          <w:szCs w:val="34"/>
          <w:lang w:val="zh-TW" w:eastAsia="zh-TW" w:bidi="zh-TW"/>
        </w:rPr>
        <w:t>普通高中学业水平合格性考试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="280" w:afterAutospacing="0" w:line="360" w:lineRule="auto"/>
        <w:jc w:val="center"/>
        <w:textAlignment w:val="auto"/>
        <w:rPr>
          <w:rFonts w:ascii="宋体" w:hAnsi="宋体" w:eastAsia="宋体" w:cs="宋体"/>
          <w:color w:val="000000"/>
          <w:kern w:val="0"/>
          <w:sz w:val="44"/>
          <w:szCs w:val="44"/>
          <w:lang w:val="zh-TW" w:eastAsia="zh-TW" w:bidi="zh-TW"/>
        </w:rPr>
      </w:pPr>
      <w:r>
        <w:rPr>
          <w:rFonts w:ascii="宋体" w:hAnsi="宋体" w:eastAsia="宋体" w:cs="宋体"/>
          <w:color w:val="000000"/>
          <w:kern w:val="0"/>
          <w:sz w:val="44"/>
          <w:szCs w:val="44"/>
          <w:lang w:val="zh-TW" w:eastAsia="zh-TW" w:bidi="zh-TW"/>
        </w:rPr>
        <w:t>思想政治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2090" w:firstLineChars="1100"/>
        <w:textAlignment w:val="auto"/>
        <w:rPr>
          <w:rFonts w:hint="eastAsia" w:ascii="宋体" w:hAnsi="宋体" w:eastAsia="宋体" w:cs="宋体"/>
          <w:color w:val="000000"/>
          <w:kern w:val="0"/>
          <w:sz w:val="19"/>
          <w:szCs w:val="19"/>
          <w:lang w:val="en-US" w:eastAsia="zh-CN" w:bidi="zh-TW"/>
        </w:rPr>
      </w:pPr>
      <w:r>
        <w:rPr>
          <w:rFonts w:hint="eastAsia" w:ascii="宋体" w:hAnsi="宋体" w:eastAsia="宋体" w:cs="宋体"/>
          <w:color w:val="000000"/>
          <w:kern w:val="0"/>
          <w:sz w:val="19"/>
          <w:szCs w:val="19"/>
          <w:lang w:val="en-US" w:eastAsia="zh-CN" w:bidi="zh-TW"/>
        </w:rPr>
        <w:t>(</w:t>
      </w:r>
      <w:r>
        <w:rPr>
          <w:rFonts w:ascii="宋体" w:hAnsi="宋体" w:eastAsia="宋体" w:cs="宋体"/>
          <w:color w:val="000000"/>
          <w:kern w:val="0"/>
          <w:sz w:val="19"/>
          <w:szCs w:val="19"/>
          <w:lang w:val="zh-TW" w:eastAsia="zh-TW" w:bidi="zh-TW"/>
        </w:rPr>
        <w:t>满分</w:t>
      </w:r>
      <w:r>
        <w:rPr>
          <w:rFonts w:ascii="Times New Roman" w:hAnsi="Times New Roman" w:eastAsia="Times New Roman" w:cs="Times New Roman"/>
          <w:color w:val="000000"/>
          <w:kern w:val="0"/>
          <w:sz w:val="20"/>
          <w:szCs w:val="20"/>
          <w:lang w:val="zh-TW" w:eastAsia="zh-TW" w:bidi="zh-TW"/>
        </w:rPr>
        <w:t>100</w:t>
      </w:r>
      <w:r>
        <w:rPr>
          <w:rFonts w:ascii="宋体" w:hAnsi="宋体" w:eastAsia="宋体" w:cs="宋体"/>
          <w:color w:val="000000"/>
          <w:kern w:val="0"/>
          <w:sz w:val="19"/>
          <w:szCs w:val="19"/>
          <w:lang w:val="zh-TW" w:eastAsia="zh-TW" w:bidi="zh-TW"/>
        </w:rPr>
        <w:t>分。考试用时</w:t>
      </w:r>
      <w:r>
        <w:rPr>
          <w:rFonts w:ascii="Times New Roman" w:hAnsi="Times New Roman" w:eastAsia="Times New Roman" w:cs="Times New Roman"/>
          <w:color w:val="000000"/>
          <w:kern w:val="0"/>
          <w:sz w:val="20"/>
          <w:szCs w:val="20"/>
          <w:lang w:val="zh-TW" w:eastAsia="zh-TW" w:bidi="zh-TW"/>
        </w:rPr>
        <w:t>60</w:t>
      </w:r>
      <w:r>
        <w:rPr>
          <w:rFonts w:ascii="宋体" w:hAnsi="宋体" w:eastAsia="宋体" w:cs="宋体"/>
          <w:color w:val="000000"/>
          <w:kern w:val="0"/>
          <w:sz w:val="19"/>
          <w:szCs w:val="19"/>
          <w:lang w:val="zh-TW" w:eastAsia="zh-TW" w:bidi="zh-TW"/>
        </w:rPr>
        <w:t>分钟。</w:t>
      </w:r>
      <w:r>
        <w:rPr>
          <w:rFonts w:hint="eastAsia" w:ascii="宋体" w:hAnsi="宋体" w:eastAsia="宋体" w:cs="宋体"/>
          <w:color w:val="000000"/>
          <w:kern w:val="0"/>
          <w:sz w:val="19"/>
          <w:szCs w:val="19"/>
          <w:lang w:val="en-US" w:eastAsia="zh-CN" w:bidi="zh-TW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left="1260" w:hanging="1260"/>
        <w:textAlignment w:val="auto"/>
        <w:rPr>
          <w:rFonts w:ascii="宋体" w:hAnsi="宋体" w:eastAsia="宋体" w:cs="宋体"/>
          <w:color w:val="000000"/>
          <w:kern w:val="0"/>
          <w:sz w:val="19"/>
          <w:szCs w:val="19"/>
          <w:lang w:val="zh-TW" w:eastAsia="zh-TW" w:bidi="zh-TW"/>
        </w:rPr>
      </w:pPr>
      <w:r>
        <w:rPr>
          <w:rFonts w:ascii="宋体" w:hAnsi="宋体" w:eastAsia="宋体" w:cs="宋体"/>
          <w:color w:val="000000"/>
          <w:kern w:val="0"/>
          <w:sz w:val="19"/>
          <w:szCs w:val="19"/>
          <w:lang w:val="zh-TW" w:eastAsia="zh-TW" w:bidi="zh-TW"/>
        </w:rPr>
        <w:t>注意事项：</w:t>
      </w:r>
      <w:r>
        <w:rPr>
          <w:rFonts w:ascii="Times New Roman" w:hAnsi="Times New Roman" w:eastAsia="Times New Roman" w:cs="Times New Roman"/>
          <w:color w:val="000000"/>
          <w:kern w:val="0"/>
          <w:sz w:val="20"/>
          <w:szCs w:val="20"/>
          <w:lang w:bidi="en-US"/>
        </w:rPr>
        <w:t>1.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  <w:lang w:bidi="en-US"/>
        </w:rPr>
        <w:t xml:space="preserve">  </w:t>
      </w:r>
      <w:r>
        <w:rPr>
          <w:rFonts w:ascii="宋体" w:hAnsi="宋体" w:eastAsia="宋体" w:cs="宋体"/>
          <w:color w:val="000000"/>
          <w:kern w:val="0"/>
          <w:sz w:val="19"/>
          <w:szCs w:val="19"/>
          <w:lang w:val="zh-TW" w:eastAsia="zh-TW" w:bidi="zh-TW"/>
        </w:rPr>
        <w:t>答卷前，考生务必用黑色字迹的钢笔或签字笔将自己的姓名、考生号、考场号和座位号填写在答题卡上。用</w:t>
      </w:r>
      <w:r>
        <w:rPr>
          <w:rFonts w:ascii="Times New Roman" w:hAnsi="Times New Roman" w:eastAsia="Times New Roman" w:cs="Times New Roman"/>
          <w:color w:val="000000"/>
          <w:kern w:val="0"/>
          <w:sz w:val="20"/>
          <w:szCs w:val="20"/>
          <w:lang w:bidi="en-US"/>
        </w:rPr>
        <w:t>2B</w:t>
      </w:r>
      <w:r>
        <w:rPr>
          <w:rFonts w:ascii="宋体" w:hAnsi="宋体" w:eastAsia="宋体" w:cs="宋体"/>
          <w:color w:val="000000"/>
          <w:kern w:val="0"/>
          <w:sz w:val="19"/>
          <w:szCs w:val="19"/>
          <w:lang w:val="zh-TW" w:eastAsia="zh-TW" w:bidi="zh-TW"/>
        </w:rPr>
        <w:t>铅笔将试卷类型</w:t>
      </w:r>
      <w:r>
        <w:rPr>
          <w:rFonts w:ascii="宋体" w:hAnsi="宋体" w:eastAsia="宋体" w:cs="宋体"/>
          <w:color w:val="000000"/>
          <w:kern w:val="0"/>
          <w:sz w:val="20"/>
          <w:szCs w:val="20"/>
          <w:lang w:bidi="en-US"/>
        </w:rPr>
        <w:t>（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  <w:lang w:bidi="en-US"/>
        </w:rPr>
        <w:t>B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bidi="en-US"/>
        </w:rPr>
        <w:t>）</w:t>
      </w:r>
      <w:r>
        <w:rPr>
          <w:rFonts w:ascii="宋体" w:hAnsi="宋体" w:eastAsia="宋体" w:cs="宋体"/>
          <w:color w:val="000000"/>
          <w:kern w:val="0"/>
          <w:sz w:val="19"/>
          <w:szCs w:val="19"/>
          <w:lang w:val="zh-TW" w:eastAsia="zh-TW" w:bidi="zh-TW"/>
        </w:rPr>
        <w:t>填涂在答题卡相应位置上。将条形码横贴在答题卡右上角</w:t>
      </w:r>
      <w:r>
        <w:rPr>
          <w:rFonts w:ascii="宋体" w:hAnsi="宋体" w:eastAsia="宋体" w:cs="宋体"/>
          <w:color w:val="000000"/>
          <w:kern w:val="0"/>
          <w:sz w:val="19"/>
          <w:szCs w:val="19"/>
          <w:lang w:val="zh-CN" w:bidi="zh-CN"/>
        </w:rPr>
        <w:t>“条</w:t>
      </w:r>
      <w:r>
        <w:rPr>
          <w:rFonts w:ascii="宋体" w:hAnsi="宋体" w:eastAsia="宋体" w:cs="宋体"/>
          <w:color w:val="000000"/>
          <w:kern w:val="0"/>
          <w:sz w:val="19"/>
          <w:szCs w:val="19"/>
          <w:lang w:val="zh-TW" w:eastAsia="zh-TW" w:bidi="zh-TW"/>
        </w:rPr>
        <w:t>形码粘贴处</w:t>
      </w:r>
      <w:r>
        <w:rPr>
          <w:rFonts w:ascii="宋体" w:hAnsi="宋体" w:eastAsia="宋体" w:cs="宋体"/>
          <w:color w:val="000000"/>
          <w:kern w:val="0"/>
          <w:sz w:val="19"/>
          <w:szCs w:val="19"/>
          <w:lang w:val="zh-TW" w:bidi="zh-TW"/>
        </w:rPr>
        <w:t>”</w:t>
      </w:r>
      <w:r>
        <w:rPr>
          <w:rFonts w:ascii="宋体" w:hAnsi="宋体" w:eastAsia="宋体" w:cs="宋体"/>
          <w:color w:val="000000"/>
          <w:kern w:val="0"/>
          <w:sz w:val="19"/>
          <w:szCs w:val="19"/>
          <w:lang w:val="zh-TW" w:eastAsia="zh-TW" w:bidi="zh-TW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270"/>
        </w:tabs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left="1260" w:hanging="300"/>
        <w:jc w:val="left"/>
        <w:textAlignment w:val="auto"/>
        <w:rPr>
          <w:rFonts w:ascii="宋体" w:hAnsi="宋体" w:eastAsia="宋体" w:cs="宋体"/>
          <w:color w:val="000000"/>
          <w:kern w:val="0"/>
          <w:sz w:val="19"/>
          <w:szCs w:val="19"/>
          <w:lang w:val="zh-TW" w:eastAsia="zh-TW" w:bidi="zh-TW"/>
        </w:rPr>
      </w:pPr>
      <w:bookmarkStart w:id="0" w:name="bookmark0"/>
      <w:bookmarkEnd w:id="0"/>
      <w:r>
        <w:rPr>
          <w:rFonts w:ascii="宋体" w:hAnsi="宋体" w:eastAsia="宋体" w:cs="宋体"/>
          <w:color w:val="000000"/>
          <w:kern w:val="0"/>
          <w:sz w:val="19"/>
          <w:szCs w:val="19"/>
          <w:lang w:val="zh-TW" w:eastAsia="zh-TW" w:bidi="zh-TW"/>
        </w:rPr>
        <w:t>选择题每小题选出答案后</w:t>
      </w:r>
      <w:r>
        <w:rPr>
          <w:rFonts w:hint="eastAsia" w:ascii="宋体" w:hAnsi="宋体" w:eastAsia="宋体" w:cs="宋体"/>
          <w:color w:val="000000"/>
          <w:kern w:val="0"/>
          <w:sz w:val="19"/>
          <w:szCs w:val="19"/>
          <w:lang w:val="zh-TW" w:bidi="zh-TW"/>
        </w:rPr>
        <w:t>，</w:t>
      </w:r>
      <w:r>
        <w:rPr>
          <w:rFonts w:ascii="宋体" w:hAnsi="宋体" w:eastAsia="宋体" w:cs="宋体"/>
          <w:color w:val="000000"/>
          <w:kern w:val="0"/>
          <w:sz w:val="19"/>
          <w:szCs w:val="19"/>
          <w:lang w:val="zh-TW" w:eastAsia="zh-TW" w:bidi="zh-TW"/>
        </w:rPr>
        <w:t>用</w:t>
      </w:r>
      <w:r>
        <w:rPr>
          <w:rFonts w:ascii="Times New Roman" w:hAnsi="Times New Roman" w:eastAsia="Times New Roman" w:cs="Times New Roman"/>
          <w:color w:val="000000"/>
          <w:kern w:val="0"/>
          <w:sz w:val="20"/>
          <w:szCs w:val="20"/>
          <w:lang w:bidi="en-US"/>
        </w:rPr>
        <w:t>2B</w:t>
      </w:r>
      <w:r>
        <w:rPr>
          <w:rFonts w:ascii="宋体" w:hAnsi="宋体" w:eastAsia="宋体" w:cs="宋体"/>
          <w:color w:val="000000"/>
          <w:kern w:val="0"/>
          <w:sz w:val="19"/>
          <w:szCs w:val="19"/>
          <w:lang w:val="zh-TW" w:eastAsia="zh-TW" w:bidi="zh-TW"/>
        </w:rPr>
        <w:t>铅笔把答题卡上对应题目选项的答案信息点涂黑；如需改动</w:t>
      </w:r>
      <w:r>
        <w:rPr>
          <w:rFonts w:ascii="宋体" w:hAnsi="宋体" w:eastAsia="宋体" w:cs="宋体"/>
          <w:color w:val="000000"/>
          <w:kern w:val="0"/>
          <w:sz w:val="19"/>
          <w:szCs w:val="19"/>
          <w:lang w:val="zh-TW" w:bidi="zh-TW"/>
        </w:rPr>
        <w:t>，</w:t>
      </w:r>
      <w:r>
        <w:rPr>
          <w:rFonts w:ascii="宋体" w:hAnsi="宋体" w:eastAsia="宋体" w:cs="宋体"/>
          <w:color w:val="000000"/>
          <w:kern w:val="0"/>
          <w:sz w:val="19"/>
          <w:szCs w:val="19"/>
          <w:lang w:val="zh-TW" w:eastAsia="zh-TW" w:bidi="zh-TW"/>
        </w:rPr>
        <w:t>用橡皮擦干净后，再选涂其他答案。答案不能答在试卷上。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237"/>
        </w:tabs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left="1260" w:hanging="300"/>
        <w:jc w:val="left"/>
        <w:textAlignment w:val="auto"/>
        <w:rPr>
          <w:rFonts w:ascii="宋体" w:hAnsi="宋体" w:eastAsia="宋体" w:cs="宋体"/>
          <w:color w:val="000000"/>
          <w:kern w:val="0"/>
          <w:sz w:val="19"/>
          <w:szCs w:val="19"/>
          <w:lang w:val="zh-TW" w:eastAsia="zh-TW" w:bidi="zh-TW"/>
        </w:rPr>
      </w:pPr>
      <w:bookmarkStart w:id="1" w:name="bookmark1"/>
      <w:bookmarkEnd w:id="1"/>
      <w:r>
        <w:rPr>
          <w:rFonts w:ascii="宋体" w:hAnsi="宋体" w:eastAsia="宋体" w:cs="宋体"/>
          <w:color w:val="000000"/>
          <w:kern w:val="0"/>
          <w:sz w:val="19"/>
          <w:szCs w:val="19"/>
          <w:lang w:val="zh-TW" w:eastAsia="zh-TW" w:bidi="zh-TW"/>
        </w:rPr>
        <w:t>非选择题必须用黑色字迹的钢笔或签字笔作答，答案必须写在答题卡各题目指定区域内相应位置上；如需改动，先划掉原来的答案，然后再写上新的答案</w:t>
      </w:r>
      <w:r>
        <w:rPr>
          <w:rFonts w:ascii="宋体" w:hAnsi="宋体" w:eastAsia="宋体" w:cs="宋体"/>
          <w:color w:val="000000"/>
          <w:kern w:val="0"/>
          <w:sz w:val="19"/>
          <w:szCs w:val="19"/>
          <w:lang w:val="zh-TW" w:bidi="zh-TW"/>
        </w:rPr>
        <w:t>；</w:t>
      </w:r>
      <w:r>
        <w:rPr>
          <w:rFonts w:ascii="宋体" w:hAnsi="宋体" w:eastAsia="宋体" w:cs="宋体"/>
          <w:color w:val="000000"/>
          <w:kern w:val="0"/>
          <w:sz w:val="19"/>
          <w:szCs w:val="19"/>
          <w:lang w:val="zh-TW" w:eastAsia="zh-TW" w:bidi="zh-TW"/>
        </w:rPr>
        <w:t>不准使用铅笔和涂改液。不按以上要求作答的答案无效。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262"/>
        </w:tabs>
        <w:kinsoku/>
        <w:wordWrap/>
        <w:overflowPunct/>
        <w:topLinePunct w:val="0"/>
        <w:autoSpaceDE/>
        <w:autoSpaceDN/>
        <w:bidi w:val="0"/>
        <w:adjustRightInd/>
        <w:spacing w:beforeAutospacing="0" w:after="140" w:afterAutospacing="0" w:line="360" w:lineRule="auto"/>
        <w:ind w:firstLine="940"/>
        <w:jc w:val="left"/>
        <w:textAlignment w:val="auto"/>
        <w:rPr>
          <w:rFonts w:ascii="宋体" w:hAnsi="宋体" w:eastAsia="宋体" w:cs="宋体"/>
          <w:color w:val="000000"/>
          <w:kern w:val="0"/>
          <w:sz w:val="19"/>
          <w:szCs w:val="19"/>
          <w:lang w:val="zh-TW" w:eastAsia="zh-TW" w:bidi="zh-TW"/>
        </w:rPr>
      </w:pPr>
      <w:bookmarkStart w:id="2" w:name="bookmark2"/>
      <w:bookmarkEnd w:id="2"/>
      <w:r>
        <w:rPr>
          <w:rFonts w:ascii="宋体" w:hAnsi="宋体" w:eastAsia="宋体" w:cs="宋体"/>
          <w:color w:val="000000"/>
          <w:kern w:val="0"/>
          <w:sz w:val="19"/>
          <w:szCs w:val="19"/>
          <w:lang w:val="zh-TW" w:eastAsia="zh-TW" w:bidi="zh-TW"/>
        </w:rPr>
        <w:t>考生必须保持答题卡的整洁。考试结束后，将试卷和答题卡一并交回。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bidi="en-US"/>
        </w:rPr>
        <w:t>选择题：本大题共</w:t>
      </w:r>
      <w:r>
        <w:rPr>
          <w:rFonts w:ascii="Times New Roman" w:hAnsi="Times New Roman" w:eastAsia="Times New Roman" w:cs="Times New Roman"/>
          <w:color w:val="000000"/>
          <w:kern w:val="0"/>
          <w:sz w:val="20"/>
          <w:szCs w:val="20"/>
          <w:lang w:bidi="en-US"/>
        </w:rPr>
        <w:t>20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bidi="en-US"/>
        </w:rPr>
        <w:t>小题，每小题</w:t>
      </w:r>
      <w:r>
        <w:rPr>
          <w:rFonts w:ascii="Times New Roman" w:hAnsi="Times New Roman" w:eastAsia="Times New Roman" w:cs="Times New Roman"/>
          <w:color w:val="000000"/>
          <w:kern w:val="0"/>
          <w:sz w:val="20"/>
          <w:szCs w:val="20"/>
          <w:lang w:bidi="en-US"/>
        </w:rPr>
        <w:t>3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bidi="en-US"/>
        </w:rPr>
        <w:t>分，共</w:t>
      </w:r>
      <w:r>
        <w:rPr>
          <w:rFonts w:ascii="Times New Roman" w:hAnsi="Times New Roman" w:eastAsia="Times New Roman" w:cs="Times New Roman"/>
          <w:color w:val="000000"/>
          <w:kern w:val="0"/>
          <w:sz w:val="20"/>
          <w:szCs w:val="20"/>
          <w:lang w:bidi="en-US"/>
        </w:rPr>
        <w:t>60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bidi="en-US"/>
        </w:rPr>
        <w:t>分，在每小题给出的四个选项中，只有一项是符合题目要求的。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color w:val="000000"/>
          <w:kern w:val="0"/>
          <w:lang w:eastAsia="zh-CN"/>
        </w:rPr>
      </w:pPr>
      <w:r>
        <w:rPr>
          <w:rFonts w:hint="eastAsia" w:ascii="Times New Roman" w:hAnsi="Times New Roman" w:cs="Times New Roman" w:eastAsiaTheme="minorEastAsia"/>
          <w:color w:val="000000"/>
          <w:kern w:val="0"/>
          <w:sz w:val="21"/>
          <w:szCs w:val="21"/>
          <w:lang w:eastAsia="zh-CN"/>
        </w:rPr>
        <w:t>1.</w:t>
      </w:r>
      <w:r>
        <w:rPr>
          <w:color w:val="000000"/>
          <w:kern w:val="0"/>
        </w:rPr>
        <w:t>由于新冠肺炎疫情爆发，</w:t>
      </w:r>
      <w:r>
        <w:rPr>
          <w:rFonts w:ascii="Times New Roman" w:hAnsi="Times New Roman" w:eastAsia="Times New Roman" w:cs="Times New Roman"/>
          <w:color w:val="000000"/>
          <w:kern w:val="0"/>
          <w:sz w:val="20"/>
          <w:szCs w:val="20"/>
        </w:rPr>
        <w:t>2020</w:t>
      </w:r>
      <w:r>
        <w:rPr>
          <w:color w:val="000000"/>
          <w:kern w:val="0"/>
        </w:rPr>
        <w:t>年一季度，口罩成了紧俏品。若以</w:t>
      </w:r>
      <w:r>
        <w:rPr>
          <w:rFonts w:hint="eastAsia"/>
          <w:color w:val="000000"/>
          <w:kern w:val="0"/>
          <w:sz w:val="21"/>
          <w:szCs w:val="21"/>
          <w:lang w:eastAsia="zh-CN"/>
        </w:rPr>
        <w:t>D</w:t>
      </w:r>
      <w:r>
        <w:rPr>
          <w:rFonts w:hint="eastAsia"/>
          <w:color w:val="000000"/>
          <w:kern w:val="0"/>
          <w:sz w:val="32"/>
          <w:szCs w:val="32"/>
          <w:vertAlign w:val="subscript"/>
          <w:lang w:eastAsia="zh-CN"/>
        </w:rPr>
        <w:t>1、</w:t>
      </w:r>
      <w:r>
        <w:rPr>
          <w:rFonts w:hint="eastAsia"/>
          <w:color w:val="000000"/>
          <w:kern w:val="0"/>
          <w:sz w:val="21"/>
          <w:szCs w:val="21"/>
          <w:lang w:eastAsia="zh-CN"/>
        </w:rPr>
        <w:t>D</w:t>
      </w:r>
      <w:r>
        <w:rPr>
          <w:rFonts w:hint="eastAsia"/>
          <w:color w:val="000000"/>
          <w:kern w:val="0"/>
          <w:sz w:val="32"/>
          <w:szCs w:val="32"/>
          <w:vertAlign w:val="subscript"/>
          <w:lang w:eastAsia="zh-CN"/>
        </w:rPr>
        <w:t>2</w:t>
      </w:r>
      <w:r>
        <w:rPr>
          <w:color w:val="000000"/>
          <w:kern w:val="0"/>
          <w:sz w:val="21"/>
          <w:szCs w:val="21"/>
          <w:lang w:eastAsia="zh-CN"/>
        </w:rPr>
        <w:t>分</w:t>
      </w:r>
      <w:r>
        <w:rPr>
          <w:color w:val="000000"/>
          <w:kern w:val="0"/>
        </w:rPr>
        <w:t>别表示疫情爆发前后的需求曲线，下列正确反映口罩市场需求变动的是</w:t>
      </w:r>
      <w:r>
        <w:rPr>
          <w:rFonts w:hint="eastAsia"/>
          <w:color w:val="000000"/>
          <w:kern w:val="0"/>
          <w:lang w:eastAsia="zh-CN"/>
        </w:rPr>
        <w:t>(  )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color w:val="000000"/>
          <w:kern w:val="0"/>
        </w:rPr>
      </w:pPr>
      <w:r>
        <w:rPr>
          <w:rFonts w:hint="eastAsia"/>
          <w:color w:val="000000"/>
          <w:kern w:val="0"/>
          <w:lang w:val="en-US" w:eastAsia="zh-CN" w:bidi="ar-SA"/>
        </w:rPr>
        <w:drawing>
          <wp:inline distT="0" distB="0" distL="0" distR="0">
            <wp:extent cx="5274310" cy="2485390"/>
            <wp:effectExtent l="0" t="0" r="254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>
                      <a:lum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jc w:val="left"/>
        <w:textAlignment w:val="auto"/>
        <w:rPr>
          <w:rFonts w:ascii="宋体" w:hAnsi="宋体" w:eastAsia="宋体" w:cs="宋体"/>
          <w:color w:val="000000"/>
          <w:kern w:val="0"/>
          <w:sz w:val="19"/>
          <w:szCs w:val="19"/>
          <w:lang w:val="zh-TW" w:eastAsia="zh-TW" w:bidi="zh-T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</w:pPr>
      <w:r>
        <w:rPr>
          <w:rFonts w:hint="eastAsia"/>
        </w:rPr>
        <w:t>2.</w:t>
      </w:r>
      <w:r>
        <w:rPr>
          <w:color w:val="000000"/>
          <w:kern w:val="0"/>
        </w:rPr>
        <w:t xml:space="preserve"> </w:t>
      </w:r>
      <w:r>
        <w:rPr>
          <w:rFonts w:hint="eastAsia"/>
          <w:color w:val="000000"/>
          <w:kern w:val="0"/>
        </w:rPr>
        <w:t>2020</w:t>
      </w:r>
      <w:r>
        <w:t>年新冠肺炎疫情期间，线下消费受到很大影响，100多位县长、市长走进网络视频直播间为当地产品</w:t>
      </w:r>
      <w:r>
        <w:rPr>
          <w:rFonts w:hint="eastAsia"/>
          <w:lang w:bidi="zh-CN"/>
        </w:rPr>
        <w:t>“</w:t>
      </w:r>
      <w:r>
        <w:rPr>
          <w:lang w:bidi="zh-CN"/>
        </w:rPr>
        <w:t>代</w:t>
      </w:r>
      <w:r>
        <w:t>言</w:t>
      </w:r>
      <w:r>
        <w:rPr>
          <w:rFonts w:hint="eastAsia"/>
          <w:lang w:bidi="zh-CN"/>
        </w:rPr>
        <w:t>”</w:t>
      </w:r>
      <w:r>
        <w:t>，通过现场折扣、生产流程演示等方式带动电商网购迅速崛起。这种直播带货</w:t>
      </w:r>
      <w:r>
        <w:rPr>
          <w:rFonts w:hint="eastAsia"/>
        </w:rPr>
        <w:t>（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lang w:bidi="zh-TW"/>
        </w:rPr>
      </w:pPr>
      <w:r>
        <w:rPr>
          <w:rFonts w:hint="eastAsia"/>
          <w:lang w:bidi="zh-TW"/>
        </w:rPr>
        <w:t>①</w:t>
      </w:r>
      <w:r>
        <w:rPr>
          <w:lang w:bidi="zh-TW"/>
        </w:rPr>
        <w:t>改变了人们的消费模式，提振了消费</w:t>
      </w:r>
      <w:r>
        <w:rPr>
          <w:rFonts w:hint="eastAsia"/>
          <w:lang w:bidi="zh-TW"/>
        </w:rPr>
        <w:t>②</w:t>
      </w:r>
      <w:r>
        <w:rPr>
          <w:lang w:bidi="zh-TW"/>
        </w:rPr>
        <w:t>提高了商品的使用价值，加速了商品流转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lang w:bidi="zh-TW"/>
        </w:rPr>
      </w:pPr>
      <w:r>
        <w:rPr>
          <w:rFonts w:hint="eastAsia"/>
          <w:lang w:bidi="zh-TW"/>
        </w:rPr>
        <w:t>③</w:t>
      </w:r>
      <w:r>
        <w:rPr>
          <w:lang w:bidi="zh-TW"/>
        </w:rPr>
        <w:t>使商品的使用权和所有权都发生了变化</w:t>
      </w:r>
      <w:bookmarkStart w:id="3" w:name="bookmark3"/>
      <w:bookmarkEnd w:id="3"/>
      <w:r>
        <w:rPr>
          <w:rFonts w:asciiTheme="minorEastAsia" w:hAnsiTheme="minorEastAsia"/>
          <w:lang w:bidi="zh-TW"/>
        </w:rPr>
        <w:t>④</w:t>
      </w:r>
      <w:r>
        <w:rPr>
          <w:lang w:bidi="zh-TW"/>
        </w:rPr>
        <w:t>满足求实的消费心理，提高了商品信誉度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  <w:lang w:bidi="zh-TW"/>
        </w:rPr>
      </w:pPr>
      <w:r>
        <w:rPr>
          <w:rFonts w:asciiTheme="minorEastAsia" w:hAnsiTheme="minorEastAsia"/>
          <w:lang w:bidi="zh-TW"/>
        </w:rPr>
        <w:t>A.①②</w:t>
      </w:r>
      <w:r>
        <w:rPr>
          <w:rFonts w:hint="eastAsia" w:asciiTheme="minorEastAsia" w:hAnsiTheme="minorEastAsia"/>
          <w:lang w:bidi="zh-TW"/>
        </w:rPr>
        <w:t xml:space="preserve">               </w:t>
      </w:r>
      <w:r>
        <w:rPr>
          <w:rFonts w:asciiTheme="minorEastAsia" w:hAnsiTheme="minorEastAsia"/>
          <w:lang w:bidi="zh-TW"/>
        </w:rPr>
        <w:tab/>
      </w:r>
      <w:r>
        <w:rPr>
          <w:rFonts w:asciiTheme="minorEastAsia" w:hAnsiTheme="minorEastAsia"/>
          <w:lang w:bidi="zh-TW"/>
        </w:rPr>
        <w:t>B.①④</w:t>
      </w:r>
      <w:r>
        <w:rPr>
          <w:rFonts w:hint="eastAsia" w:asciiTheme="minorEastAsia" w:hAnsiTheme="minorEastAsia"/>
          <w:lang w:bidi="zh-TW"/>
        </w:rPr>
        <w:t xml:space="preserve">  </w:t>
      </w:r>
      <w:r>
        <w:rPr>
          <w:rFonts w:hint="eastAsia" w:asciiTheme="minorEastAsia" w:hAnsiTheme="minorEastAsia"/>
          <w:lang w:val="en-US" w:eastAsia="zh-CN" w:bidi="zh-TW"/>
        </w:rPr>
        <w:t xml:space="preserve">    </w:t>
      </w:r>
      <w:r>
        <w:rPr>
          <w:rFonts w:asciiTheme="minorEastAsia" w:hAnsiTheme="minorEastAsia"/>
          <w:lang w:bidi="zh-TW"/>
        </w:rPr>
        <w:t>C.②③</w:t>
      </w:r>
      <w:r>
        <w:rPr>
          <w:rFonts w:hint="eastAsia" w:asciiTheme="minorEastAsia" w:hAnsiTheme="minorEastAsia"/>
          <w:lang w:bidi="zh-TW"/>
        </w:rPr>
        <w:t xml:space="preserve">  </w:t>
      </w:r>
      <w:r>
        <w:rPr>
          <w:rFonts w:asciiTheme="minorEastAsia" w:hAnsiTheme="minorEastAsia"/>
          <w:lang w:bidi="zh-TW"/>
        </w:rPr>
        <w:tab/>
      </w:r>
      <w:r>
        <w:rPr>
          <w:rFonts w:hint="eastAsia" w:asciiTheme="minorEastAsia" w:hAnsiTheme="minorEastAsia"/>
          <w:lang w:bidi="zh-TW"/>
        </w:rPr>
        <w:t xml:space="preserve">            </w:t>
      </w:r>
      <w:r>
        <w:rPr>
          <w:rFonts w:asciiTheme="minorEastAsia" w:hAnsiTheme="minorEastAsia"/>
          <w:lang w:bidi="zh-TW"/>
        </w:rPr>
        <w:t>D.③④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</w:pPr>
      <w:r>
        <w:rPr>
          <w:rFonts w:hint="eastAsia"/>
        </w:rPr>
        <w:t>3.</w:t>
      </w:r>
      <w:r>
        <w:t>在我国，国有资本、集体资本、非公有资本等交叉持股、相互融合的所有制经济形式是</w:t>
      </w:r>
      <w:r>
        <w:rPr>
          <w:rFonts w:hint="eastAsia"/>
        </w:rPr>
        <w:t>（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  <w:lang w:bidi="zh-TW"/>
        </w:rPr>
      </w:pPr>
      <w:r>
        <w:rPr>
          <w:rFonts w:asciiTheme="minorEastAsia" w:hAnsiTheme="minorEastAsia"/>
          <w:lang w:bidi="en-US"/>
        </w:rPr>
        <w:t>A.</w:t>
      </w:r>
      <w:r>
        <w:rPr>
          <w:rFonts w:asciiTheme="minorEastAsia" w:hAnsiTheme="minorEastAsia"/>
          <w:lang w:bidi="zh-TW"/>
        </w:rPr>
        <w:t>公有制经济</w:t>
      </w:r>
      <w:r>
        <w:rPr>
          <w:rFonts w:asciiTheme="minorEastAsia" w:hAnsiTheme="minorEastAsia"/>
          <w:lang w:bidi="zh-TW"/>
        </w:rPr>
        <w:tab/>
      </w:r>
      <w:r>
        <w:rPr>
          <w:rFonts w:hint="eastAsia" w:asciiTheme="minorEastAsia" w:hAnsiTheme="minorEastAsia"/>
          <w:lang w:bidi="zh-TW"/>
        </w:rPr>
        <w:t xml:space="preserve">    </w:t>
      </w:r>
      <w:r>
        <w:rPr>
          <w:rFonts w:asciiTheme="minorEastAsia" w:hAnsiTheme="minorEastAsia"/>
          <w:lang w:bidi="en-US"/>
        </w:rPr>
        <w:t>B.</w:t>
      </w:r>
      <w:r>
        <w:rPr>
          <w:rFonts w:asciiTheme="minorEastAsia" w:hAnsiTheme="minorEastAsia"/>
          <w:lang w:bidi="zh-TW"/>
        </w:rPr>
        <w:t>个体经济</w:t>
      </w:r>
      <w:r>
        <w:rPr>
          <w:rFonts w:hint="eastAsia" w:asciiTheme="minorEastAsia" w:hAnsiTheme="minorEastAsia"/>
          <w:lang w:val="en-US" w:eastAsia="zh-CN" w:bidi="zh-TW"/>
        </w:rPr>
        <w:t xml:space="preserve">     </w:t>
      </w:r>
      <w:r>
        <w:rPr>
          <w:rFonts w:asciiTheme="minorEastAsia" w:hAnsiTheme="minorEastAsia"/>
          <w:lang w:bidi="en-US"/>
        </w:rPr>
        <w:t>C.</w:t>
      </w:r>
      <w:r>
        <w:rPr>
          <w:rFonts w:asciiTheme="minorEastAsia" w:hAnsiTheme="minorEastAsia"/>
          <w:lang w:bidi="zh-TW"/>
        </w:rPr>
        <w:t>私营经济</w:t>
      </w:r>
      <w:r>
        <w:rPr>
          <w:rFonts w:asciiTheme="minorEastAsia" w:hAnsiTheme="minorEastAsia"/>
          <w:lang w:bidi="zh-TW"/>
        </w:rPr>
        <w:tab/>
      </w:r>
      <w:r>
        <w:rPr>
          <w:rFonts w:hint="eastAsia" w:asciiTheme="minorEastAsia" w:hAnsiTheme="minorEastAsia"/>
          <w:lang w:bidi="zh-TW"/>
        </w:rPr>
        <w:t xml:space="preserve">        </w:t>
      </w:r>
      <w:r>
        <w:rPr>
          <w:rFonts w:asciiTheme="minorEastAsia" w:hAnsiTheme="minorEastAsia"/>
          <w:lang w:bidi="en-US"/>
        </w:rPr>
        <w:t>D.</w:t>
      </w:r>
      <w:r>
        <w:rPr>
          <w:rFonts w:asciiTheme="minorEastAsia" w:hAnsiTheme="minorEastAsia"/>
          <w:lang w:bidi="zh-TW"/>
        </w:rPr>
        <w:t>混合所有制经济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4.</w:t>
      </w:r>
      <w:r>
        <w:rPr>
          <w:color w:val="000000"/>
          <w:kern w:val="0"/>
          <w:sz w:val="20"/>
          <w:szCs w:val="20"/>
        </w:rPr>
        <w:t xml:space="preserve"> </w:t>
      </w:r>
      <w:r>
        <w:rPr>
          <w:rFonts w:asciiTheme="minorEastAsia" w:hAnsiTheme="minorEastAsia"/>
        </w:rPr>
        <w:t>2020年，我国财政赤字率拟按3.6%以上安排，财政赤字规模比2019年增加</w:t>
      </w:r>
      <w:r>
        <w:rPr>
          <w:rFonts w:hint="eastAsia" w:asciiTheme="minorEastAsia" w:hAnsiTheme="minorEastAsia"/>
        </w:rPr>
        <w:t>1万亿</w:t>
      </w:r>
      <w:r>
        <w:rPr>
          <w:rFonts w:asciiTheme="minorEastAsia" w:hAnsiTheme="minorEastAsia"/>
        </w:rPr>
        <w:t>元。 这说明我国</w:t>
      </w:r>
      <w:r>
        <w:rPr>
          <w:rFonts w:hint="eastAsia" w:asciiTheme="minorEastAsia" w:hAnsiTheme="minorEastAsia"/>
        </w:rPr>
        <w:t>（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  <w:lang w:bidi="zh-TW"/>
        </w:rPr>
      </w:pPr>
      <w:bookmarkStart w:id="4" w:name="bookmark6"/>
      <w:bookmarkEnd w:id="4"/>
      <w:r>
        <w:rPr>
          <w:rFonts w:hint="eastAsia" w:asciiTheme="minorEastAsia" w:hAnsiTheme="minorEastAsia"/>
          <w:lang w:bidi="zh-TW"/>
        </w:rPr>
        <w:t>①</w:t>
      </w:r>
      <w:r>
        <w:rPr>
          <w:rFonts w:asciiTheme="minorEastAsia" w:hAnsiTheme="minorEastAsia"/>
          <w:lang w:bidi="zh-TW"/>
        </w:rPr>
        <w:t>将实施紧缩性财政政策</w:t>
      </w:r>
      <w:r>
        <w:rPr>
          <w:rFonts w:asciiTheme="minorEastAsia" w:hAnsiTheme="minorEastAsia"/>
          <w:lang w:bidi="zh-TW"/>
        </w:rPr>
        <w:tab/>
      </w:r>
      <w:r>
        <w:rPr>
          <w:rFonts w:hint="eastAsia" w:asciiTheme="minorEastAsia" w:hAnsiTheme="minorEastAsia"/>
          <w:lang w:bidi="zh-TW"/>
        </w:rPr>
        <w:t xml:space="preserve">   </w:t>
      </w:r>
      <w:r>
        <w:rPr>
          <w:rFonts w:asciiTheme="minorEastAsia" w:hAnsiTheme="minorEastAsia"/>
          <w:lang w:bidi="zh-TW"/>
        </w:rPr>
        <w:t>②财政支出将大于财政收入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  <w:lang w:bidi="zh-TW"/>
        </w:rPr>
      </w:pPr>
      <w:r>
        <w:rPr>
          <w:rFonts w:asciiTheme="minorEastAsia" w:hAnsiTheme="minorEastAsia"/>
          <w:lang w:bidi="zh-TW"/>
        </w:rPr>
        <w:t>③将实施积极的财政政策</w:t>
      </w:r>
      <w:r>
        <w:rPr>
          <w:rFonts w:asciiTheme="minorEastAsia" w:hAnsiTheme="minorEastAsia"/>
          <w:lang w:bidi="zh-TW"/>
        </w:rPr>
        <w:tab/>
      </w:r>
      <w:r>
        <w:rPr>
          <w:rFonts w:hint="eastAsia" w:asciiTheme="minorEastAsia" w:hAnsiTheme="minorEastAsia"/>
          <w:lang w:bidi="zh-TW"/>
        </w:rPr>
        <w:t xml:space="preserve">   </w:t>
      </w:r>
      <w:r>
        <w:rPr>
          <w:rFonts w:asciiTheme="minorEastAsia" w:hAnsiTheme="minorEastAsia"/>
          <w:lang w:bidi="zh-TW"/>
        </w:rPr>
        <w:t>④财政支出将小于财政收入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  <w:lang w:bidi="zh-TW"/>
        </w:rPr>
      </w:pPr>
      <w:r>
        <w:rPr>
          <w:rFonts w:asciiTheme="minorEastAsia" w:hAnsiTheme="minorEastAsia"/>
          <w:lang w:bidi="en-US"/>
        </w:rPr>
        <w:t>A.</w:t>
      </w:r>
      <w:r>
        <w:rPr>
          <w:rFonts w:asciiTheme="minorEastAsia" w:hAnsiTheme="minorEastAsia"/>
          <w:lang w:bidi="zh-TW"/>
        </w:rPr>
        <w:t>①②</w:t>
      </w:r>
      <w:r>
        <w:rPr>
          <w:rFonts w:asciiTheme="minorEastAsia" w:hAnsiTheme="minorEastAsia"/>
          <w:lang w:bidi="zh-TW"/>
        </w:rPr>
        <w:tab/>
      </w:r>
      <w:r>
        <w:rPr>
          <w:rFonts w:hint="eastAsia" w:asciiTheme="minorEastAsia" w:hAnsiTheme="minorEastAsia"/>
          <w:lang w:bidi="zh-TW"/>
        </w:rPr>
        <w:t xml:space="preserve">         </w:t>
      </w:r>
      <w:r>
        <w:rPr>
          <w:rFonts w:asciiTheme="minorEastAsia" w:hAnsiTheme="minorEastAsia"/>
          <w:lang w:bidi="en-US"/>
        </w:rPr>
        <w:t>B.</w:t>
      </w:r>
      <w:r>
        <w:rPr>
          <w:rFonts w:asciiTheme="minorEastAsia" w:hAnsiTheme="minorEastAsia"/>
          <w:lang w:bidi="zh-TW"/>
        </w:rPr>
        <w:t>①④</w:t>
      </w:r>
      <w:r>
        <w:rPr>
          <w:rFonts w:hint="eastAsia" w:asciiTheme="minorEastAsia" w:hAnsiTheme="minorEastAsia"/>
          <w:lang w:val="en-US" w:eastAsia="zh-CN" w:bidi="zh-TW"/>
        </w:rPr>
        <w:t xml:space="preserve">         </w:t>
      </w:r>
      <w:r>
        <w:rPr>
          <w:rFonts w:asciiTheme="minorEastAsia" w:hAnsiTheme="minorEastAsia"/>
          <w:lang w:bidi="en-US"/>
        </w:rPr>
        <w:t>C.②③</w:t>
      </w:r>
      <w:r>
        <w:rPr>
          <w:rFonts w:asciiTheme="minorEastAsia" w:hAnsiTheme="minorEastAsia"/>
          <w:lang w:bidi="en-US"/>
        </w:rPr>
        <w:tab/>
      </w:r>
      <w:r>
        <w:rPr>
          <w:rFonts w:hint="eastAsia" w:asciiTheme="minorEastAsia" w:hAnsiTheme="minorEastAsia"/>
          <w:lang w:bidi="en-US"/>
        </w:rPr>
        <w:t xml:space="preserve">          </w:t>
      </w:r>
      <w:r>
        <w:rPr>
          <w:rFonts w:asciiTheme="minorEastAsia" w:hAnsiTheme="minorEastAsia"/>
          <w:lang w:bidi="en-US"/>
        </w:rPr>
        <w:t>D.</w:t>
      </w:r>
      <w:r>
        <w:rPr>
          <w:rFonts w:asciiTheme="minorEastAsia" w:hAnsiTheme="minorEastAsia"/>
          <w:lang w:bidi="zh-TW"/>
        </w:rPr>
        <w:t>③④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  <w:lang w:bidi="zh-TW"/>
        </w:rPr>
      </w:pPr>
      <w:r>
        <w:rPr>
          <w:rFonts w:hint="eastAsia" w:asciiTheme="minorEastAsia" w:hAnsiTheme="minorEastAsia"/>
          <w:lang w:bidi="zh-TW"/>
        </w:rPr>
        <w:t>5.</w:t>
      </w:r>
      <w:r>
        <w:rPr>
          <w:rFonts w:asciiTheme="minorEastAsia" w:hAnsiTheme="minorEastAsia"/>
          <w:lang w:bidi="zh-TW"/>
        </w:rPr>
        <w:t>2019年11月5日至10日，第二届中国国际进口博览会在上海举行，参展的进口商和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  <w:lang w:bidi="zh-TW"/>
        </w:rPr>
      </w:pPr>
      <w:r>
        <w:rPr>
          <w:rFonts w:asciiTheme="minorEastAsia" w:hAnsiTheme="minorEastAsia"/>
          <w:lang w:bidi="zh-TW"/>
        </w:rPr>
        <w:t>意向成交额都超过了第一届</w:t>
      </w:r>
      <w:r>
        <w:rPr>
          <w:rFonts w:asciiTheme="minorEastAsia" w:hAnsiTheme="minorEastAsia"/>
          <w:lang w:bidi="zh-CN"/>
        </w:rPr>
        <w:t>。“进</w:t>
      </w:r>
      <w:r>
        <w:rPr>
          <w:rFonts w:asciiTheme="minorEastAsia" w:hAnsiTheme="minorEastAsia"/>
          <w:lang w:bidi="zh-TW"/>
        </w:rPr>
        <w:t>博会”作为我国主动扩大进口和开放市场的重大举措</w:t>
      </w:r>
      <w:r>
        <w:rPr>
          <w:rFonts w:hint="eastAsia" w:asciiTheme="minorEastAsia" w:hAnsiTheme="minorEastAsia"/>
          <w:lang w:bidi="zh-TW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  <w:lang w:bidi="zh-TW"/>
        </w:rPr>
      </w:pPr>
      <w:r>
        <w:rPr>
          <w:rFonts w:asciiTheme="minorEastAsia" w:hAnsiTheme="minorEastAsia"/>
          <w:lang w:bidi="zh-TW"/>
        </w:rPr>
        <w:t>彰显了我国支持经济全球化、推动贸易自由化便利化的决心。</w:t>
      </w:r>
      <w:r>
        <w:rPr>
          <w:rFonts w:asciiTheme="minorEastAsia" w:hAnsiTheme="minorEastAsia"/>
          <w:lang w:bidi="zh-CN"/>
        </w:rPr>
        <w:t>“进</w:t>
      </w:r>
      <w:r>
        <w:rPr>
          <w:rFonts w:asciiTheme="minorEastAsia" w:hAnsiTheme="minorEastAsia"/>
          <w:lang w:bidi="zh-TW"/>
        </w:rPr>
        <w:t>博会”的成功举办表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  <w:lang w:bidi="zh-TW"/>
        </w:rPr>
      </w:pPr>
      <w:r>
        <w:rPr>
          <w:rFonts w:asciiTheme="minorEastAsia" w:hAnsiTheme="minorEastAsia"/>
          <w:lang w:bidi="zh-TW"/>
        </w:rPr>
        <w:t>明我国</w:t>
      </w:r>
      <w:r>
        <w:rPr>
          <w:rFonts w:hint="eastAsia" w:asciiTheme="minorEastAsia" w:hAnsiTheme="minorEastAsia"/>
          <w:lang w:bidi="zh-TW"/>
        </w:rPr>
        <w:t>（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  <w:lang w:bidi="zh-TW"/>
        </w:rPr>
      </w:pPr>
      <w:bookmarkStart w:id="5" w:name="bookmark8"/>
      <w:bookmarkEnd w:id="5"/>
      <w:r>
        <w:rPr>
          <w:rFonts w:hint="eastAsia" w:asciiTheme="minorEastAsia" w:hAnsiTheme="minorEastAsia"/>
          <w:lang w:bidi="zh-TW"/>
        </w:rPr>
        <w:t xml:space="preserve">① </w:t>
      </w:r>
      <w:r>
        <w:rPr>
          <w:rFonts w:asciiTheme="minorEastAsia" w:hAnsiTheme="minorEastAsia"/>
          <w:lang w:bidi="zh-TW"/>
        </w:rPr>
        <w:t>携手各国促进贸易繁荣，推动全球经济共同发展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  <w:lang w:bidi="zh-TW"/>
        </w:rPr>
      </w:pPr>
      <w:bookmarkStart w:id="6" w:name="bookmark9"/>
      <w:bookmarkEnd w:id="6"/>
      <w:r>
        <w:rPr>
          <w:rFonts w:hint="eastAsia" w:asciiTheme="minorEastAsia" w:hAnsiTheme="minorEastAsia"/>
          <w:lang w:bidi="zh-TW"/>
        </w:rPr>
        <w:t xml:space="preserve">② </w:t>
      </w:r>
      <w:r>
        <w:rPr>
          <w:rFonts w:asciiTheme="minorEastAsia" w:hAnsiTheme="minorEastAsia"/>
          <w:lang w:bidi="zh-TW"/>
        </w:rPr>
        <w:t>在开放合作、互利共赢中主导世界经济一体化</w:t>
      </w:r>
      <w:bookmarkStart w:id="7" w:name="bookmark10"/>
      <w:bookmarkEnd w:id="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  <w:lang w:bidi="zh-TW"/>
        </w:rPr>
      </w:pPr>
      <w:r>
        <w:rPr>
          <w:rFonts w:hint="eastAsia" w:asciiTheme="minorEastAsia" w:hAnsiTheme="minorEastAsia"/>
          <w:lang w:bidi="zh-TW"/>
        </w:rPr>
        <w:t xml:space="preserve">③ </w:t>
      </w:r>
      <w:r>
        <w:rPr>
          <w:rFonts w:asciiTheme="minorEastAsia" w:hAnsiTheme="minorEastAsia"/>
          <w:lang w:bidi="zh-TW"/>
        </w:rPr>
        <w:t>对外贸易实现了由</w:t>
      </w:r>
      <w:r>
        <w:rPr>
          <w:rFonts w:asciiTheme="minorEastAsia" w:hAnsiTheme="minorEastAsia"/>
          <w:lang w:bidi="zh-CN"/>
        </w:rPr>
        <w:t>“走</w:t>
      </w:r>
      <w:r>
        <w:rPr>
          <w:rFonts w:asciiTheme="minorEastAsia" w:hAnsiTheme="minorEastAsia"/>
          <w:lang w:bidi="zh-TW"/>
        </w:rPr>
        <w:t>出去”向</w:t>
      </w:r>
      <w:r>
        <w:rPr>
          <w:rFonts w:asciiTheme="minorEastAsia" w:hAnsiTheme="minorEastAsia"/>
          <w:lang w:bidi="zh-CN"/>
        </w:rPr>
        <w:t>“引</w:t>
      </w:r>
      <w:r>
        <w:rPr>
          <w:rFonts w:asciiTheme="minorEastAsia" w:hAnsiTheme="minorEastAsia"/>
          <w:lang w:bidi="zh-TW"/>
        </w:rPr>
        <w:t>进来”的转变</w:t>
      </w:r>
      <w:bookmarkStart w:id="8" w:name="bookmark11"/>
      <w:bookmarkEnd w:id="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  <w:lang w:bidi="zh-TW"/>
        </w:rPr>
      </w:pPr>
      <w:r>
        <w:rPr>
          <w:rFonts w:hint="eastAsia" w:asciiTheme="minorEastAsia" w:hAnsiTheme="minorEastAsia"/>
          <w:lang w:bidi="zh-TW"/>
        </w:rPr>
        <w:t xml:space="preserve">④ </w:t>
      </w:r>
      <w:r>
        <w:rPr>
          <w:rFonts w:asciiTheme="minorEastAsia" w:hAnsiTheme="minorEastAsia"/>
          <w:lang w:bidi="zh-TW"/>
        </w:rPr>
        <w:t>以开放包容的姿态推动经济全球化朝着普惠平衡的方向发展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  <w:lang w:bidi="zh-TW"/>
        </w:rPr>
      </w:pPr>
      <w:r>
        <w:rPr>
          <w:rFonts w:asciiTheme="minorEastAsia" w:hAnsiTheme="minorEastAsia"/>
          <w:lang w:bidi="en-US"/>
        </w:rPr>
        <w:t>A.</w:t>
      </w:r>
      <w:r>
        <w:rPr>
          <w:rFonts w:asciiTheme="minorEastAsia" w:hAnsiTheme="minorEastAsia"/>
          <w:lang w:bidi="zh-TW"/>
        </w:rPr>
        <w:t>①②</w:t>
      </w:r>
      <w:r>
        <w:rPr>
          <w:rFonts w:asciiTheme="minorEastAsia" w:hAnsiTheme="minorEastAsia"/>
          <w:lang w:bidi="zh-TW"/>
        </w:rPr>
        <w:tab/>
      </w:r>
      <w:r>
        <w:rPr>
          <w:rFonts w:hint="eastAsia" w:asciiTheme="minorEastAsia" w:hAnsiTheme="minorEastAsia"/>
          <w:lang w:bidi="zh-TW"/>
        </w:rPr>
        <w:t xml:space="preserve">        </w:t>
      </w:r>
      <w:r>
        <w:rPr>
          <w:rFonts w:asciiTheme="minorEastAsia" w:hAnsiTheme="minorEastAsia"/>
          <w:lang w:bidi="en-US"/>
        </w:rPr>
        <w:t>B.</w:t>
      </w:r>
      <w:r>
        <w:rPr>
          <w:rFonts w:asciiTheme="minorEastAsia" w:hAnsiTheme="minorEastAsia"/>
          <w:lang w:bidi="zh-TW"/>
        </w:rPr>
        <w:t>①④</w:t>
      </w:r>
      <w:r>
        <w:rPr>
          <w:rFonts w:hint="eastAsia" w:asciiTheme="minorEastAsia" w:hAnsiTheme="minorEastAsia"/>
          <w:lang w:val="en-US" w:eastAsia="zh-CN" w:bidi="zh-TW"/>
        </w:rPr>
        <w:t xml:space="preserve">     </w:t>
      </w:r>
      <w:r>
        <w:rPr>
          <w:rFonts w:asciiTheme="minorEastAsia" w:hAnsiTheme="minorEastAsia"/>
          <w:lang w:bidi="en-US"/>
        </w:rPr>
        <w:t>C.</w:t>
      </w:r>
      <w:r>
        <w:rPr>
          <w:rFonts w:asciiTheme="minorEastAsia" w:hAnsiTheme="minorEastAsia"/>
          <w:lang w:bidi="zh-TW"/>
        </w:rPr>
        <w:t>②③</w:t>
      </w:r>
      <w:r>
        <w:rPr>
          <w:rFonts w:asciiTheme="minorEastAsia" w:hAnsiTheme="minorEastAsia"/>
          <w:lang w:bidi="zh-TW"/>
        </w:rPr>
        <w:tab/>
      </w:r>
      <w:r>
        <w:rPr>
          <w:rFonts w:hint="eastAsia" w:asciiTheme="minorEastAsia" w:hAnsiTheme="minorEastAsia"/>
          <w:lang w:bidi="zh-TW"/>
        </w:rPr>
        <w:t xml:space="preserve">        </w:t>
      </w:r>
      <w:r>
        <w:rPr>
          <w:rFonts w:asciiTheme="minorEastAsia" w:hAnsiTheme="minorEastAsia"/>
          <w:lang w:bidi="en-US"/>
        </w:rPr>
        <w:t>D.③④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6.</w:t>
      </w:r>
      <w:r>
        <w:rPr>
          <w:rFonts w:asciiTheme="minorEastAsia" w:hAnsiTheme="minorEastAsia"/>
        </w:rPr>
        <w:t>某市为解决当前农村土地确权过程中遇到的问题，在全市</w:t>
      </w:r>
      <w:r>
        <w:rPr>
          <w:rFonts w:hint="eastAsia" w:asciiTheme="minorEastAsia" w:hAnsiTheme="minorEastAsia"/>
        </w:rPr>
        <w:t>175</w:t>
      </w:r>
      <w:r>
        <w:rPr>
          <w:rFonts w:asciiTheme="minorEastAsia" w:hAnsiTheme="minorEastAsia"/>
        </w:rPr>
        <w:t>个行政村成立</w:t>
      </w:r>
      <w:r>
        <w:rPr>
          <w:rFonts w:asciiTheme="minorEastAsia" w:hAnsiTheme="minorEastAsia"/>
          <w:lang w:bidi="zh-CN"/>
        </w:rPr>
        <w:t>“百</w:t>
      </w:r>
      <w:r>
        <w:rPr>
          <w:rFonts w:asciiTheme="minorEastAsia" w:hAnsiTheme="minorEastAsia"/>
        </w:rPr>
        <w:t>姓议事 堂”</w:t>
      </w:r>
      <w:r>
        <w:rPr>
          <w:rFonts w:hint="eastAsia" w:asciiTheme="minorEastAsia" w:hAnsiTheme="minorEastAsia"/>
        </w:rPr>
        <w:t>，</w:t>
      </w:r>
      <w:r>
        <w:rPr>
          <w:rFonts w:asciiTheme="minorEastAsia" w:hAnsiTheme="minorEastAsia"/>
        </w:rPr>
        <w:t>让群众充分参与协商讨论有关土地确权、流转、承包、征收等涉及群众切身利益的问题，取得了良好效果。</w:t>
      </w:r>
      <w:r>
        <w:rPr>
          <w:rFonts w:asciiTheme="minorEastAsia" w:hAnsiTheme="minorEastAsia"/>
          <w:lang w:bidi="zh-CN"/>
        </w:rPr>
        <w:t>“百</w:t>
      </w:r>
      <w:r>
        <w:rPr>
          <w:rFonts w:asciiTheme="minorEastAsia" w:hAnsiTheme="minorEastAsia"/>
        </w:rPr>
        <w:t>姓议事堂”的设立</w:t>
      </w:r>
      <w:r>
        <w:rPr>
          <w:rFonts w:hint="eastAsia" w:asciiTheme="minorEastAsia" w:hAnsiTheme="minorEastAsia"/>
        </w:rPr>
        <w:t>（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  <w:lang w:bidi="zh-TW"/>
        </w:rPr>
      </w:pPr>
      <w:r>
        <w:rPr>
          <w:rFonts w:asciiTheme="minorEastAsia" w:hAnsiTheme="minorEastAsia"/>
          <w:lang w:bidi="zh-TW"/>
        </w:rPr>
        <w:t>①调动了群众参与的积极性</w:t>
      </w:r>
      <w:r>
        <w:rPr>
          <w:rFonts w:hint="eastAsia" w:asciiTheme="minorEastAsia" w:hAnsiTheme="minorEastAsia"/>
          <w:lang w:bidi="zh-TW"/>
        </w:rPr>
        <w:t xml:space="preserve">      </w:t>
      </w:r>
      <w:r>
        <w:rPr>
          <w:rFonts w:asciiTheme="minorEastAsia" w:hAnsiTheme="minorEastAsia"/>
          <w:lang w:bidi="en-US"/>
        </w:rPr>
        <w:t>②拓宽了村民参与民主管理的渠道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  <w:lang w:bidi="zh-TW"/>
        </w:rPr>
      </w:pPr>
      <w:r>
        <w:rPr>
          <w:rFonts w:asciiTheme="minorEastAsia" w:hAnsiTheme="minorEastAsia"/>
          <w:lang w:bidi="zh-TW"/>
        </w:rPr>
        <w:t>③解决了群众的所有问题</w:t>
      </w:r>
      <w:r>
        <w:rPr>
          <w:rFonts w:hint="eastAsia" w:asciiTheme="minorEastAsia" w:hAnsiTheme="minorEastAsia"/>
          <w:lang w:bidi="zh-TW"/>
        </w:rPr>
        <w:t xml:space="preserve">        </w:t>
      </w:r>
      <w:r>
        <w:rPr>
          <w:rFonts w:asciiTheme="minorEastAsia" w:hAnsiTheme="minorEastAsia"/>
          <w:lang w:bidi="en-US"/>
        </w:rPr>
        <w:t>④发挥了基层民主自治组织的作用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  <w:lang w:bidi="zh-TW"/>
        </w:rPr>
      </w:pPr>
      <w:r>
        <w:rPr>
          <w:rFonts w:asciiTheme="minorEastAsia" w:hAnsiTheme="minorEastAsia"/>
          <w:lang w:bidi="en-US"/>
        </w:rPr>
        <w:t>A.</w:t>
      </w:r>
      <w:r>
        <w:rPr>
          <w:rFonts w:asciiTheme="minorEastAsia" w:hAnsiTheme="minorEastAsia"/>
          <w:lang w:bidi="zh-TW"/>
        </w:rPr>
        <w:t>①②</w:t>
      </w:r>
      <w:r>
        <w:rPr>
          <w:rFonts w:hint="eastAsia" w:asciiTheme="minorEastAsia" w:hAnsiTheme="minorEastAsia"/>
          <w:lang w:bidi="zh-TW"/>
        </w:rPr>
        <w:t xml:space="preserve">          </w:t>
      </w:r>
      <w:r>
        <w:rPr>
          <w:rFonts w:asciiTheme="minorEastAsia" w:hAnsiTheme="minorEastAsia"/>
          <w:lang w:bidi="en-US"/>
        </w:rPr>
        <w:t>B.①③</w:t>
      </w:r>
      <w:r>
        <w:rPr>
          <w:rFonts w:hint="eastAsia" w:asciiTheme="minorEastAsia" w:hAnsiTheme="minorEastAsia"/>
          <w:lang w:bidi="en-US"/>
        </w:rPr>
        <w:t xml:space="preserve">    </w:t>
      </w:r>
      <w:r>
        <w:rPr>
          <w:rFonts w:hint="eastAsia" w:asciiTheme="minorEastAsia" w:hAnsiTheme="minorEastAsia"/>
          <w:lang w:val="en-US" w:eastAsia="zh-CN" w:bidi="en-US"/>
        </w:rPr>
        <w:t xml:space="preserve">    </w:t>
      </w:r>
      <w:r>
        <w:rPr>
          <w:rFonts w:hint="eastAsia" w:asciiTheme="minorEastAsia" w:hAnsiTheme="minorEastAsia"/>
          <w:lang w:bidi="zh-TW"/>
        </w:rPr>
        <w:t>C.</w:t>
      </w:r>
      <w:r>
        <w:rPr>
          <w:rFonts w:asciiTheme="minorEastAsia" w:hAnsiTheme="minorEastAsia"/>
          <w:lang w:bidi="zh-TW"/>
        </w:rPr>
        <w:t>②④</w:t>
      </w:r>
      <w:r>
        <w:rPr>
          <w:rFonts w:hint="eastAsia" w:asciiTheme="minorEastAsia" w:hAnsiTheme="minorEastAsia"/>
          <w:lang w:bidi="zh-TW"/>
        </w:rPr>
        <w:t xml:space="preserve">          D.③④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  <w:lang w:bidi="en-US"/>
        </w:rPr>
      </w:pPr>
      <w:r>
        <w:rPr>
          <w:rFonts w:hint="eastAsia" w:asciiTheme="minorEastAsia" w:hAnsiTheme="minorEastAsia"/>
          <w:lang w:bidi="en-US"/>
        </w:rPr>
        <w:t>7.</w:t>
      </w:r>
      <w:r>
        <w:rPr>
          <w:rFonts w:asciiTheme="minorEastAsia" w:hAnsiTheme="minorEastAsia"/>
          <w:lang w:bidi="en-US"/>
        </w:rPr>
        <w:t>我国宪法和法律规定了公民的权利和义务</w:t>
      </w:r>
      <w:r>
        <w:rPr>
          <w:rFonts w:hint="eastAsia" w:asciiTheme="minorEastAsia" w:hAnsiTheme="minorEastAsia"/>
          <w:lang w:bidi="en-US"/>
        </w:rPr>
        <w:t>。下</w:t>
      </w:r>
      <w:r>
        <w:rPr>
          <w:rFonts w:asciiTheme="minorEastAsia" w:hAnsiTheme="minorEastAsia"/>
          <w:lang w:bidi="en-US"/>
        </w:rPr>
        <w:t>列属于我国公民政治义务的是</w:t>
      </w:r>
      <w:r>
        <w:rPr>
          <w:rFonts w:hint="eastAsia" w:asciiTheme="minorEastAsia" w:hAnsiTheme="minorEastAsia"/>
          <w:lang w:bidi="en-US"/>
        </w:rPr>
        <w:t>（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  <w:lang w:bidi="zh-TW"/>
        </w:rPr>
      </w:pPr>
      <w:r>
        <w:rPr>
          <w:rFonts w:asciiTheme="minorEastAsia" w:hAnsiTheme="minorEastAsia"/>
          <w:lang w:bidi="zh-TW"/>
        </w:rPr>
        <w:t>①提出批评和建议②</w:t>
      </w:r>
      <w:r>
        <w:rPr>
          <w:rFonts w:asciiTheme="minorEastAsia" w:hAnsiTheme="minorEastAsia"/>
          <w:lang w:bidi="zh-CN"/>
        </w:rPr>
        <w:t>遵</w:t>
      </w:r>
      <w:r>
        <w:rPr>
          <w:rFonts w:asciiTheme="minorEastAsia" w:hAnsiTheme="minorEastAsia"/>
          <w:lang w:bidi="en-US"/>
        </w:rPr>
        <w:t>守宪法和法律③参与选举活动</w:t>
      </w:r>
      <w:r>
        <w:rPr>
          <w:rFonts w:asciiTheme="minorEastAsia" w:hAnsiTheme="minorEastAsia"/>
          <w:lang w:bidi="zh-TW"/>
        </w:rPr>
        <w:t>④维护国家安全、荣誉和利益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  <w:lang w:bidi="zh-TW"/>
        </w:rPr>
      </w:pPr>
      <w:r>
        <w:rPr>
          <w:rFonts w:hint="eastAsia" w:asciiTheme="minorEastAsia" w:hAnsiTheme="minorEastAsia"/>
          <w:lang w:bidi="zh-TW"/>
        </w:rPr>
        <w:t>A.①②         B.①③</w:t>
      </w:r>
      <w:r>
        <w:rPr>
          <w:rFonts w:hint="eastAsia" w:asciiTheme="minorEastAsia" w:hAnsiTheme="minorEastAsia"/>
          <w:lang w:val="en-US" w:eastAsia="zh-CN" w:bidi="zh-TW"/>
        </w:rPr>
        <w:t xml:space="preserve">     </w:t>
      </w:r>
      <w:r>
        <w:rPr>
          <w:rFonts w:hint="eastAsia" w:asciiTheme="minorEastAsia" w:hAnsiTheme="minorEastAsia"/>
          <w:lang w:bidi="zh-TW"/>
        </w:rPr>
        <w:t>C.②④         D.③④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8.</w:t>
      </w:r>
      <w:r>
        <w:rPr>
          <w:rFonts w:asciiTheme="minorEastAsia" w:hAnsiTheme="minorEastAsia"/>
        </w:rPr>
        <w:t>某市政务服务管理局在政府网站推出</w:t>
      </w:r>
      <w:r>
        <w:rPr>
          <w:rFonts w:hint="eastAsia" w:asciiTheme="minorEastAsia" w:hAnsiTheme="minorEastAsia"/>
        </w:rPr>
        <w:t>“我要</w:t>
      </w:r>
      <w:r>
        <w:rPr>
          <w:rFonts w:asciiTheme="minorEastAsia" w:hAnsiTheme="minorEastAsia"/>
        </w:rPr>
        <w:t>找政策</w:t>
      </w:r>
      <w:r>
        <w:rPr>
          <w:rFonts w:hint="eastAsia" w:asciiTheme="minorEastAsia" w:hAnsiTheme="minorEastAsia"/>
        </w:rPr>
        <w:t>”</w:t>
      </w:r>
      <w:r>
        <w:rPr>
          <w:rFonts w:asciiTheme="minorEastAsia" w:hAnsiTheme="minorEastAsia"/>
        </w:rPr>
        <w:t>专题栏目</w:t>
      </w:r>
      <w:r>
        <w:rPr>
          <w:rFonts w:hint="eastAsia" w:asciiTheme="minorEastAsia" w:hAnsiTheme="minorEastAsia"/>
        </w:rPr>
        <w:t>，</w:t>
      </w:r>
      <w:r>
        <w:rPr>
          <w:rFonts w:asciiTheme="minorEastAsia" w:hAnsiTheme="minorEastAsia"/>
        </w:rPr>
        <w:t>其最大的创新是改变了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  <w:lang w:bidi="zh-TW"/>
        </w:rPr>
      </w:pPr>
      <w:r>
        <w:rPr>
          <w:rFonts w:asciiTheme="minorEastAsia" w:hAnsiTheme="minorEastAsia"/>
          <w:lang w:bidi="zh-TW"/>
        </w:rPr>
        <w:t>以</w:t>
      </w:r>
      <w:r>
        <w:rPr>
          <w:rFonts w:hint="eastAsia" w:asciiTheme="minorEastAsia" w:hAnsiTheme="minorEastAsia"/>
          <w:lang w:bidi="zh-TW"/>
        </w:rPr>
        <w:t>“</w:t>
      </w:r>
      <w:r>
        <w:rPr>
          <w:rFonts w:asciiTheme="minorEastAsia" w:hAnsiTheme="minorEastAsia"/>
          <w:lang w:bidi="zh-TW"/>
        </w:rPr>
        <w:t>政府</w:t>
      </w:r>
      <w:r>
        <w:rPr>
          <w:rFonts w:hint="eastAsia" w:asciiTheme="minorEastAsia" w:hAnsiTheme="minorEastAsia"/>
          <w:lang w:bidi="zh-TW"/>
        </w:rPr>
        <w:t>”</w:t>
      </w:r>
      <w:r>
        <w:rPr>
          <w:rFonts w:asciiTheme="minorEastAsia" w:hAnsiTheme="minorEastAsia"/>
          <w:lang w:bidi="zh-TW"/>
        </w:rPr>
        <w:t>为主体的公开模式</w:t>
      </w:r>
      <w:r>
        <w:rPr>
          <w:rFonts w:hint="eastAsia" w:asciiTheme="minorEastAsia" w:hAnsiTheme="minorEastAsia"/>
          <w:lang w:bidi="zh-TW"/>
        </w:rPr>
        <w:t>，</w:t>
      </w:r>
      <w:r>
        <w:rPr>
          <w:rFonts w:asciiTheme="minorEastAsia" w:hAnsiTheme="minorEastAsia"/>
          <w:lang w:bidi="zh-TW"/>
        </w:rPr>
        <w:t>改为以</w:t>
      </w:r>
      <w:r>
        <w:rPr>
          <w:rFonts w:hint="eastAsia" w:asciiTheme="minorEastAsia" w:hAnsiTheme="minorEastAsia"/>
          <w:lang w:bidi="zh-TW"/>
        </w:rPr>
        <w:t>“用户”</w:t>
      </w:r>
      <w:r>
        <w:rPr>
          <w:rFonts w:asciiTheme="minorEastAsia" w:hAnsiTheme="minorEastAsia"/>
          <w:lang w:bidi="zh-TW"/>
        </w:rPr>
        <w:t>为主体</w:t>
      </w:r>
      <w:r>
        <w:rPr>
          <w:rFonts w:hint="eastAsia" w:asciiTheme="minorEastAsia" w:hAnsiTheme="minorEastAsia"/>
          <w:lang w:bidi="zh-TW"/>
        </w:rPr>
        <w:t>，</w:t>
      </w:r>
      <w:r>
        <w:rPr>
          <w:rFonts w:asciiTheme="minorEastAsia" w:hAnsiTheme="minorEastAsia"/>
          <w:lang w:bidi="zh-TW"/>
        </w:rPr>
        <w:t>实现了从关注</w:t>
      </w:r>
      <w:r>
        <w:rPr>
          <w:rFonts w:hint="eastAsia" w:asciiTheme="minorEastAsia" w:hAnsiTheme="minorEastAsia"/>
          <w:lang w:bidi="zh-TW"/>
        </w:rPr>
        <w:t>“</w:t>
      </w:r>
      <w:r>
        <w:rPr>
          <w:rFonts w:asciiTheme="minorEastAsia" w:hAnsiTheme="minorEastAsia"/>
          <w:lang w:bidi="zh-TW"/>
        </w:rPr>
        <w:t>政府发布了什么</w:t>
      </w:r>
      <w:r>
        <w:rPr>
          <w:rFonts w:hint="eastAsia" w:asciiTheme="minorEastAsia" w:hAnsiTheme="minorEastAsia"/>
          <w:lang w:bidi="zh-TW"/>
        </w:rPr>
        <w:t>”</w:t>
      </w:r>
      <w:r>
        <w:rPr>
          <w:rFonts w:asciiTheme="minorEastAsia" w:hAnsiTheme="minorEastAsia"/>
          <w:lang w:bidi="zh-TW"/>
        </w:rPr>
        <w:t>到</w:t>
      </w:r>
      <w:r>
        <w:rPr>
          <w:rFonts w:hint="eastAsia" w:asciiTheme="minorEastAsia" w:hAnsiTheme="minorEastAsia"/>
          <w:lang w:bidi="zh-TW"/>
        </w:rPr>
        <w:t>“市民需要什么”的转变</w:t>
      </w:r>
      <w:r>
        <w:rPr>
          <w:rFonts w:asciiTheme="minorEastAsia" w:hAnsiTheme="minorEastAsia"/>
          <w:lang w:bidi="zh-TW"/>
        </w:rPr>
        <w:t>。这种转变体现了</w:t>
      </w:r>
      <w:r>
        <w:rPr>
          <w:rFonts w:hint="eastAsia" w:asciiTheme="minorEastAsia" w:hAnsiTheme="minorEastAsia"/>
          <w:lang w:bidi="zh-TW"/>
        </w:rPr>
        <w:t>（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新宋体" w:hAnsi="新宋体" w:eastAsia="新宋体" w:cs="新宋体"/>
          <w:sz w:val="21"/>
          <w:szCs w:val="21"/>
          <w:lang w:bidi="en-US"/>
        </w:rPr>
      </w:pPr>
      <w:r>
        <w:rPr>
          <w:rFonts w:hint="eastAsia" w:ascii="新宋体" w:hAnsi="新宋体" w:eastAsia="新宋体" w:cs="新宋体"/>
          <w:sz w:val="21"/>
          <w:szCs w:val="21"/>
          <w:lang w:bidi="en-US"/>
        </w:rPr>
        <w:t>A.</w:t>
      </w:r>
      <w:r>
        <w:rPr>
          <w:rFonts w:hint="eastAsia" w:ascii="新宋体" w:hAnsi="新宋体" w:eastAsia="新宋体" w:cs="新宋体"/>
          <w:sz w:val="21"/>
          <w:szCs w:val="21"/>
          <w:lang w:bidi="zh-TW"/>
        </w:rPr>
        <w:t xml:space="preserve">政府权力的减少 </w:t>
      </w:r>
      <w:r>
        <w:rPr>
          <w:rFonts w:hint="eastAsia" w:ascii="新宋体" w:hAnsi="新宋体" w:eastAsia="新宋体" w:cs="新宋体"/>
          <w:sz w:val="21"/>
          <w:szCs w:val="21"/>
          <w:lang w:bidi="en-US"/>
        </w:rPr>
        <w:t>B.政府以人民为中心的理念</w:t>
      </w:r>
      <w:r>
        <w:rPr>
          <w:rFonts w:hint="eastAsia" w:ascii="新宋体" w:hAnsi="新宋体" w:eastAsia="新宋体" w:cs="新宋体"/>
          <w:sz w:val="21"/>
          <w:szCs w:val="21"/>
          <w:lang w:bidi="zh-TW"/>
        </w:rPr>
        <w:t xml:space="preserve">C.政府职能的转移 </w:t>
      </w:r>
      <w:r>
        <w:rPr>
          <w:rFonts w:hint="eastAsia" w:ascii="新宋体" w:hAnsi="新宋体" w:eastAsia="新宋体" w:cs="新宋体"/>
          <w:sz w:val="21"/>
          <w:szCs w:val="21"/>
          <w:lang w:bidi="en-US"/>
        </w:rPr>
        <w:t>D.服务型政府已经建立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210" w:hanging="210" w:hangingChars="100"/>
        <w:textAlignment w:val="auto"/>
        <w:rPr>
          <w:rFonts w:hint="eastAsia" w:ascii="新宋体" w:hAnsi="新宋体" w:eastAsia="新宋体" w:cs="新宋体"/>
          <w:sz w:val="21"/>
          <w:szCs w:val="21"/>
        </w:rPr>
      </w:pPr>
      <w:r>
        <w:rPr>
          <w:rFonts w:hint="eastAsia" w:ascii="新宋体" w:hAnsi="新宋体" w:eastAsia="新宋体" w:cs="新宋体"/>
          <w:sz w:val="21"/>
          <w:szCs w:val="21"/>
          <w:lang w:bidi="en-US"/>
        </w:rPr>
        <w:t>9.</w:t>
      </w:r>
      <w:r>
        <w:rPr>
          <w:rFonts w:hint="eastAsia" w:ascii="新宋体" w:hAnsi="新宋体" w:eastAsia="新宋体" w:cs="新宋体"/>
          <w:sz w:val="21"/>
          <w:szCs w:val="21"/>
        </w:rPr>
        <w:t xml:space="preserve">2020年9月21日，习近平在联合国成立75周年峰会上的讲话指出：联合国的75年，是多边主义快速发展的75年,联合国宪章仍然是世界和平与发展的重要保障。这反映出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210" w:leftChars="100"/>
        <w:textAlignment w:val="auto"/>
        <w:rPr>
          <w:rFonts w:hint="eastAsia" w:ascii="新宋体" w:hAnsi="新宋体" w:eastAsia="新宋体" w:cs="新宋体"/>
          <w:sz w:val="21"/>
          <w:szCs w:val="21"/>
        </w:rPr>
      </w:pPr>
      <w:r>
        <w:rPr>
          <w:rFonts w:hint="eastAsia" w:ascii="新宋体" w:hAnsi="新宋体" w:eastAsia="新宋体" w:cs="新宋体"/>
          <w:sz w:val="21"/>
          <w:szCs w:val="21"/>
        </w:rPr>
        <w:t>① 联合国是实践多边主义的最佳场所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210" w:leftChars="100"/>
        <w:textAlignment w:val="auto"/>
        <w:rPr>
          <w:rFonts w:hint="eastAsia" w:ascii="新宋体" w:hAnsi="新宋体" w:eastAsia="新宋体" w:cs="新宋体"/>
          <w:sz w:val="21"/>
          <w:szCs w:val="21"/>
        </w:rPr>
      </w:pPr>
      <w:r>
        <w:rPr>
          <w:rFonts w:hint="eastAsia" w:ascii="新宋体" w:hAnsi="新宋体" w:eastAsia="新宋体" w:cs="新宋体"/>
          <w:sz w:val="21"/>
          <w:szCs w:val="21"/>
        </w:rPr>
        <w:t>② 联合国在保障全球安全的国际合作中发挥重要作用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210" w:leftChars="100"/>
        <w:textAlignment w:val="auto"/>
        <w:rPr>
          <w:rFonts w:hint="eastAsia" w:ascii="新宋体" w:hAnsi="新宋体" w:eastAsia="新宋体" w:cs="新宋体"/>
          <w:sz w:val="21"/>
          <w:szCs w:val="21"/>
        </w:rPr>
      </w:pPr>
      <w:r>
        <w:rPr>
          <w:rFonts w:hint="eastAsia" w:ascii="新宋体" w:hAnsi="新宋体" w:eastAsia="新宋体" w:cs="新宋体"/>
          <w:sz w:val="21"/>
          <w:szCs w:val="21"/>
        </w:rPr>
        <w:t>③ 我国作为负责任的大国，积极地参与联合国的一切活动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210" w:leftChars="100"/>
        <w:textAlignment w:val="auto"/>
        <w:rPr>
          <w:rFonts w:hint="eastAsia" w:ascii="新宋体" w:hAnsi="新宋体" w:eastAsia="新宋体" w:cs="新宋体"/>
          <w:sz w:val="21"/>
          <w:szCs w:val="21"/>
        </w:rPr>
      </w:pPr>
      <w:r>
        <w:rPr>
          <w:rFonts w:hint="eastAsia" w:ascii="新宋体" w:hAnsi="新宋体" w:eastAsia="新宋体" w:cs="新宋体"/>
          <w:sz w:val="21"/>
          <w:szCs w:val="21"/>
        </w:rPr>
        <w:t>④ 联合国可以重塑全球治理体系，它的作用只能加强不能削弱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210" w:leftChars="100"/>
        <w:textAlignment w:val="auto"/>
        <w:rPr>
          <w:rFonts w:hint="eastAsia" w:ascii="新宋体" w:hAnsi="新宋体" w:eastAsia="新宋体" w:cs="新宋体"/>
          <w:sz w:val="21"/>
          <w:szCs w:val="21"/>
          <w:lang w:bidi="zh-TW"/>
        </w:rPr>
      </w:pPr>
      <w:bookmarkStart w:id="9" w:name="_Hlk53595062"/>
      <w:r>
        <w:rPr>
          <w:rFonts w:hint="eastAsia" w:ascii="新宋体" w:hAnsi="新宋体" w:eastAsia="新宋体" w:cs="新宋体"/>
          <w:sz w:val="21"/>
          <w:szCs w:val="21"/>
        </w:rPr>
        <w:t>A. ①②            B. ②③            C. ③④              D. ①④</w:t>
      </w:r>
      <w:bookmarkEnd w:id="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新宋体" w:hAnsi="新宋体" w:eastAsia="新宋体" w:cs="新宋体"/>
          <w:sz w:val="21"/>
          <w:szCs w:val="21"/>
          <w:lang w:bidi="zh-TW"/>
        </w:rPr>
      </w:pPr>
      <w:r>
        <w:rPr>
          <w:rFonts w:hint="eastAsia" w:ascii="新宋体" w:hAnsi="新宋体" w:eastAsia="新宋体" w:cs="新宋体"/>
          <w:sz w:val="21"/>
          <w:szCs w:val="21"/>
          <w:lang w:bidi="zh-TW"/>
        </w:rPr>
        <w:t xml:space="preserve">10.2020年3月27 </w:t>
      </w:r>
      <w:r>
        <w:rPr>
          <w:rFonts w:hint="eastAsia" w:ascii="新宋体" w:hAnsi="新宋体" w:eastAsia="新宋体" w:cs="新宋体"/>
          <w:sz w:val="21"/>
          <w:szCs w:val="21"/>
          <w:lang w:bidi="en-US"/>
        </w:rPr>
        <w:t>日，</w:t>
      </w:r>
      <w:r>
        <w:rPr>
          <w:rFonts w:hint="eastAsia" w:ascii="新宋体" w:hAnsi="新宋体" w:eastAsia="新宋体" w:cs="新宋体"/>
          <w:sz w:val="21"/>
          <w:szCs w:val="21"/>
          <w:lang w:bidi="zh-TW"/>
        </w:rPr>
        <w:t>中国国家主席习近平应约同美国总统特朗普通电话。习近平主席强调，当前，中美关系正处在一个重要关口。中美合则两利、斗则俱伤，合作</w:t>
      </w:r>
      <w:r>
        <w:rPr>
          <w:rFonts w:hint="eastAsia" w:ascii="新宋体" w:hAnsi="新宋体" w:eastAsia="新宋体" w:cs="新宋体"/>
          <w:sz w:val="21"/>
          <w:szCs w:val="21"/>
          <w:lang w:bidi="zh-CN"/>
        </w:rPr>
        <w:t>是唯一</w:t>
      </w:r>
      <w:r>
        <w:rPr>
          <w:rFonts w:hint="eastAsia" w:ascii="新宋体" w:hAnsi="新宋体" w:eastAsia="新宋体" w:cs="新宋体"/>
          <w:sz w:val="21"/>
          <w:szCs w:val="21"/>
          <w:lang w:bidi="zh-TW"/>
        </w:rPr>
        <w:t>正确的选择。希望美方在改善中美关系方面采取实质性行动，双方共同努力，加强抗疫等领域合作，发展不冲突不对抗、相互尊重、合作共赢的关系。这说明（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  <w:lang w:bidi="zh-TW"/>
        </w:rPr>
      </w:pPr>
      <w:r>
        <w:rPr>
          <w:rFonts w:hint="eastAsia" w:asciiTheme="minorEastAsia" w:hAnsiTheme="minorEastAsia"/>
          <w:lang w:bidi="zh-TW"/>
        </w:rPr>
        <w:t>A</w:t>
      </w:r>
      <w:r>
        <w:rPr>
          <w:rFonts w:asciiTheme="minorEastAsia" w:hAnsiTheme="minorEastAsia"/>
          <w:lang w:val="zh-TW" w:bidi="zh-TW"/>
        </w:rPr>
        <w:t>中国希望中美关系健康稳定发展</w:t>
      </w:r>
      <w:r>
        <w:rPr>
          <w:rFonts w:asciiTheme="minorEastAsia" w:hAnsiTheme="minorEastAsia"/>
          <w:lang w:val="zh-TW" w:bidi="zh-TW"/>
        </w:rPr>
        <w:tab/>
      </w:r>
      <w:r>
        <w:rPr>
          <w:rFonts w:asciiTheme="minorEastAsia" w:hAnsiTheme="minorEastAsia"/>
          <w:lang w:bidi="en-US"/>
        </w:rPr>
        <w:t>B.</w:t>
      </w:r>
      <w:r>
        <w:rPr>
          <w:rFonts w:asciiTheme="minorEastAsia" w:hAnsiTheme="minorEastAsia"/>
          <w:lang w:val="zh-TW" w:bidi="zh-TW"/>
        </w:rPr>
        <w:t>中美关系已从全面合作走向全面对抗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  <w:lang w:val="zh-TW" w:bidi="zh-TW"/>
        </w:rPr>
      </w:pPr>
      <w:r>
        <w:rPr>
          <w:rFonts w:asciiTheme="minorEastAsia" w:hAnsiTheme="minorEastAsia"/>
          <w:lang w:bidi="en-US"/>
        </w:rPr>
        <w:t>C.</w:t>
      </w:r>
      <w:r>
        <w:rPr>
          <w:rFonts w:asciiTheme="minorEastAsia" w:hAnsiTheme="minorEastAsia"/>
          <w:lang w:val="zh-TW" w:bidi="zh-TW"/>
        </w:rPr>
        <w:t>国际体系将发生根本性变化</w:t>
      </w:r>
      <w:r>
        <w:rPr>
          <w:rFonts w:asciiTheme="minorEastAsia" w:hAnsiTheme="minorEastAsia"/>
          <w:lang w:val="zh-TW" w:bidi="zh-TW"/>
        </w:rPr>
        <w:tab/>
      </w:r>
      <w:r>
        <w:rPr>
          <w:rFonts w:hint="eastAsia" w:asciiTheme="minorEastAsia" w:hAnsiTheme="minorEastAsia"/>
          <w:lang w:val="zh-TW" w:bidi="zh-TW"/>
        </w:rPr>
        <w:t xml:space="preserve">    </w:t>
      </w:r>
      <w:r>
        <w:rPr>
          <w:rFonts w:asciiTheme="minorEastAsia" w:hAnsiTheme="minorEastAsia"/>
          <w:lang w:bidi="en-US"/>
        </w:rPr>
        <w:t>D.</w:t>
      </w:r>
      <w:r>
        <w:rPr>
          <w:rFonts w:hint="eastAsia" w:asciiTheme="minorEastAsia" w:hAnsiTheme="minorEastAsia"/>
          <w:lang w:bidi="en-US"/>
        </w:rPr>
        <w:t>中美</w:t>
      </w:r>
      <w:r>
        <w:rPr>
          <w:rFonts w:asciiTheme="minorEastAsia" w:hAnsiTheme="minorEastAsia"/>
          <w:lang w:bidi="zh-TW"/>
        </w:rPr>
        <w:t>两</w:t>
      </w:r>
      <w:r>
        <w:rPr>
          <w:rFonts w:asciiTheme="minorEastAsia" w:hAnsiTheme="minorEastAsia"/>
          <w:lang w:val="zh-TW" w:bidi="zh-TW"/>
        </w:rPr>
        <w:t>国的共同利益越来越多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  <w:lang w:bidi="zh-TW"/>
        </w:rPr>
      </w:pPr>
      <w:r>
        <w:rPr>
          <w:rFonts w:hint="eastAsia" w:asciiTheme="minorEastAsia" w:hAnsiTheme="minorEastAsia"/>
          <w:lang w:bidi="zh-TW"/>
        </w:rPr>
        <w:t>11.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lang w:bidi="zh-TW"/>
        </w:rPr>
        <w:t>2019年8月，中共中央、国务院发布《关于支持深圳建设中国特色社会主义先行示范区的意见》，支持深圳在教育体制改革方面先行先试，高标准办好学前教育，扩大中小学教育规模，高质量普及高中阶段教育。这是基于教育（ ）</w:t>
      </w:r>
      <w:r>
        <w:rPr>
          <w:rFonts w:asciiTheme="minorEastAsia" w:hAnsiTheme="minorEastAsia"/>
          <w:lang w:bidi="zh-TW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  <w:lang w:bidi="zh-TW"/>
        </w:rPr>
      </w:pPr>
      <w:r>
        <w:rPr>
          <w:rFonts w:hint="eastAsia" w:asciiTheme="minorEastAsia" w:hAnsiTheme="minorEastAsia"/>
          <w:lang w:bidi="zh-TW"/>
        </w:rPr>
        <w:t>①是城市发展的决定性因素  ②是经济、政治的集中表现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③为社会发展提供智力支持  ④在人的教化和培育上起重要作用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A.①②          B.①③</w:t>
      </w:r>
      <w:r>
        <w:rPr>
          <w:rFonts w:hint="eastAsia" w:asciiTheme="minorEastAsia" w:hAnsiTheme="minorEastAsia"/>
          <w:lang w:val="en-US" w:eastAsia="zh-CN"/>
        </w:rPr>
        <w:t xml:space="preserve">      </w:t>
      </w:r>
      <w:r>
        <w:rPr>
          <w:rFonts w:hint="eastAsia" w:asciiTheme="minorEastAsia" w:hAnsiTheme="minorEastAsia"/>
        </w:rPr>
        <w:t>C.②④           D.③④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12.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</w:rPr>
        <w:t>习近平总书记指出:“中医药学包含着中华民族几千年的健康养生理念及其实践经验，是中华文明的一个瑰宝，凝聚着中国人民和中华民族的博大智慧。”在抗击新冠肺炎疫情中，中医药学参与的广度和深度都是空前的，取得的效果也是显著的，所以我们一定要保护好、发掘好、发展好、继承好。从文化传承角度看，下列做法</w:t>
      </w:r>
      <w:r>
        <w:rPr>
          <w:rFonts w:hint="eastAsia" w:asciiTheme="minorEastAsia" w:hAnsiTheme="minorEastAsia"/>
          <w:em w:val="dot"/>
        </w:rPr>
        <w:t>不正确</w:t>
      </w:r>
      <w:r>
        <w:rPr>
          <w:rFonts w:hint="eastAsia" w:asciiTheme="minorEastAsia" w:hAnsiTheme="minorEastAsia"/>
        </w:rPr>
        <w:t>的是（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A.挖掘和传承中医药宝库中的精华精髓B.用中医药学全面改造西医药学体系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C.建立国家中医药古籍和临床诊疗数据库D.在国民教育系统中加强中医药文化教育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  <w:lang w:bidi="zh-TW"/>
        </w:rPr>
      </w:pPr>
      <w:r>
        <w:rPr>
          <w:rFonts w:asciiTheme="minorEastAsia" w:hAnsiTheme="minorEastAsia"/>
          <w:lang w:bidi="zh-TW"/>
        </w:rPr>
        <w:t>13</w:t>
      </w:r>
      <w:r>
        <w:rPr>
          <w:rFonts w:hint="eastAsia" w:asciiTheme="minorEastAsia" w:hAnsiTheme="minorEastAsia"/>
          <w:lang w:bidi="zh-TW"/>
        </w:rPr>
        <w:t>.</w:t>
      </w:r>
      <w:r>
        <w:rPr>
          <w:rFonts w:asciiTheme="minorEastAsia" w:hAnsiTheme="minorEastAsia"/>
          <w:lang w:bidi="zh-TW"/>
        </w:rPr>
        <w:t>文化创新的根本目的以及检验文化创新的根本标准是</w:t>
      </w:r>
      <w:r>
        <w:rPr>
          <w:rFonts w:hint="eastAsia" w:asciiTheme="minorEastAsia" w:hAnsiTheme="minorEastAsia"/>
          <w:lang w:bidi="zh-TW"/>
        </w:rPr>
        <w:t>（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  <w:lang w:bidi="zh-TW"/>
        </w:rPr>
      </w:pPr>
      <w:r>
        <w:rPr>
          <w:rFonts w:asciiTheme="minorEastAsia" w:hAnsiTheme="minorEastAsia"/>
          <w:lang w:bidi="en-US"/>
        </w:rPr>
        <w:t>A. 促进文化的多样性</w:t>
      </w:r>
      <w:r>
        <w:rPr>
          <w:rFonts w:hint="eastAsia" w:asciiTheme="minorEastAsia" w:hAnsiTheme="minorEastAsia"/>
          <w:lang w:bidi="zh-TW"/>
        </w:rPr>
        <w:t xml:space="preserve">      </w:t>
      </w:r>
      <w:r>
        <w:rPr>
          <w:rFonts w:asciiTheme="minorEastAsia" w:hAnsiTheme="minorEastAsia"/>
          <w:lang w:bidi="en-US"/>
        </w:rPr>
        <w:t>B.</w:t>
      </w:r>
      <w:r>
        <w:rPr>
          <w:rFonts w:asciiTheme="minorEastAsia" w:hAnsiTheme="minorEastAsia"/>
          <w:lang w:bidi="zh-TW"/>
        </w:rPr>
        <w:t>满足人们的各种文化需要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  <w:lang w:bidi="en-US"/>
        </w:rPr>
      </w:pPr>
      <w:r>
        <w:rPr>
          <w:rFonts w:asciiTheme="minorEastAsia" w:hAnsiTheme="minorEastAsia"/>
          <w:lang w:bidi="en-US"/>
        </w:rPr>
        <w:t>C.</w:t>
      </w:r>
      <w:r>
        <w:rPr>
          <w:rFonts w:hint="eastAsia" w:asciiTheme="minorEastAsia" w:hAnsiTheme="minorEastAsia"/>
          <w:lang w:bidi="en-US"/>
        </w:rPr>
        <w:t xml:space="preserve"> </w:t>
      </w:r>
      <w:r>
        <w:rPr>
          <w:rFonts w:asciiTheme="minorEastAsia" w:hAnsiTheme="minorEastAsia"/>
          <w:lang w:bidi="zh-TW"/>
        </w:rPr>
        <w:t>推动社会实践的发展</w:t>
      </w:r>
      <w:r>
        <w:rPr>
          <w:rFonts w:hint="eastAsia" w:asciiTheme="minorEastAsia" w:hAnsiTheme="minorEastAsia"/>
          <w:lang w:bidi="en-US"/>
        </w:rPr>
        <w:t xml:space="preserve">    </w:t>
      </w:r>
      <w:r>
        <w:rPr>
          <w:rFonts w:asciiTheme="minorEastAsia" w:hAnsiTheme="minorEastAsia"/>
          <w:lang w:bidi="en-US"/>
        </w:rPr>
        <w:t>D.提高国家的文化软实力</w:t>
      </w:r>
      <w:r>
        <w:rPr>
          <w:rFonts w:asciiTheme="minorEastAsia" w:hAnsiTheme="minorEastAsia"/>
          <w:lang w:bidi="en-US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  <w:lang w:bidi="en-US"/>
        </w:rPr>
      </w:pPr>
      <w:r>
        <w:rPr>
          <w:rFonts w:hint="eastAsia" w:asciiTheme="minorEastAsia" w:hAnsiTheme="minorEastAsia"/>
          <w:lang w:bidi="en-US"/>
        </w:rPr>
        <w:t>14.</w:t>
      </w:r>
      <w:r>
        <w:rPr>
          <w:rFonts w:asciiTheme="minorEastAsia" w:hAnsiTheme="minorEastAsia"/>
          <w:lang w:bidi="en-US"/>
        </w:rPr>
        <w:t>国无德不兴，人无德不立。2019年10月，中共中央、国务院印发了《新时代公民道德建设实施纲要》</w:t>
      </w:r>
      <w:r>
        <w:rPr>
          <w:rFonts w:hint="eastAsia" w:asciiTheme="minorEastAsia" w:hAnsiTheme="minorEastAsia"/>
          <w:lang w:bidi="en-US"/>
        </w:rPr>
        <w:t>。</w:t>
      </w:r>
      <w:r>
        <w:rPr>
          <w:rFonts w:asciiTheme="minorEastAsia" w:hAnsiTheme="minorEastAsia"/>
          <w:lang w:bidi="en-US"/>
        </w:rPr>
        <w:t>加强新时代公民道德建设意在</w:t>
      </w:r>
      <w:r>
        <w:rPr>
          <w:rFonts w:hint="eastAsia" w:asciiTheme="minorEastAsia" w:hAnsiTheme="minorEastAsia"/>
          <w:lang w:bidi="en-US"/>
        </w:rPr>
        <w:t>（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  <w:lang w:bidi="zh-TW"/>
        </w:rPr>
      </w:pPr>
      <w:r>
        <w:rPr>
          <w:rFonts w:hint="eastAsia" w:asciiTheme="minorEastAsia" w:hAnsiTheme="minorEastAsia"/>
          <w:lang w:bidi="zh-TW"/>
        </w:rPr>
        <w:t>①</w:t>
      </w:r>
      <w:r>
        <w:rPr>
          <w:rFonts w:asciiTheme="minorEastAsia" w:hAnsiTheme="minorEastAsia"/>
          <w:lang w:bidi="zh-TW"/>
        </w:rPr>
        <w:t>加强社会主义精神文明建设</w:t>
      </w:r>
      <w:r>
        <w:rPr>
          <w:rFonts w:hint="eastAsia" w:asciiTheme="minorEastAsia" w:hAnsiTheme="minorEastAsia"/>
          <w:lang w:val="en-US" w:eastAsia="zh-CN" w:bidi="zh-TW"/>
        </w:rPr>
        <w:t xml:space="preserve">  </w:t>
      </w:r>
      <w:r>
        <w:rPr>
          <w:rFonts w:hint="eastAsia" w:asciiTheme="minorEastAsia" w:hAnsiTheme="minorEastAsia"/>
          <w:lang w:bidi="zh-TW"/>
        </w:rPr>
        <w:t>②</w:t>
      </w:r>
      <w:r>
        <w:rPr>
          <w:rFonts w:asciiTheme="minorEastAsia" w:hAnsiTheme="minorEastAsia"/>
          <w:lang w:bidi="zh-TW"/>
        </w:rPr>
        <w:t>提高全社会道德水平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  <w:lang w:bidi="zh-TW"/>
        </w:rPr>
      </w:pPr>
      <w:r>
        <w:rPr>
          <w:rFonts w:hint="eastAsia" w:asciiTheme="minorEastAsia" w:hAnsiTheme="minorEastAsia"/>
          <w:lang w:bidi="zh-TW"/>
        </w:rPr>
        <w:t>③</w:t>
      </w:r>
      <w:r>
        <w:rPr>
          <w:rFonts w:asciiTheme="minorEastAsia" w:hAnsiTheme="minorEastAsia"/>
          <w:lang w:bidi="zh-TW"/>
        </w:rPr>
        <w:t>彻底根除我国公民的道德失范现象</w:t>
      </w:r>
      <w:r>
        <w:rPr>
          <w:rFonts w:hint="eastAsia" w:asciiTheme="minorEastAsia" w:hAnsiTheme="minorEastAsia"/>
          <w:lang w:bidi="zh-TW"/>
        </w:rPr>
        <w:t>④</w:t>
      </w:r>
      <w:r>
        <w:rPr>
          <w:rFonts w:asciiTheme="minorEastAsia" w:hAnsiTheme="minorEastAsia"/>
          <w:lang w:bidi="zh-TW"/>
        </w:rPr>
        <w:t>使公民道德成为综合国力竞争的主导因素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  <w:lang w:bidi="zh-TW"/>
        </w:rPr>
      </w:pPr>
      <w:r>
        <w:rPr>
          <w:rFonts w:asciiTheme="minorEastAsia" w:hAnsiTheme="minorEastAsia"/>
          <w:lang w:bidi="en-US"/>
        </w:rPr>
        <w:t>A.①②</w:t>
      </w:r>
      <w:r>
        <w:rPr>
          <w:rFonts w:asciiTheme="minorEastAsia" w:hAnsiTheme="minorEastAsia"/>
          <w:lang w:bidi="en-US"/>
        </w:rPr>
        <w:tab/>
      </w:r>
      <w:r>
        <w:rPr>
          <w:rFonts w:hint="eastAsia" w:asciiTheme="minorEastAsia" w:hAnsiTheme="minorEastAsia"/>
          <w:lang w:bidi="en-US"/>
        </w:rPr>
        <w:t xml:space="preserve">        </w:t>
      </w:r>
      <w:r>
        <w:rPr>
          <w:rFonts w:asciiTheme="minorEastAsia" w:hAnsiTheme="minorEastAsia"/>
          <w:lang w:bidi="en-US"/>
        </w:rPr>
        <w:t>B.</w:t>
      </w:r>
      <w:r>
        <w:rPr>
          <w:rFonts w:asciiTheme="minorEastAsia" w:hAnsiTheme="minorEastAsia"/>
          <w:lang w:bidi="zh-TW"/>
        </w:rPr>
        <w:t>①③</w:t>
      </w:r>
      <w:r>
        <w:rPr>
          <w:rFonts w:hint="eastAsia" w:asciiTheme="minorEastAsia" w:hAnsiTheme="minorEastAsia"/>
          <w:lang w:val="en-US" w:eastAsia="zh-CN" w:bidi="zh-TW"/>
        </w:rPr>
        <w:t xml:space="preserve">       </w:t>
      </w:r>
      <w:r>
        <w:rPr>
          <w:rFonts w:asciiTheme="minorEastAsia" w:hAnsiTheme="minorEastAsia"/>
          <w:lang w:bidi="en-US"/>
        </w:rPr>
        <w:t>C.②④</w:t>
      </w:r>
      <w:r>
        <w:rPr>
          <w:rFonts w:hint="eastAsia" w:asciiTheme="minorEastAsia" w:hAnsiTheme="minorEastAsia"/>
          <w:lang w:bidi="en-US"/>
        </w:rPr>
        <w:t xml:space="preserve">          </w:t>
      </w:r>
      <w:r>
        <w:rPr>
          <w:rFonts w:asciiTheme="minorEastAsia" w:hAnsiTheme="minorEastAsia"/>
          <w:lang w:bidi="en-US"/>
        </w:rPr>
        <w:t>D.</w:t>
      </w:r>
      <w:r>
        <w:rPr>
          <w:rFonts w:asciiTheme="minorEastAsia" w:hAnsiTheme="minorEastAsia"/>
          <w:lang w:bidi="zh-TW"/>
        </w:rPr>
        <w:t>③④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15.</w:t>
      </w:r>
      <w:r>
        <w:rPr>
          <w:rFonts w:asciiTheme="minorEastAsia" w:hAnsiTheme="minorEastAsia"/>
        </w:rPr>
        <w:t>关于哲学与具体科学的关系，认识正确的是</w:t>
      </w:r>
      <w:r>
        <w:rPr>
          <w:rFonts w:hint="eastAsia" w:asciiTheme="minorEastAsia" w:hAnsiTheme="minorEastAsia"/>
        </w:rPr>
        <w:t>（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  <w:lang w:val="zh-TW" w:bidi="zh-TW"/>
        </w:rPr>
      </w:pPr>
      <w:r>
        <w:rPr>
          <w:rFonts w:hint="eastAsia" w:asciiTheme="minorEastAsia" w:hAnsiTheme="minorEastAsia"/>
          <w:lang w:val="zh-TW" w:bidi="zh-TW"/>
        </w:rPr>
        <w:t>A.</w:t>
      </w:r>
      <w:r>
        <w:rPr>
          <w:rFonts w:asciiTheme="minorEastAsia" w:hAnsiTheme="minorEastAsia"/>
          <w:lang w:val="zh-TW" w:bidi="zh-TW"/>
        </w:rPr>
        <w:t>具体科学的发展可以取代哲学</w:t>
      </w:r>
      <w:r>
        <w:rPr>
          <w:rFonts w:hint="eastAsia" w:asciiTheme="minorEastAsia" w:hAnsiTheme="minorEastAsia"/>
          <w:lang w:val="en-US" w:eastAsia="zh-CN" w:bidi="zh-TW"/>
        </w:rPr>
        <w:t xml:space="preserve">   </w:t>
      </w:r>
      <w:r>
        <w:rPr>
          <w:rFonts w:hint="eastAsia" w:asciiTheme="minorEastAsia" w:hAnsiTheme="minorEastAsia"/>
          <w:lang w:val="zh-TW" w:bidi="zh-TW"/>
        </w:rPr>
        <w:t>B.</w:t>
      </w:r>
      <w:r>
        <w:rPr>
          <w:rFonts w:asciiTheme="minorEastAsia" w:hAnsiTheme="minorEastAsia"/>
          <w:lang w:val="zh-TW" w:bidi="zh-TW"/>
        </w:rPr>
        <w:t>哲学是</w:t>
      </w:r>
      <w:r>
        <w:rPr>
          <w:rFonts w:asciiTheme="minorEastAsia" w:hAnsiTheme="minorEastAsia"/>
          <w:lang w:bidi="zh-CN"/>
        </w:rPr>
        <w:t>“科</w:t>
      </w:r>
      <w:r>
        <w:rPr>
          <w:rFonts w:asciiTheme="minorEastAsia" w:hAnsiTheme="minorEastAsia"/>
          <w:lang w:val="zh-TW" w:bidi="zh-TW"/>
        </w:rPr>
        <w:t>学之科学”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  <w:lang w:val="zh-TW" w:bidi="zh-TW"/>
        </w:rPr>
      </w:pPr>
      <w:r>
        <w:rPr>
          <w:rFonts w:hint="eastAsia" w:asciiTheme="minorEastAsia" w:hAnsiTheme="minorEastAsia"/>
          <w:lang w:val="zh-TW" w:bidi="zh-TW"/>
        </w:rPr>
        <w:t>C.</w:t>
      </w:r>
      <w:r>
        <w:rPr>
          <w:rFonts w:asciiTheme="minorEastAsia" w:hAnsiTheme="minorEastAsia"/>
          <w:lang w:val="zh-TW" w:bidi="zh-TW"/>
        </w:rPr>
        <w:t>哲学为具体科学研究提供世界观和方法论的指导</w:t>
      </w:r>
      <w:r>
        <w:rPr>
          <w:rFonts w:hint="eastAsia" w:asciiTheme="minorEastAsia" w:hAnsiTheme="minorEastAsia"/>
          <w:lang w:val="zh-TW" w:bidi="zh-TW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  <w:lang w:val="zh-TW" w:bidi="zh-TW"/>
        </w:rPr>
      </w:pPr>
      <w:r>
        <w:rPr>
          <w:rFonts w:hint="eastAsia" w:asciiTheme="minorEastAsia" w:hAnsiTheme="minorEastAsia"/>
          <w:lang w:val="zh-TW" w:bidi="zh-TW"/>
        </w:rPr>
        <w:t>D.</w:t>
      </w:r>
      <w:r>
        <w:rPr>
          <w:rFonts w:asciiTheme="minorEastAsia" w:hAnsiTheme="minorEastAsia"/>
          <w:lang w:eastAsia="zh-TW" w:bidi="zh-TW"/>
        </w:rPr>
        <w:t>哲学是自然知识、社会知识和思维知识的总和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  <w:lang w:bidi="en-US"/>
        </w:rPr>
      </w:pPr>
      <w:r>
        <w:rPr>
          <w:rFonts w:hint="eastAsia" w:asciiTheme="minorEastAsia" w:hAnsiTheme="minorEastAsia"/>
        </w:rPr>
        <w:t>16.</w:t>
      </w:r>
      <w:r>
        <w:rPr>
          <w:rFonts w:asciiTheme="minorEastAsia" w:hAnsiTheme="minorEastAsia"/>
          <w:lang w:bidi="en-US"/>
        </w:rPr>
        <w:t>马克思主义哲学坚持从实际出发认识世界，第一次实现了</w:t>
      </w:r>
      <w:r>
        <w:rPr>
          <w:rFonts w:hint="eastAsia" w:asciiTheme="minorEastAsia" w:hAnsiTheme="minorEastAsia"/>
          <w:lang w:bidi="en-US"/>
        </w:rPr>
        <w:t>（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  <w:lang w:bidi="zh-TW"/>
        </w:rPr>
      </w:pPr>
      <w:r>
        <w:rPr>
          <w:rFonts w:asciiTheme="minorEastAsia" w:hAnsiTheme="minorEastAsia"/>
          <w:lang w:bidi="zh-TW"/>
        </w:rPr>
        <w:t>①唯物主义与辩证法的有机结合</w:t>
      </w:r>
      <w:r>
        <w:rPr>
          <w:rFonts w:hint="eastAsia" w:asciiTheme="minorEastAsia" w:hAnsiTheme="minorEastAsia"/>
          <w:lang w:bidi="zh-TW"/>
        </w:rPr>
        <w:t xml:space="preserve">       </w:t>
      </w:r>
      <w:r>
        <w:rPr>
          <w:rFonts w:asciiTheme="minorEastAsia" w:hAnsiTheme="minorEastAsia"/>
          <w:lang w:bidi="zh-TW"/>
        </w:rPr>
        <w:t>②唯心主义与形而上学的有机结合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  <w:lang w:bidi="zh-TW"/>
        </w:rPr>
      </w:pPr>
      <w:r>
        <w:rPr>
          <w:rFonts w:asciiTheme="minorEastAsia" w:hAnsiTheme="minorEastAsia"/>
          <w:lang w:bidi="zh-TW"/>
        </w:rPr>
        <w:t>③唯物辩证的自然观与历史观的统一</w:t>
      </w:r>
      <w:r>
        <w:rPr>
          <w:rFonts w:hint="eastAsia" w:asciiTheme="minorEastAsia" w:hAnsiTheme="minorEastAsia"/>
          <w:lang w:bidi="zh-TW"/>
        </w:rPr>
        <w:t xml:space="preserve">   </w:t>
      </w:r>
      <w:r>
        <w:rPr>
          <w:rFonts w:asciiTheme="minorEastAsia" w:hAnsiTheme="minorEastAsia"/>
          <w:lang w:bidi="zh-TW"/>
        </w:rPr>
        <w:t>④现实性与理想性的有机统一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  <w:lang w:val="zh-TW" w:bidi="zh-TW"/>
        </w:rPr>
      </w:pPr>
      <w:r>
        <w:rPr>
          <w:rFonts w:hint="eastAsia" w:asciiTheme="minorEastAsia" w:hAnsiTheme="minorEastAsia"/>
          <w:lang w:val="zh-TW" w:bidi="zh-TW"/>
        </w:rPr>
        <w:t>A.</w:t>
      </w:r>
      <w:r>
        <w:rPr>
          <w:rFonts w:asciiTheme="minorEastAsia" w:hAnsiTheme="minorEastAsia"/>
          <w:lang w:val="zh-TW" w:bidi="zh-TW"/>
        </w:rPr>
        <w:t>①②</w:t>
      </w:r>
      <w:r>
        <w:rPr>
          <w:rFonts w:hint="eastAsia" w:asciiTheme="minorEastAsia" w:hAnsiTheme="minorEastAsia"/>
          <w:lang w:val="zh-TW" w:bidi="zh-TW"/>
        </w:rPr>
        <w:t xml:space="preserve">         </w:t>
      </w:r>
      <w:r>
        <w:rPr>
          <w:rFonts w:asciiTheme="minorEastAsia" w:hAnsiTheme="minorEastAsia"/>
          <w:lang w:val="zh-TW" w:bidi="en-US"/>
        </w:rPr>
        <w:t>B</w:t>
      </w:r>
      <w:r>
        <w:rPr>
          <w:rFonts w:hint="eastAsia" w:asciiTheme="minorEastAsia" w:hAnsiTheme="minorEastAsia"/>
          <w:lang w:val="zh-TW" w:bidi="en-US"/>
        </w:rPr>
        <w:t>.</w:t>
      </w:r>
      <w:r>
        <w:rPr>
          <w:rFonts w:asciiTheme="minorEastAsia" w:hAnsiTheme="minorEastAsia"/>
          <w:lang w:bidi="zh-TW"/>
        </w:rPr>
        <w:t>①③</w:t>
      </w:r>
      <w:r>
        <w:rPr>
          <w:rFonts w:hint="eastAsia" w:asciiTheme="minorEastAsia" w:hAnsiTheme="minorEastAsia"/>
          <w:lang w:val="en-US" w:eastAsia="zh-CN" w:bidi="zh-TW"/>
        </w:rPr>
        <w:t xml:space="preserve">     </w:t>
      </w:r>
      <w:r>
        <w:rPr>
          <w:rFonts w:asciiTheme="minorEastAsia" w:hAnsiTheme="minorEastAsia"/>
          <w:lang w:bidi="en-US"/>
        </w:rPr>
        <w:t>C.</w:t>
      </w:r>
      <w:r>
        <w:rPr>
          <w:rFonts w:asciiTheme="minorEastAsia" w:hAnsiTheme="minorEastAsia"/>
          <w:lang w:val="zh-TW" w:bidi="zh-TW"/>
        </w:rPr>
        <w:t>②④</w:t>
      </w:r>
      <w:r>
        <w:rPr>
          <w:rFonts w:hint="eastAsia" w:asciiTheme="minorEastAsia" w:hAnsiTheme="minorEastAsia"/>
          <w:lang w:val="zh-TW" w:bidi="zh-TW"/>
        </w:rPr>
        <w:t xml:space="preserve">         D.③④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  <w:lang w:val="zh-TW" w:bidi="zh-TW"/>
        </w:rPr>
      </w:pPr>
      <w:r>
        <w:rPr>
          <w:rFonts w:hint="eastAsia" w:asciiTheme="minorEastAsia" w:hAnsiTheme="minorEastAsia"/>
          <w:lang w:val="zh-TW" w:bidi="zh-TW"/>
        </w:rPr>
        <w:t>17.克隆最早是指微生物的培养操作和植物的无性繁殖方法。科学家一度认为一个成熟的体细胞无法无性繁殖成为动物个体。然而，随着生物技术的发展，多利羊的诞生开创了高等动物也能克隆的先河。近年，我国还实验成功了世界首例克隆猴。这说明（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  <w:lang w:bidi="zh-TW"/>
        </w:rPr>
      </w:pPr>
      <w:r>
        <w:rPr>
          <w:rFonts w:hint="eastAsia" w:asciiTheme="minorEastAsia" w:hAnsiTheme="minorEastAsia"/>
          <w:lang w:bidi="zh-TW"/>
        </w:rPr>
        <w:drawing>
          <wp:inline distT="0" distB="0" distL="114300" distR="114300">
            <wp:extent cx="254000" cy="254000"/>
            <wp:effectExtent l="0" t="0" r="12700" b="12700"/>
            <wp:docPr id="100005" name="图片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图片 10000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lang w:bidi="zh-TW"/>
        </w:rPr>
        <w:t>A.人类认识是可以穷尽的            B.人类认识是一种圆圈式的循环运动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  <w:lang w:val="zh-TW" w:bidi="zh-TW"/>
        </w:rPr>
      </w:pPr>
      <w:r>
        <w:rPr>
          <w:rFonts w:hint="eastAsia" w:asciiTheme="minorEastAsia" w:hAnsiTheme="minorEastAsia"/>
          <w:lang w:val="zh-TW" w:bidi="zh-TW"/>
        </w:rPr>
        <w:t>C.人类认识是一种没有规律的运动    D.人类认识是无限向前发展的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  <w:lang w:bidi="zh-TW"/>
        </w:rPr>
      </w:pPr>
      <w:r>
        <w:rPr>
          <w:rFonts w:hint="eastAsia" w:asciiTheme="minorEastAsia" w:hAnsiTheme="minorEastAsia"/>
          <w:lang w:bidi="zh-TW"/>
        </w:rPr>
        <w:t>18.</w:t>
      </w:r>
      <w:r>
        <w:rPr>
          <w:rFonts w:asciiTheme="minorEastAsia" w:hAnsiTheme="minorEastAsia"/>
          <w:lang w:bidi="zh-TW"/>
        </w:rPr>
        <w:t>习近平总书记指出</w:t>
      </w:r>
      <w:r>
        <w:rPr>
          <w:rFonts w:hint="eastAsia" w:asciiTheme="minorEastAsia" w:hAnsiTheme="minorEastAsia"/>
          <w:lang w:bidi="zh-TW"/>
        </w:rPr>
        <w:t>：“</w:t>
      </w:r>
      <w:r>
        <w:rPr>
          <w:rFonts w:asciiTheme="minorEastAsia" w:hAnsiTheme="minorEastAsia"/>
          <w:lang w:bidi="zh-TW"/>
        </w:rPr>
        <w:t>制度自信不是自视清高、自我满足，更不裹足不前</w:t>
      </w:r>
      <w:r>
        <w:rPr>
          <w:rFonts w:hint="eastAsia" w:asciiTheme="minorEastAsia" w:hAnsiTheme="minorEastAsia"/>
          <w:lang w:bidi="zh-TW"/>
        </w:rPr>
        <w:t>、</w:t>
      </w:r>
      <w:r>
        <w:rPr>
          <w:rFonts w:asciiTheme="minorEastAsia" w:hAnsiTheme="minorEastAsia"/>
          <w:lang w:bidi="zh-TW"/>
        </w:rPr>
        <w:t>固步自封</w:t>
      </w:r>
      <w:r>
        <w:rPr>
          <w:rFonts w:hint="eastAsia" w:asciiTheme="minorEastAsia" w:hAnsiTheme="minorEastAsia"/>
          <w:lang w:bidi="zh-TW"/>
        </w:rPr>
        <w:t>，</w:t>
      </w:r>
      <w:r>
        <w:rPr>
          <w:rFonts w:asciiTheme="minorEastAsia" w:hAnsiTheme="minorEastAsia"/>
          <w:lang w:bidi="zh-TW"/>
        </w:rPr>
        <w:t>而是要把坚定制度自信和不断改革创新统一起来，在坚持根本政治制度</w:t>
      </w:r>
      <w:r>
        <w:rPr>
          <w:rFonts w:hint="eastAsia" w:asciiTheme="minorEastAsia" w:hAnsiTheme="minorEastAsia"/>
          <w:lang w:bidi="zh-TW"/>
        </w:rPr>
        <w:t>、</w:t>
      </w:r>
      <w:r>
        <w:rPr>
          <w:rFonts w:asciiTheme="minorEastAsia" w:hAnsiTheme="minorEastAsia"/>
          <w:lang w:bidi="zh-TW"/>
        </w:rPr>
        <w:t>基本政治制度的基础上，不断推进制度体系完善和发展。”这说明</w:t>
      </w:r>
      <w:r>
        <w:rPr>
          <w:rFonts w:hint="eastAsia" w:asciiTheme="minorEastAsia" w:hAnsiTheme="minorEastAsia"/>
        </w:rPr>
        <w:drawing>
          <wp:inline distT="0" distB="0" distL="114300" distR="114300">
            <wp:extent cx="254000" cy="254000"/>
            <wp:effectExtent l="0" t="0" r="0" b="0"/>
            <wp:docPr id="100003" name="图片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/>
                    <pic:cNvPicPr>
                      <a:picLocks noChangeAspect="1"/>
                    </pic:cNvPicPr>
                  </pic:nvPicPr>
                  <pic:blipFill>
                    <a:blip r:embed="rId1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lang w:bidi="zh-TW"/>
        </w:rPr>
        <w:t>（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  <w:lang w:val="zh-TW" w:bidi="zh-TW"/>
        </w:rPr>
      </w:pPr>
      <w:r>
        <w:rPr>
          <w:rFonts w:asciiTheme="minorEastAsia" w:hAnsiTheme="minorEastAsia"/>
          <w:lang w:bidi="en-US"/>
        </w:rPr>
        <w:t>A.</w:t>
      </w:r>
      <w:r>
        <w:rPr>
          <w:rFonts w:asciiTheme="minorEastAsia" w:hAnsiTheme="minorEastAsia"/>
          <w:lang w:val="zh-TW" w:bidi="zh-TW"/>
        </w:rPr>
        <w:t xml:space="preserve"> 整体与部分相互支配</w:t>
      </w:r>
      <w:r>
        <w:rPr>
          <w:rFonts w:asciiTheme="minorEastAsia" w:hAnsiTheme="minorEastAsia"/>
          <w:lang w:val="zh-TW" w:bidi="zh-TW"/>
        </w:rPr>
        <w:tab/>
      </w:r>
      <w:r>
        <w:rPr>
          <w:rFonts w:hint="eastAsia" w:asciiTheme="minorEastAsia" w:hAnsiTheme="minorEastAsia"/>
          <w:lang w:val="zh-TW" w:bidi="zh-TW"/>
        </w:rPr>
        <w:t xml:space="preserve">    </w:t>
      </w:r>
      <w:r>
        <w:rPr>
          <w:rFonts w:asciiTheme="minorEastAsia" w:hAnsiTheme="minorEastAsia"/>
          <w:lang w:bidi="en-US"/>
        </w:rPr>
        <w:t>B.</w:t>
      </w:r>
      <w:r>
        <w:rPr>
          <w:rFonts w:asciiTheme="minorEastAsia" w:hAnsiTheme="minorEastAsia"/>
          <w:lang w:val="zh-TW" w:bidi="zh-TW"/>
        </w:rPr>
        <w:t>规律是在社会实践中创造的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  <w:lang w:eastAsia="zh-TW" w:bidi="zh-TW"/>
        </w:rPr>
      </w:pPr>
      <w:r>
        <w:rPr>
          <w:rFonts w:asciiTheme="minorEastAsia" w:hAnsiTheme="minorEastAsia"/>
          <w:lang w:bidi="en-US"/>
        </w:rPr>
        <w:t>C.</w:t>
      </w:r>
      <w:r>
        <w:rPr>
          <w:rFonts w:asciiTheme="minorEastAsia" w:hAnsiTheme="minorEastAsia"/>
          <w:lang w:val="zh-TW" w:bidi="zh-TW"/>
        </w:rPr>
        <w:t>社会意识决定社会存在</w:t>
      </w:r>
      <w:r>
        <w:rPr>
          <w:rFonts w:hint="eastAsia" w:asciiTheme="minorEastAsia" w:hAnsiTheme="minorEastAsia"/>
          <w:lang w:val="zh-TW" w:bidi="zh-TW"/>
        </w:rPr>
        <w:t xml:space="preserve">      </w:t>
      </w:r>
      <w:r>
        <w:rPr>
          <w:rFonts w:asciiTheme="minorEastAsia" w:hAnsiTheme="minorEastAsia"/>
          <w:lang w:bidi="en-US"/>
        </w:rPr>
        <w:t>D.</w:t>
      </w:r>
      <w:r>
        <w:rPr>
          <w:rFonts w:asciiTheme="minorEastAsia" w:hAnsiTheme="minorEastAsia"/>
          <w:lang w:val="zh-TW" w:bidi="zh-TW"/>
        </w:rPr>
        <w:t>坚持和发展是对立统一的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19.</w:t>
      </w:r>
      <w:r>
        <w:rPr>
          <w:rFonts w:asciiTheme="minorEastAsia" w:hAnsiTheme="minorEastAsia"/>
        </w:rPr>
        <w:t>有句谚语：蜜蜂盗花，结果却使花开茂盛。这佐证了</w:t>
      </w:r>
      <w:r>
        <w:rPr>
          <w:rFonts w:hint="eastAsia" w:asciiTheme="minorEastAsia" w:hAnsiTheme="minorEastAsia"/>
        </w:rPr>
        <w:t>（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  <w:lang w:bidi="zh-TW"/>
        </w:rPr>
      </w:pPr>
      <w:r>
        <w:rPr>
          <w:rFonts w:asciiTheme="minorEastAsia" w:hAnsiTheme="minorEastAsia"/>
          <w:lang w:bidi="en-US"/>
        </w:rPr>
        <w:t>A.</w:t>
      </w:r>
      <w:r>
        <w:rPr>
          <w:rFonts w:asciiTheme="minorEastAsia" w:hAnsiTheme="minorEastAsia"/>
          <w:lang w:bidi="zh-TW"/>
        </w:rPr>
        <w:t>事物是普遍联系的</w:t>
      </w:r>
      <w:r>
        <w:rPr>
          <w:rFonts w:hint="eastAsia" w:asciiTheme="minorEastAsia" w:hAnsiTheme="minorEastAsia"/>
          <w:lang w:bidi="zh-TW"/>
        </w:rPr>
        <w:t xml:space="preserve">          </w:t>
      </w:r>
      <w:r>
        <w:rPr>
          <w:rFonts w:asciiTheme="minorEastAsia" w:hAnsiTheme="minorEastAsia"/>
          <w:lang w:bidi="zh-TW"/>
        </w:rPr>
        <w:tab/>
      </w:r>
      <w:r>
        <w:rPr>
          <w:rFonts w:asciiTheme="minorEastAsia" w:hAnsiTheme="minorEastAsia"/>
          <w:lang w:bidi="en-US"/>
        </w:rPr>
        <w:t>B.</w:t>
      </w:r>
      <w:r>
        <w:rPr>
          <w:rFonts w:asciiTheme="minorEastAsia" w:hAnsiTheme="minorEastAsia"/>
          <w:lang w:bidi="zh-TW"/>
        </w:rPr>
        <w:t>世界是永恒发展的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  <w:lang w:bidi="zh-TW"/>
        </w:rPr>
      </w:pPr>
      <w:r>
        <w:rPr>
          <w:rFonts w:asciiTheme="minorEastAsia" w:hAnsiTheme="minorEastAsia"/>
          <w:lang w:bidi="en-US"/>
        </w:rPr>
        <w:t>C.</w:t>
      </w:r>
      <w:r>
        <w:rPr>
          <w:rFonts w:asciiTheme="minorEastAsia" w:hAnsiTheme="minorEastAsia"/>
          <w:lang w:bidi="zh-TW"/>
        </w:rPr>
        <w:t>辩证否定是事物发展的动力</w:t>
      </w:r>
      <w:r>
        <w:rPr>
          <w:rFonts w:asciiTheme="minorEastAsia" w:hAnsiTheme="minorEastAsia"/>
          <w:lang w:bidi="zh-TW"/>
        </w:rPr>
        <w:tab/>
      </w:r>
      <w:r>
        <w:rPr>
          <w:rFonts w:hint="eastAsia" w:asciiTheme="minorEastAsia" w:hAnsiTheme="minorEastAsia"/>
          <w:lang w:bidi="zh-TW"/>
        </w:rPr>
        <w:t xml:space="preserve">    </w:t>
      </w:r>
      <w:r>
        <w:rPr>
          <w:rFonts w:asciiTheme="minorEastAsia" w:hAnsiTheme="minorEastAsia"/>
          <w:lang w:bidi="en-US"/>
        </w:rPr>
        <w:t>D.</w:t>
      </w:r>
      <w:r>
        <w:rPr>
          <w:rFonts w:asciiTheme="minorEastAsia" w:hAnsiTheme="minorEastAsia"/>
          <w:lang w:bidi="zh-TW"/>
        </w:rPr>
        <w:t>事物的变化不以人的意志为转移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20.</w:t>
      </w:r>
      <w:r>
        <w:rPr>
          <w:rFonts w:asciiTheme="minorEastAsia" w:hAnsiTheme="minorEastAsia"/>
        </w:rPr>
        <w:t>习近平总书记指出：</w:t>
      </w:r>
      <w:r>
        <w:rPr>
          <w:rFonts w:asciiTheme="minorEastAsia" w:hAnsiTheme="minorEastAsia"/>
          <w:lang w:bidi="zh-CN"/>
        </w:rPr>
        <w:t>“人民</w:t>
      </w:r>
      <w:r>
        <w:rPr>
          <w:rFonts w:asciiTheme="minorEastAsia" w:hAnsiTheme="minorEastAsia"/>
        </w:rPr>
        <w:t>对美好生活的向往，就是我们的奋斗目标。</w:t>
      </w:r>
      <w:r>
        <w:rPr>
          <w:rFonts w:hint="eastAsia" w:asciiTheme="minorEastAsia" w:hAnsiTheme="minorEastAsia"/>
        </w:rPr>
        <w:t>”</w:t>
      </w:r>
      <w:r>
        <w:rPr>
          <w:rFonts w:asciiTheme="minorEastAsia" w:hAnsiTheme="minorEastAsia"/>
        </w:rPr>
        <w:t>“我们</w:t>
      </w:r>
      <w:r>
        <w:rPr>
          <w:rFonts w:asciiTheme="minorEastAsia" w:hAnsiTheme="minorEastAsia"/>
          <w:lang w:bidi="en-US"/>
        </w:rPr>
        <w:t>—</w:t>
      </w:r>
      <w:r>
        <w:rPr>
          <w:rFonts w:asciiTheme="minorEastAsia" w:hAnsiTheme="minorEastAsia"/>
        </w:rPr>
        <w:t>定要始 终与人民心心相印、与人民同甘共苦、与人民团结奋斗，夙夜在公，勤勉工作，努力向历史、向人民交出一份合格的答卷。”这是因为</w:t>
      </w:r>
      <w:r>
        <w:rPr>
          <w:rFonts w:hint="eastAsia" w:asciiTheme="minorEastAsia" w:hAnsiTheme="minorEastAsia"/>
        </w:rPr>
        <w:t>（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  <w:lang w:bidi="zh-TW"/>
        </w:rPr>
      </w:pPr>
      <w:r>
        <w:rPr>
          <w:rFonts w:hint="eastAsia" w:asciiTheme="minorEastAsia" w:hAnsiTheme="minorEastAsia"/>
          <w:lang w:bidi="zh-TW"/>
        </w:rPr>
        <w:t>①</w:t>
      </w:r>
      <w:r>
        <w:rPr>
          <w:rFonts w:asciiTheme="minorEastAsia" w:hAnsiTheme="minorEastAsia"/>
          <w:lang w:bidi="zh-TW"/>
        </w:rPr>
        <w:t>人民群众是推动社会历史发展的决定力量</w:t>
      </w:r>
      <w:r>
        <w:rPr>
          <w:rFonts w:hint="eastAsia" w:asciiTheme="minorEastAsia" w:hAnsiTheme="minorEastAsia"/>
          <w:lang w:bidi="zh-TW"/>
        </w:rPr>
        <w:t>②</w:t>
      </w:r>
      <w:r>
        <w:rPr>
          <w:rFonts w:asciiTheme="minorEastAsia" w:hAnsiTheme="minorEastAsia"/>
          <w:lang w:bidi="zh-TW"/>
        </w:rPr>
        <w:t>人人都是历史的参与者、见证者和创造者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  <w:lang w:bidi="zh-TW"/>
        </w:rPr>
      </w:pPr>
      <w:r>
        <w:rPr>
          <w:rFonts w:hint="eastAsia" w:asciiTheme="minorEastAsia" w:hAnsiTheme="minorEastAsia"/>
          <w:lang w:bidi="zh-TW"/>
        </w:rPr>
        <w:t>③</w:t>
      </w:r>
      <w:r>
        <w:rPr>
          <w:rFonts w:asciiTheme="minorEastAsia" w:hAnsiTheme="minorEastAsia"/>
          <w:lang w:bidi="zh-TW"/>
        </w:rPr>
        <w:t>人民是决定党和国家前途命运的根本力量</w:t>
      </w:r>
      <w:r>
        <w:rPr>
          <w:rFonts w:hint="eastAsia" w:asciiTheme="minorEastAsia" w:hAnsiTheme="minorEastAsia"/>
          <w:lang w:bidi="zh-TW"/>
        </w:rPr>
        <w:t>④</w:t>
      </w:r>
      <w:r>
        <w:rPr>
          <w:rFonts w:asciiTheme="minorEastAsia" w:hAnsiTheme="minorEastAsia"/>
          <w:lang w:bidi="zh-TW"/>
        </w:rPr>
        <w:t>人民群众是生产方式中最革命、最活跃的因素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  <w:lang w:bidi="zh-TW"/>
        </w:rPr>
      </w:pPr>
      <w:r>
        <w:rPr>
          <w:rFonts w:asciiTheme="minorEastAsia" w:hAnsiTheme="minorEastAsia"/>
          <w:lang w:bidi="en-US"/>
        </w:rPr>
        <w:t>A.</w:t>
      </w:r>
      <w:r>
        <w:rPr>
          <w:rFonts w:asciiTheme="minorEastAsia" w:hAnsiTheme="minorEastAsia"/>
          <w:lang w:bidi="zh-TW"/>
        </w:rPr>
        <w:t>①②</w:t>
      </w:r>
      <w:r>
        <w:rPr>
          <w:rFonts w:asciiTheme="minorEastAsia" w:hAnsiTheme="minorEastAsia"/>
          <w:lang w:bidi="zh-TW"/>
        </w:rPr>
        <w:tab/>
      </w:r>
      <w:r>
        <w:rPr>
          <w:rFonts w:hint="eastAsia" w:asciiTheme="minorEastAsia" w:hAnsiTheme="minorEastAsia"/>
          <w:lang w:bidi="zh-TW"/>
        </w:rPr>
        <w:t xml:space="preserve">        </w:t>
      </w:r>
      <w:r>
        <w:rPr>
          <w:rFonts w:asciiTheme="minorEastAsia" w:hAnsiTheme="minorEastAsia"/>
          <w:lang w:bidi="en-US"/>
        </w:rPr>
        <w:t>B.</w:t>
      </w:r>
      <w:r>
        <w:rPr>
          <w:rFonts w:asciiTheme="minorEastAsia" w:hAnsiTheme="minorEastAsia"/>
          <w:lang w:bidi="zh-TW"/>
        </w:rPr>
        <w:t>①③</w:t>
      </w:r>
      <w:r>
        <w:rPr>
          <w:rFonts w:hint="eastAsia" w:asciiTheme="minorEastAsia" w:hAnsiTheme="minorEastAsia"/>
          <w:lang w:val="en-US" w:eastAsia="zh-CN" w:bidi="zh-TW"/>
        </w:rPr>
        <w:t xml:space="preserve">         </w:t>
      </w:r>
      <w:r>
        <w:rPr>
          <w:rFonts w:asciiTheme="minorEastAsia" w:hAnsiTheme="minorEastAsia"/>
          <w:lang w:bidi="en-US"/>
        </w:rPr>
        <w:t>C.</w:t>
      </w:r>
      <w:r>
        <w:rPr>
          <w:rFonts w:asciiTheme="minorEastAsia" w:hAnsiTheme="minorEastAsia"/>
          <w:lang w:bidi="zh-TW"/>
        </w:rPr>
        <w:t>②④</w:t>
      </w:r>
      <w:r>
        <w:rPr>
          <w:rFonts w:hint="eastAsia" w:asciiTheme="minorEastAsia" w:hAnsiTheme="minorEastAsia"/>
          <w:lang w:bidi="zh-TW"/>
        </w:rPr>
        <w:t xml:space="preserve">  </w:t>
      </w:r>
      <w:r>
        <w:rPr>
          <w:rFonts w:asciiTheme="minorEastAsia" w:hAnsiTheme="minorEastAsia"/>
          <w:lang w:bidi="zh-TW"/>
        </w:rPr>
        <w:tab/>
      </w:r>
      <w:r>
        <w:rPr>
          <w:rFonts w:hint="eastAsia" w:asciiTheme="minorEastAsia" w:hAnsiTheme="minorEastAsia"/>
          <w:lang w:bidi="zh-TW"/>
        </w:rPr>
        <w:t xml:space="preserve">    </w:t>
      </w:r>
      <w:r>
        <w:rPr>
          <w:rFonts w:asciiTheme="minorEastAsia" w:hAnsiTheme="minorEastAsia"/>
          <w:lang w:bidi="en-US"/>
        </w:rPr>
        <w:t>D.</w:t>
      </w:r>
      <w:r>
        <w:rPr>
          <w:rFonts w:asciiTheme="minorEastAsia" w:hAnsiTheme="minorEastAsia"/>
          <w:lang w:bidi="zh-TW"/>
        </w:rPr>
        <w:t>③④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  <w:lang w:bidi="zh-TW"/>
        </w:rPr>
      </w:pPr>
      <w:r>
        <w:rPr>
          <w:rFonts w:asciiTheme="minorEastAsia" w:hAnsiTheme="minorEastAsia"/>
          <w:lang w:bidi="zh-TW"/>
        </w:rPr>
        <w:t>二、非选择题：本大题共3小题，共40分。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  <w:lang w:bidi="zh-TW"/>
        </w:rPr>
      </w:pPr>
      <w:r>
        <w:rPr>
          <w:rFonts w:hint="eastAsia" w:asciiTheme="minorEastAsia" w:hAnsiTheme="minorEastAsia"/>
          <w:lang w:bidi="zh-TW"/>
        </w:rPr>
        <w:t>21.</w:t>
      </w:r>
      <w:r>
        <w:rPr>
          <w:rFonts w:asciiTheme="minorEastAsia" w:hAnsiTheme="minorEastAsia"/>
          <w:lang w:bidi="zh-TW"/>
        </w:rPr>
        <w:t>阅读下列材料，结合所学知识回答问题。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  <w:lang w:bidi="en-US"/>
        </w:rPr>
      </w:pPr>
      <w:r>
        <w:rPr>
          <w:rFonts w:asciiTheme="minorEastAsia" w:hAnsiTheme="minorEastAsia"/>
          <w:lang w:bidi="en-US"/>
        </w:rPr>
        <w:t>近年来，我国围绕建立健全公平开放透明的市场规则进行了一系列努力，包括放宽市场准入、推进公正监管、简政便民、提振市场主体投资信心等，不断深化</w:t>
      </w:r>
      <w:r>
        <w:rPr>
          <w:rFonts w:hint="eastAsia" w:asciiTheme="minorEastAsia" w:hAnsiTheme="minorEastAsia"/>
          <w:lang w:bidi="en-US"/>
        </w:rPr>
        <w:t>“</w:t>
      </w:r>
      <w:r>
        <w:rPr>
          <w:rFonts w:asciiTheme="minorEastAsia" w:hAnsiTheme="minorEastAsia"/>
          <w:lang w:bidi="en-US"/>
        </w:rPr>
        <w:t>放管服”改革，使中小企业融资难、账款拖欠、企业注销流程复杂等问题得到明显改善。 2019年10月，国务院公布了《优化营商环境条例》，该条例自2020年1月1日起施行，这进一步向世界展示了</w:t>
      </w:r>
      <w:r>
        <w:rPr>
          <w:rFonts w:hint="eastAsia" w:asciiTheme="minorEastAsia" w:hAnsiTheme="minorEastAsia"/>
          <w:lang w:bidi="en-US"/>
        </w:rPr>
        <w:t>我国优化营商环境的决心。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结合材料，运用社会主义市场经济知识，简析我国政府为什么要着力优化营商环境。(12分)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hint="eastAsia" w:asciiTheme="minorEastAsia" w:hAnsiTheme="min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hint="eastAsia" w:asciiTheme="minorEastAsia" w:hAnsiTheme="min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  <w:lang w:bidi="zh-TW"/>
        </w:rPr>
      </w:pPr>
      <w:r>
        <w:rPr>
          <w:rFonts w:hint="eastAsia" w:asciiTheme="minorEastAsia" w:hAnsiTheme="minorEastAsia"/>
        </w:rPr>
        <w:t>22.</w:t>
      </w:r>
      <w:r>
        <w:rPr>
          <w:rFonts w:asciiTheme="minorEastAsia" w:hAnsiTheme="minorEastAsia"/>
          <w:lang w:bidi="zh-TW"/>
        </w:rPr>
        <w:t>阅读下列材料，结合所学知识回答问题。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20" w:firstLineChars="200"/>
        <w:textAlignment w:val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中国共产党第十九届中央委员会第四次全体会议审议通过了《中共中央关于坚持和完善中国特色社会主义制度、推进国家治理体系和治理能力现代化若干重大问题的决定》。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20" w:firstLineChars="200"/>
        <w:textAlignment w:val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全会一致认为，面对国内外风险挑战明显增多的复杂局面，中央政治局高举中国特色社会主义伟大旗帜，准确把握国内国际两个大局，着力抓好发展和安全两件大事，继续统筹推进“五位一体”总体布局和协调推进“四个全面”战略布局，团结带领全党全国各族人民攻坚克难、砥砺前行，推动党和国家各项事业取得新的重大进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20" w:firstLineChars="200"/>
        <w:textAlignment w:val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结合材料，说明中国共产党在我国政治生活中的地位和作用。(10分)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hint="eastAsia" w:asciiTheme="minorEastAsia" w:hAnsiTheme="min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  <w:lang w:bidi="zh-TW"/>
        </w:rPr>
      </w:pPr>
      <w:r>
        <w:rPr>
          <w:rFonts w:hint="eastAsia" w:asciiTheme="minorEastAsia" w:hAnsiTheme="minorEastAsia"/>
        </w:rPr>
        <w:t>23.</w:t>
      </w:r>
      <w:r>
        <w:rPr>
          <w:rFonts w:asciiTheme="minorEastAsia" w:hAnsiTheme="minorEastAsia"/>
          <w:lang w:bidi="zh-TW"/>
        </w:rPr>
        <w:t xml:space="preserve"> 阅读下列材料，结合所学知识回答问题。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20" w:firstLineChars="200"/>
        <w:textAlignment w:val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我国的航空航天发展史，既是一个国家自强不息的奋斗史，更是一首民族精神激扬的恢弘旋律。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20" w:firstLineChars="200"/>
        <w:textAlignment w:val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1949年开国大典上，受阅的飞机因为数量不够，不得不飞完一圈绕回来再飞一圈。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20" w:firstLineChars="200"/>
        <w:textAlignment w:val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1960年，我国第一枚国产地地导弹“东风一号”腾空而起。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20" w:firstLineChars="200"/>
        <w:textAlignment w:val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1970年，我国第一颗人造地球卫星起飞，一曲《东方红》声震寰宇。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20" w:firstLineChars="200"/>
        <w:textAlignment w:val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2017年，国产大飞机C919成功首飞，实现了国产大型客机零的突破。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20" w:firstLineChars="200"/>
        <w:textAlignment w:val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2019年，“嫦娥四号”成为首个实现月球背面软着陆的人类探测器，传回世界上第一张月背影像图。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20" w:firstLineChars="200"/>
        <w:textAlignment w:val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2020年，我国计划进行3次“长征五号”系列运载火箭发射，分别发射新一代载人飞船试验船、火星探测器和“嫦娥五号”探测器。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20" w:firstLineChars="200"/>
        <w:textAlignment w:val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70多年来，我国航空航天技术从无到有，从弱到强，从“一穷二白”到创造奇迹，凝聚着无数航天人的聪明才智，浸透着无数航天人的辛勤汗水和对伟大祖国的一片深情。70多年来，我国航天人放飞了中华民族千百年来的飞天梦想，奏响出探索宇宙的美妙乐章。正如航天人所说，“生命就这么长，要把最宝贵的时光献给祖国最需要的地方!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(1)结合材料，简述我国航天人在实现飞天梦想的历程中体现的中华民族精神。(8分)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hint="eastAsia" w:asciiTheme="minorEastAsia" w:hAnsiTheme="min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hint="eastAsia" w:asciiTheme="minorEastAsia" w:hAnsiTheme="min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hint="eastAsia" w:asciiTheme="minorEastAsia" w:hAnsiTheme="min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(2)结合材料，运用价值观知识，谈谈我国航天人精神对实现个人价值的启迪。(10分)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hint="eastAsia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hint="eastAsia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b/>
          <w:bCs/>
          <w:sz w:val="32"/>
          <w:szCs w:val="32"/>
        </w:rPr>
      </w:pPr>
      <w:bookmarkStart w:id="10" w:name="_GoBack"/>
      <w:bookmarkEnd w:id="10"/>
      <w:r>
        <w:rPr>
          <w:rFonts w:hint="eastAsia"/>
          <w:b/>
          <w:bCs/>
          <w:sz w:val="28"/>
          <w:szCs w:val="28"/>
        </w:rPr>
        <w:t>普通高中学业水平合格性考试</w:t>
      </w:r>
      <w:r>
        <w:rPr>
          <w:rFonts w:hint="eastAsia"/>
          <w:b/>
          <w:bCs/>
          <w:sz w:val="32"/>
          <w:szCs w:val="32"/>
        </w:rPr>
        <w:t>思想政治参考答案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hint="eastAsia"/>
        </w:rPr>
      </w:pPr>
      <w:r>
        <w:rPr>
          <w:rFonts w:hint="eastAsia"/>
        </w:rPr>
        <w:t>选择题：本大题共20小题，每小题3分，共60分，在每小题给出的四个选项中，只有一项是符合题目要求的。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</w:pPr>
      <w:r>
        <w:rPr>
          <w:rFonts w:hint="eastAsia"/>
          <w:b/>
          <w:bCs/>
        </w:rPr>
        <w:t>A</w:t>
      </w:r>
      <w:r>
        <w:rPr>
          <w:b/>
          <w:bCs/>
        </w:rPr>
        <w:t xml:space="preserve"> </w:t>
      </w:r>
      <w:r>
        <w:rPr>
          <w:rFonts w:hint="eastAsia"/>
        </w:rPr>
        <w:t>2、B</w:t>
      </w:r>
      <w:r>
        <w:t xml:space="preserve"> 3</w:t>
      </w:r>
      <w:r>
        <w:rPr>
          <w:rFonts w:hint="eastAsia"/>
        </w:rPr>
        <w:t>、A</w:t>
      </w:r>
      <w:r>
        <w:t xml:space="preserve"> </w:t>
      </w:r>
      <w:r>
        <w:rPr>
          <w:rFonts w:hint="eastAsia"/>
        </w:rPr>
        <w:t xml:space="preserve">4、C </w:t>
      </w:r>
      <w:r>
        <w:t xml:space="preserve"> 5</w:t>
      </w:r>
      <w:r>
        <w:rPr>
          <w:rFonts w:hint="eastAsia"/>
        </w:rPr>
        <w:t>、B</w:t>
      </w:r>
      <w:r>
        <w:t xml:space="preserve">  </w:t>
      </w:r>
      <w:r>
        <w:rPr>
          <w:rFonts w:hint="eastAsia"/>
        </w:rPr>
        <w:t>6、A</w:t>
      </w:r>
      <w:r>
        <w:t xml:space="preserve">  </w:t>
      </w:r>
      <w:r>
        <w:rPr>
          <w:rFonts w:hint="eastAsia"/>
        </w:rPr>
        <w:t>7、C</w:t>
      </w:r>
      <w:r>
        <w:t xml:space="preserve">  </w:t>
      </w:r>
      <w:r>
        <w:rPr>
          <w:rFonts w:hint="eastAsia"/>
        </w:rPr>
        <w:t>8、D</w:t>
      </w:r>
      <w:r>
        <w:t xml:space="preserve"> </w:t>
      </w:r>
      <w:r>
        <w:rPr>
          <w:rFonts w:hint="eastAsia"/>
        </w:rPr>
        <w:t>9、B</w:t>
      </w:r>
      <w:r>
        <w:t xml:space="preserve">  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、D</w:t>
      </w:r>
      <w:r>
        <w:t xml:space="preserve"> </w:t>
      </w:r>
      <w:r>
        <w:rPr>
          <w:rFonts w:hint="eastAsia"/>
        </w:rPr>
        <w:t>1</w:t>
      </w:r>
      <w:r>
        <w:t>1</w:t>
      </w:r>
      <w:r>
        <w:rPr>
          <w:rFonts w:hint="eastAsia"/>
        </w:rPr>
        <w:t>、D</w:t>
      </w:r>
      <w:r>
        <w:t xml:space="preserve"> 12</w:t>
      </w:r>
      <w:r>
        <w:rPr>
          <w:rFonts w:hint="eastAsia"/>
        </w:rPr>
        <w:t>、C</w:t>
      </w:r>
      <w: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</w:pPr>
      <w:r>
        <w:rPr>
          <w:rFonts w:hint="eastAsia"/>
        </w:rPr>
        <w:t>A</w:t>
      </w:r>
      <w:r>
        <w:t xml:space="preserve">  14</w:t>
      </w:r>
      <w:r>
        <w:rPr>
          <w:rFonts w:hint="eastAsia"/>
        </w:rPr>
        <w:t>、A</w:t>
      </w:r>
      <w:r>
        <w:t xml:space="preserve">  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>、D</w:t>
      </w:r>
      <w:r>
        <w:t xml:space="preserve">  </w:t>
      </w:r>
      <w:r>
        <w:rPr>
          <w:rFonts w:hint="eastAsia"/>
        </w:rPr>
        <w:t>1</w:t>
      </w:r>
      <w:r>
        <w:t>6</w:t>
      </w:r>
      <w:r>
        <w:rPr>
          <w:rFonts w:hint="eastAsia"/>
        </w:rPr>
        <w:t>、B</w:t>
      </w:r>
      <w:r>
        <w:t xml:space="preserve">  17</w:t>
      </w:r>
      <w:r>
        <w:rPr>
          <w:rFonts w:hint="eastAsia"/>
        </w:rPr>
        <w:t>、C</w:t>
      </w:r>
      <w:r>
        <w:t xml:space="preserve">  </w:t>
      </w:r>
      <w:r>
        <w:rPr>
          <w:rFonts w:hint="eastAsia"/>
        </w:rPr>
        <w:t>1</w:t>
      </w:r>
      <w:r>
        <w:t>8</w:t>
      </w:r>
      <w:r>
        <w:rPr>
          <w:rFonts w:hint="eastAsia"/>
        </w:rPr>
        <w:t>、A</w:t>
      </w:r>
      <w:r>
        <w:t xml:space="preserve">  </w:t>
      </w:r>
      <w:r>
        <w:rPr>
          <w:rFonts w:hint="eastAsia"/>
        </w:rPr>
        <w:t>1</w:t>
      </w:r>
      <w:r>
        <w:t>9</w:t>
      </w:r>
      <w:r>
        <w:rPr>
          <w:rFonts w:hint="eastAsia"/>
        </w:rPr>
        <w:t>、</w:t>
      </w:r>
      <w:r>
        <w:rPr>
          <w:rFonts w:hint="eastAsia"/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Arial"/>
          <w:b/>
          <w:bCs/>
          <w:color w:val="333333"/>
          <w:sz w:val="24"/>
          <w:szCs w:val="24"/>
          <w:shd w:val="clear" w:color="auto" w:fill="FFFFFF"/>
        </w:rPr>
        <w:t>2</w:t>
      </w:r>
      <w:r>
        <w:rPr>
          <w:rFonts w:ascii="宋体" w:hAnsi="宋体" w:eastAsia="宋体" w:cs="Arial"/>
          <w:b/>
          <w:bCs/>
          <w:color w:val="333333"/>
          <w:sz w:val="24"/>
          <w:szCs w:val="24"/>
          <w:shd w:val="clear" w:color="auto" w:fill="FFFFFF"/>
        </w:rPr>
        <w:t>0</w:t>
      </w:r>
      <w:r>
        <w:rPr>
          <w:rFonts w:hint="eastAsia" w:ascii="宋体" w:hAnsi="宋体" w:eastAsia="宋体" w:cs="Arial"/>
          <w:b/>
          <w:bCs/>
          <w:color w:val="333333"/>
          <w:sz w:val="24"/>
          <w:szCs w:val="24"/>
          <w:shd w:val="clear" w:color="auto" w:fill="FFFFFF"/>
        </w:rPr>
        <w:t>、B</w:t>
      </w:r>
      <w:r>
        <w:rPr>
          <w:rFonts w:ascii="宋体" w:hAnsi="宋体" w:eastAsia="宋体" w:cs="Arial"/>
          <w:b/>
          <w:bCs/>
          <w:color w:val="333333"/>
          <w:sz w:val="24"/>
          <w:szCs w:val="24"/>
          <w:shd w:val="clear" w:color="auto" w:fill="FFFFFF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</w:pPr>
      <w:r>
        <w:t>21</w:t>
      </w:r>
      <w:r>
        <w:rPr>
          <w:rFonts w:hint="eastAsia"/>
        </w:rPr>
        <w:t>、参考答案：（1）我国政府推进“放管服”改革，施行《优化营商环境条例》，正确处理了政府与市场的关系，有利于充分发挥市场在资源配置中的决定性，更好地发挥政府的作用，完善社会主义市场经济体制。（2）优化营商环境，有利于打造统一开放、竞争有序的现代市场体系，促进市场公平竞争。（3）优化营商环境，有利于降低制度性成本，减轻企业负担，激发市场主体活力和社会创造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420" w:firstLineChars="200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>2</w:t>
      </w:r>
      <w:r>
        <w:t>2</w:t>
      </w:r>
      <w:r>
        <w:rPr>
          <w:rFonts w:hint="eastAsia"/>
        </w:rPr>
        <w:t>、</w:t>
      </w: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地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位：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中国共产党的领导是中国特色社会主义最本质的特征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是中国特色社会主义制度的最大优势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，是中国特色社会主义事业的领导核心，党是领导一切的。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作用：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党始终总揽全局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协调各方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，领导中国人民前进，不断夺取新胜利；党始终以人民为中心，带领人民攻坚克难，创造美好生活。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20" w:firstLineChars="200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（1）伟大的爱国主义精神，一代代航天人怀着对祖国的一片深情不懈奋斗；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20" w:firstLineChars="200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伟大的创造精神，航天人们经过不懈探索，让我国的航天技术从无到有，从弱到强；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20" w:firstLineChars="200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伟大的奋斗精神，航天人们革故鼎新，自强不息；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20" w:firstLineChars="200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伟大的梦想精神，航天人放飞中华民族千百年来的飞天梦想，不懈追求。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20" w:firstLineChars="200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（2）价值观是人生的重要向导，要有坚定的理想信念，坚持正确价值观的指引；人生的真正价值在于对社会的责任和贡献，要在个人与社会的统一中实现价值，在劳动和奉献中创造价值；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20" w:firstLineChars="200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在砥砺自我中走向成功，充分发挥主观能动性，顽强拼搏，自强不息。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20" w:firstLineChars="200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asciiTheme="minorEastAsia" w:hAnsiTheme="minor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851" w:footer="992" w:gutter="0"/>
      <w:lnNumType w:countBy="0" w:restart="continuous"/>
      <w:cols w:space="425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B40184"/>
    <w:multiLevelType w:val="singleLevel"/>
    <w:tmpl w:val="A1B4018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43738F5"/>
    <w:multiLevelType w:val="singleLevel"/>
    <w:tmpl w:val="C43738F5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C5BA412F"/>
    <w:multiLevelType w:val="singleLevel"/>
    <w:tmpl w:val="C5BA412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0F9C9F3B"/>
    <w:multiLevelType w:val="singleLevel"/>
    <w:tmpl w:val="0F9C9F3B"/>
    <w:lvl w:ilvl="0" w:tentative="0">
      <w:start w:val="13"/>
      <w:numFmt w:val="decimal"/>
      <w:suff w:val="nothing"/>
      <w:lvlText w:val="%1、"/>
      <w:lvlJc w:val="left"/>
    </w:lvl>
  </w:abstractNum>
  <w:abstractNum w:abstractNumId="4">
    <w:nsid w:val="4C1BAE26"/>
    <w:multiLevelType w:val="singleLevel"/>
    <w:tmpl w:val="4C1BAE26"/>
    <w:lvl w:ilvl="0" w:tentative="0">
      <w:start w:val="2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removePersonalInformation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73"/>
    <w:rsid w:val="00103588"/>
    <w:rsid w:val="00182FDF"/>
    <w:rsid w:val="0025790B"/>
    <w:rsid w:val="00285025"/>
    <w:rsid w:val="00395541"/>
    <w:rsid w:val="003E35B1"/>
    <w:rsid w:val="003F3370"/>
    <w:rsid w:val="00464935"/>
    <w:rsid w:val="00476D73"/>
    <w:rsid w:val="00594558"/>
    <w:rsid w:val="005E34A4"/>
    <w:rsid w:val="005F2A81"/>
    <w:rsid w:val="006D4DC5"/>
    <w:rsid w:val="006E64A3"/>
    <w:rsid w:val="007D5831"/>
    <w:rsid w:val="007F176F"/>
    <w:rsid w:val="008F1CD8"/>
    <w:rsid w:val="00924532"/>
    <w:rsid w:val="00A90504"/>
    <w:rsid w:val="00B0593D"/>
    <w:rsid w:val="00B44EA5"/>
    <w:rsid w:val="00C142EF"/>
    <w:rsid w:val="00CA1120"/>
    <w:rsid w:val="00CE5C62"/>
    <w:rsid w:val="00D31340"/>
    <w:rsid w:val="00D42340"/>
    <w:rsid w:val="00E25FD7"/>
    <w:rsid w:val="00E3340E"/>
    <w:rsid w:val="00F17DAF"/>
    <w:rsid w:val="08FB26DF"/>
    <w:rsid w:val="0B1D4483"/>
    <w:rsid w:val="104D64F0"/>
    <w:rsid w:val="1DA4648E"/>
    <w:rsid w:val="3B09243A"/>
    <w:rsid w:val="4426343E"/>
    <w:rsid w:val="4559614F"/>
    <w:rsid w:val="6CF33B61"/>
    <w:rsid w:val="76016E35"/>
    <w:rsid w:val="78776341"/>
    <w:rsid w:val="7AEF4790"/>
    <w:rsid w:val="7F53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7">
    <w:name w:val="page number"/>
    <w:basedOn w:val="6"/>
    <w:semiHidden/>
    <w:unhideWhenUsed/>
    <w:qFormat/>
    <w:uiPriority w:val="99"/>
  </w:style>
  <w:style w:type="character" w:customStyle="1" w:styleId="8">
    <w:name w:val="页眉 Char"/>
    <w:basedOn w:val="6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Body text|1_"/>
    <w:basedOn w:val="6"/>
    <w:link w:val="10"/>
    <w:qFormat/>
    <w:uiPriority w:val="0"/>
    <w:rPr>
      <w:rFonts w:ascii="宋体" w:hAnsi="宋体" w:eastAsia="宋体" w:cs="宋体"/>
      <w:sz w:val="19"/>
      <w:szCs w:val="19"/>
      <w:lang w:val="zh-TW" w:eastAsia="zh-TW" w:bidi="zh-TW"/>
    </w:rPr>
  </w:style>
  <w:style w:type="paragraph" w:customStyle="1" w:styleId="10">
    <w:name w:val="Body text|1"/>
    <w:basedOn w:val="1"/>
    <w:link w:val="9"/>
    <w:qFormat/>
    <w:uiPriority w:val="0"/>
    <w:pPr>
      <w:jc w:val="left"/>
    </w:pPr>
    <w:rPr>
      <w:rFonts w:ascii="宋体" w:hAnsi="宋体" w:eastAsia="宋体" w:cs="宋体"/>
      <w:sz w:val="19"/>
      <w:szCs w:val="19"/>
      <w:lang w:val="zh-TW" w:eastAsia="zh-TW" w:bidi="zh-TW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2">
    <w:name w:val="占位符文本1"/>
    <w:basedOn w:val="6"/>
    <w:semiHidden/>
    <w:qFormat/>
    <w:uiPriority w:val="99"/>
    <w:rPr>
      <w:color w:val="808080"/>
    </w:rPr>
  </w:style>
  <w:style w:type="character" w:customStyle="1" w:styleId="13">
    <w:name w:val="15"/>
    <w:basedOn w:val="6"/>
    <w:qFormat/>
    <w:uiPriority w:val="0"/>
    <w:rPr>
      <w:rFonts w:hint="default" w:ascii="Times New Roman" w:hAnsi="Times New Roman" w:cs="Times New Roman"/>
      <w:i/>
      <w:iCs/>
    </w:rPr>
  </w:style>
  <w:style w:type="character" w:customStyle="1" w:styleId="14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MSG_EN_FONT_STYLE_NAME_TEMPLATE_ROLE_NUMBER MSG_EN_FONT_STYLE_NAME_BY_ROLE_TEXT 21"/>
    <w:basedOn w:val="1"/>
    <w:link w:val="17"/>
    <w:qFormat/>
    <w:uiPriority w:val="0"/>
    <w:pPr>
      <w:widowControl w:val="0"/>
      <w:shd w:val="clear" w:color="auto" w:fill="FFFFFF"/>
      <w:spacing w:before="1260" w:after="1440" w:line="300" w:lineRule="exact"/>
      <w:jc w:val="center"/>
    </w:pPr>
    <w:rPr>
      <w:rFonts w:ascii="宋体" w:hAnsi="宋体" w:eastAsia="宋体" w:cs="宋体"/>
      <w:spacing w:val="20"/>
      <w:sz w:val="30"/>
      <w:szCs w:val="30"/>
      <w:u w:val="none"/>
    </w:rPr>
  </w:style>
  <w:style w:type="character" w:customStyle="1" w:styleId="16">
    <w:name w:val="MSG_EN_FONT_STYLE_NAME_TEMPLATE_ROLE_NUMBER MSG_EN_FONT_STYLE_NAME_BY_ROLE_TEXT 2 + MSG_EN_FONT_STYLE_MODIFER_SIZE 11"/>
    <w:basedOn w:val="17"/>
    <w:qFormat/>
    <w:uiPriority w:val="0"/>
    <w:rPr>
      <w:color w:val="000000"/>
      <w:spacing w:val="0"/>
      <w:w w:val="100"/>
      <w:position w:val="0"/>
      <w:sz w:val="22"/>
      <w:szCs w:val="22"/>
      <w:lang w:val="zh-CN" w:eastAsia="zh-CN" w:bidi="zh-CN"/>
    </w:rPr>
  </w:style>
  <w:style w:type="character" w:customStyle="1" w:styleId="17">
    <w:name w:val="MSG_EN_FONT_STYLE_NAME_TEMPLATE_ROLE_NUMBER MSG_EN_FONT_STYLE_NAME_BY_ROLE_TEXT 2_"/>
    <w:basedOn w:val="6"/>
    <w:link w:val="15"/>
    <w:qFormat/>
    <w:uiPriority w:val="0"/>
    <w:rPr>
      <w:rFonts w:ascii="宋体" w:hAnsi="宋体" w:eastAsia="宋体" w:cs="宋体"/>
      <w:spacing w:val="20"/>
      <w:sz w:val="30"/>
      <w:szCs w:val="30"/>
      <w:u w:val="none"/>
    </w:rPr>
  </w:style>
  <w:style w:type="paragraph" w:customStyle="1" w:styleId="18">
    <w:name w:val="MSG_EN_FONT_STYLE_NAME_TEMPLATE_ROLE_LEVEL MSG_EN_FONT_STYLE_NAME_BY_ROLE_HEADING 2"/>
    <w:basedOn w:val="1"/>
    <w:qFormat/>
    <w:uiPriority w:val="0"/>
    <w:pPr>
      <w:widowControl w:val="0"/>
      <w:shd w:val="clear" w:color="auto" w:fill="FFFFFF"/>
      <w:spacing w:before="1440" w:after="660" w:line="440" w:lineRule="exact"/>
      <w:outlineLvl w:val="1"/>
    </w:pPr>
    <w:rPr>
      <w:rFonts w:ascii="宋体" w:hAnsi="宋体" w:eastAsia="宋体" w:cs="宋体"/>
      <w:sz w:val="44"/>
      <w:szCs w:val="44"/>
      <w:u w:val="none"/>
    </w:rPr>
  </w:style>
  <w:style w:type="character" w:customStyle="1" w:styleId="19">
    <w:name w:val="MSG_EN_FONT_STYLE_NAME_TEMPLATE_ROLE MSG_EN_FONT_STYLE_NAME_BY_ROLE_RUNNING_TITLE + MSG_EN_FONT_STYLE_MODIFER_SIZE 16"/>
    <w:basedOn w:val="20"/>
    <w:qFormat/>
    <w:uiPriority w:val="0"/>
    <w:rPr>
      <w:color w:val="000000"/>
      <w:spacing w:val="40"/>
      <w:w w:val="100"/>
      <w:position w:val="0"/>
      <w:sz w:val="32"/>
      <w:szCs w:val="32"/>
      <w:lang w:val="zh-CN" w:eastAsia="zh-CN" w:bidi="zh-CN"/>
    </w:rPr>
  </w:style>
  <w:style w:type="character" w:customStyle="1" w:styleId="20">
    <w:name w:val="MSG_EN_FONT_STYLE_NAME_TEMPLATE_ROLE MSG_EN_FONT_STYLE_NAME_BY_ROLE_RUNNING_TITLE_"/>
    <w:basedOn w:val="6"/>
    <w:link w:val="21"/>
    <w:qFormat/>
    <w:uiPriority w:val="0"/>
    <w:rPr>
      <w:rFonts w:ascii="宋体" w:hAnsi="宋体" w:eastAsia="宋体" w:cs="宋体"/>
      <w:spacing w:val="140"/>
      <w:sz w:val="26"/>
      <w:szCs w:val="26"/>
      <w:u w:val="none"/>
    </w:rPr>
  </w:style>
  <w:style w:type="paragraph" w:customStyle="1" w:styleId="21">
    <w:name w:val="MSG_EN_FONT_STYLE_NAME_TEMPLATE_ROLE MSG_EN_FONT_STYLE_NAME_BY_ROLE_RUNNING_TITLE1"/>
    <w:basedOn w:val="1"/>
    <w:link w:val="20"/>
    <w:qFormat/>
    <w:uiPriority w:val="0"/>
    <w:pPr>
      <w:widowControl w:val="0"/>
      <w:shd w:val="clear" w:color="auto" w:fill="FFFFFF"/>
      <w:spacing w:line="260" w:lineRule="exact"/>
    </w:pPr>
    <w:rPr>
      <w:rFonts w:ascii="宋体" w:hAnsi="宋体" w:eastAsia="宋体" w:cs="宋体"/>
      <w:spacing w:val="14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microsoft.com/office/2007/relationships/hdphoto" Target="media/image3.wdp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3090A0-9713-4418-B22B-439FC1AAD4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1170</Words>
  <Characters>6670</Characters>
  <Lines>55</Lines>
  <Paragraphs>15</Paragraphs>
  <TotalTime>0</TotalTime>
  <ScaleCrop>false</ScaleCrop>
  <LinksUpToDate>false</LinksUpToDate>
  <CharactersWithSpaces>7825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2020-09-16T15:15:00Z</dcterms:created>
  <dcterms:modified xsi:type="dcterms:W3CDTF">2020-12-11T02:17:55Z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2052-11.1.0.10132</vt:lpwstr>
  </property>
</Properties>
</file>