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52" w:lineRule="exact"/>
        <w:ind w:left="856" w:right="935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1"/>
          <w:w w:val="100"/>
          <w:position w:val="-1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b/>
          <w:bCs/>
          <w:spacing w:val="-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-1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b/>
          <w:bCs/>
          <w:spacing w:val="-6"/>
          <w:w w:val="100"/>
          <w:position w:val="-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w w:val="99"/>
          <w:position w:val="-1"/>
          <w:sz w:val="32"/>
          <w:szCs w:val="32"/>
        </w:rPr>
        <w:t>学年第</w:t>
      </w:r>
      <w:r>
        <w:rPr>
          <w:rFonts w:ascii="宋体" w:hAnsi="宋体" w:eastAsia="宋体" w:cs="宋体"/>
          <w:spacing w:val="0"/>
          <w:w w:val="99"/>
          <w:position w:val="-1"/>
          <w:sz w:val="32"/>
          <w:szCs w:val="32"/>
        </w:rPr>
        <w:t>一</w:t>
      </w:r>
      <w:r>
        <w:rPr>
          <w:rFonts w:ascii="宋体" w:hAnsi="宋体" w:eastAsia="宋体" w:cs="宋体"/>
          <w:spacing w:val="3"/>
          <w:w w:val="99"/>
          <w:position w:val="-1"/>
          <w:sz w:val="32"/>
          <w:szCs w:val="32"/>
        </w:rPr>
        <w:t>学期“山水联</w:t>
      </w:r>
      <w:r>
        <w:rPr>
          <w:rFonts w:ascii="宋体" w:hAnsi="宋体" w:eastAsia="宋体" w:cs="宋体"/>
          <w:spacing w:val="0"/>
          <w:w w:val="99"/>
          <w:position w:val="-1"/>
          <w:sz w:val="32"/>
          <w:szCs w:val="32"/>
        </w:rPr>
        <w:t>盟</w:t>
      </w:r>
      <w:r>
        <w:rPr>
          <w:rFonts w:ascii="宋体" w:hAnsi="宋体" w:eastAsia="宋体" w:cs="宋体"/>
          <w:spacing w:val="3"/>
          <w:w w:val="99"/>
          <w:position w:val="-1"/>
          <w:sz w:val="32"/>
          <w:szCs w:val="32"/>
        </w:rPr>
        <w:t>”高</w:t>
      </w:r>
      <w:r>
        <w:rPr>
          <w:rFonts w:ascii="宋体" w:hAnsi="宋体" w:eastAsia="宋体" w:cs="宋体"/>
          <w:spacing w:val="0"/>
          <w:w w:val="99"/>
          <w:position w:val="-1"/>
          <w:sz w:val="32"/>
          <w:szCs w:val="32"/>
        </w:rPr>
        <w:t>三</w:t>
      </w:r>
      <w:r>
        <w:rPr>
          <w:rFonts w:ascii="宋体" w:hAnsi="宋体" w:eastAsia="宋体" w:cs="宋体"/>
          <w:spacing w:val="-78"/>
          <w:w w:val="100"/>
          <w:position w:val="-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w w:val="100"/>
          <w:position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b/>
          <w:bCs/>
          <w:spacing w:val="-3"/>
          <w:w w:val="100"/>
          <w:position w:val="-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w w:val="99"/>
          <w:position w:val="-1"/>
          <w:sz w:val="32"/>
          <w:szCs w:val="32"/>
        </w:rPr>
        <w:t>月份联</w:t>
      </w:r>
      <w:r>
        <w:rPr>
          <w:rFonts w:ascii="宋体" w:hAnsi="宋体" w:eastAsia="宋体" w:cs="宋体"/>
          <w:spacing w:val="0"/>
          <w:w w:val="99"/>
          <w:position w:val="-1"/>
          <w:sz w:val="32"/>
          <w:szCs w:val="32"/>
        </w:rPr>
        <w:t>考</w:t>
      </w:r>
    </w:p>
    <w:p>
      <w:pPr>
        <w:spacing w:before="7" w:after="0" w:line="160" w:lineRule="exact"/>
        <w:jc w:val="left"/>
        <w:rPr>
          <w:sz w:val="16"/>
          <w:szCs w:val="16"/>
        </w:rPr>
      </w:pPr>
    </w:p>
    <w:p>
      <w:pPr>
        <w:spacing w:before="0" w:after="0" w:line="240" w:lineRule="auto"/>
        <w:ind w:left="3436" w:right="3519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sz w:val="28"/>
          <w:szCs w:val="28"/>
        </w:rPr>
        <w:t>历史学科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试题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5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sz w:val="21"/>
          <w:szCs w:val="21"/>
        </w:rPr>
        <w:t>考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：</w:t>
      </w:r>
    </w:p>
    <w:p>
      <w:pPr>
        <w:spacing w:before="0" w:after="0" w:line="287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w w:val="99"/>
          <w:position w:val="0"/>
          <w:sz w:val="21"/>
          <w:szCs w:val="21"/>
        </w:rPr>
        <w:t>1</w:t>
      </w:r>
      <w:r>
        <w:rPr>
          <w:rFonts w:ascii="宋体" w:hAnsi="宋体" w:eastAsia="宋体" w:cs="宋体"/>
          <w:spacing w:val="1"/>
          <w:w w:val="99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本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卷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满分</w:t>
      </w:r>
      <w:r>
        <w:rPr>
          <w:rFonts w:ascii="宋体" w:hAnsi="宋体" w:eastAsia="宋体" w:cs="宋体"/>
          <w:spacing w:val="-50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10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4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分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考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试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时间</w:t>
      </w:r>
      <w:r>
        <w:rPr>
          <w:rFonts w:ascii="宋体" w:hAnsi="宋体" w:eastAsia="宋体" w:cs="宋体"/>
          <w:spacing w:val="-50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钟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；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2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答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题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前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在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答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题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卷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指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定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区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域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填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写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班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级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、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姓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名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、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考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场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号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、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座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位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号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及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准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考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证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号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并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填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涂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相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应</w:t>
      </w:r>
      <w:r>
        <w:rPr>
          <w:rFonts w:ascii="宋体" w:hAnsi="宋体" w:eastAsia="宋体" w:cs="宋体"/>
          <w:spacing w:val="-10"/>
          <w:w w:val="100"/>
          <w:position w:val="0"/>
          <w:sz w:val="21"/>
          <w:szCs w:val="21"/>
        </w:rPr>
        <w:t>数</w:t>
      </w:r>
      <w:r>
        <w:rPr>
          <w:rFonts w:ascii="宋体" w:hAnsi="宋体" w:eastAsia="宋体" w:cs="宋体"/>
          <w:spacing w:val="-12"/>
          <w:w w:val="100"/>
          <w:position w:val="0"/>
          <w:sz w:val="21"/>
          <w:szCs w:val="21"/>
        </w:rPr>
        <w:t>字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；</w:t>
      </w:r>
    </w:p>
    <w:p>
      <w:pPr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3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所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有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答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必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写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在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答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卷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上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写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在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试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卷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上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；</w:t>
      </w:r>
    </w:p>
    <w:p>
      <w:pPr>
        <w:spacing w:before="0" w:after="0" w:line="267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4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考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试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结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束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后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只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交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答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卷。</w:t>
      </w:r>
    </w:p>
    <w:p>
      <w:pPr>
        <w:spacing w:before="0" w:after="0" w:line="262" w:lineRule="exact"/>
        <w:ind w:left="3830" w:right="3910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选择题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部分</w:t>
      </w:r>
    </w:p>
    <w:p>
      <w:pPr>
        <w:spacing w:before="8" w:after="0" w:line="181" w:lineRule="auto"/>
        <w:ind w:left="110" w:right="134"/>
        <w:jc w:val="left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一</w:t>
      </w:r>
      <w:r>
        <w:rPr>
          <w:rFonts w:ascii="Microsoft JhengHei" w:hAnsi="Microsoft JhengHei" w:eastAsia="Microsoft JhengHei" w:cs="Microsoft JhengHei"/>
          <w:spacing w:val="-10"/>
          <w:w w:val="100"/>
          <w:sz w:val="21"/>
          <w:szCs w:val="21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选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择</w:t>
      </w:r>
      <w:r>
        <w:rPr>
          <w:rFonts w:ascii="Microsoft JhengHei" w:hAnsi="Microsoft JhengHei" w:eastAsia="Microsoft JhengHei" w:cs="Microsoft JhengHei"/>
          <w:spacing w:val="-7"/>
          <w:w w:val="100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（本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大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共</w:t>
      </w:r>
      <w:r>
        <w:rPr>
          <w:rFonts w:ascii="Microsoft JhengHei" w:hAnsi="Microsoft JhengHei" w:eastAsia="Microsoft JhengHei" w:cs="Microsoft JhengHei"/>
          <w:spacing w:val="-21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-7"/>
          <w:w w:val="100"/>
          <w:sz w:val="21"/>
          <w:szCs w:val="21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每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小题</w:t>
      </w:r>
      <w:r>
        <w:rPr>
          <w:rFonts w:ascii="Microsoft JhengHei" w:hAnsi="Microsoft JhengHei" w:eastAsia="Microsoft JhengHei" w:cs="Microsoft JhengHei"/>
          <w:spacing w:val="-13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2 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分</w:t>
      </w:r>
      <w:r>
        <w:rPr>
          <w:rFonts w:ascii="Microsoft JhengHei" w:hAnsi="Microsoft JhengHei" w:eastAsia="Microsoft JhengHei" w:cs="Microsoft JhengHei"/>
          <w:spacing w:val="-10"/>
          <w:w w:val="100"/>
          <w:sz w:val="21"/>
          <w:szCs w:val="21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共</w:t>
      </w:r>
      <w:r>
        <w:rPr>
          <w:rFonts w:ascii="Microsoft JhengHei" w:hAnsi="Microsoft JhengHei" w:eastAsia="Microsoft JhengHei" w:cs="Microsoft JhengHei"/>
          <w:spacing w:val="-4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分</w:t>
      </w:r>
      <w:r>
        <w:rPr>
          <w:rFonts w:ascii="Microsoft JhengHei" w:hAnsi="Microsoft JhengHei" w:eastAsia="Microsoft JhengHei" w:cs="Microsoft JhengHei"/>
          <w:spacing w:val="-10"/>
          <w:w w:val="100"/>
          <w:sz w:val="21"/>
          <w:szCs w:val="21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每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小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列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四个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备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选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项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只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一个 是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符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合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目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求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选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多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选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错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选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均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不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得</w:t>
      </w:r>
      <w:r>
        <w:rPr>
          <w:rFonts w:ascii="Microsoft JhengHei" w:hAnsi="Microsoft JhengHei" w:eastAsia="Microsoft JhengHei" w:cs="Microsoft JhengHei"/>
          <w:spacing w:val="0"/>
          <w:w w:val="100"/>
          <w:sz w:val="21"/>
          <w:szCs w:val="21"/>
        </w:rPr>
        <w:t>分</w:t>
      </w:r>
      <w:r>
        <w:rPr>
          <w:rFonts w:ascii="Microsoft JhengHei" w:hAnsi="Microsoft JhengHei" w:eastAsia="Microsoft JhengHei" w:cs="Microsoft JhengHei"/>
          <w:spacing w:val="2"/>
          <w:w w:val="100"/>
          <w:sz w:val="21"/>
          <w:szCs w:val="21"/>
        </w:rPr>
        <w:t>。</w:t>
      </w:r>
      <w:r>
        <w:rPr>
          <w:rFonts w:ascii="Microsoft JhengHei" w:hAnsi="Microsoft JhengHei" w:eastAsia="Microsoft JhengHei" w:cs="Microsoft JhengHei"/>
          <w:spacing w:val="0"/>
          <w:w w:val="155"/>
          <w:sz w:val="21"/>
          <w:szCs w:val="21"/>
        </w:rPr>
        <w:t>)</w:t>
      </w:r>
    </w:p>
    <w:p>
      <w:pPr>
        <w:spacing w:before="11" w:after="0" w:line="274" w:lineRule="exact"/>
        <w:ind w:left="110" w:right="141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1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动画片《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子牙》的主人公姜子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牙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，又称吕尚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姜”和“吕”实际上是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姓一氏的关系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。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姓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种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族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号</w:t>
      </w:r>
      <w:r>
        <w:rPr>
          <w:rFonts w:ascii="宋体" w:hAnsi="宋体" w:eastAsia="宋体" w:cs="宋体"/>
          <w:color w:val="333333"/>
          <w:spacing w:val="-7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氏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姓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分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支</w:t>
      </w:r>
      <w:r>
        <w:rPr>
          <w:rFonts w:ascii="宋体" w:hAnsi="宋体" w:eastAsia="宋体" w:cs="宋体"/>
          <w:color w:val="333333"/>
          <w:spacing w:val="-7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般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来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说</w:t>
      </w:r>
      <w:r>
        <w:rPr>
          <w:rFonts w:ascii="宋体" w:hAnsi="宋体" w:eastAsia="宋体" w:cs="宋体"/>
          <w:color w:val="333333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男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子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称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氏</w:t>
      </w:r>
      <w:r>
        <w:rPr>
          <w:rFonts w:ascii="宋体" w:hAnsi="宋体" w:eastAsia="宋体" w:cs="宋体"/>
          <w:color w:val="333333"/>
          <w:spacing w:val="-7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女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子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称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姓</w:t>
      </w:r>
      <w:r>
        <w:rPr>
          <w:rFonts w:ascii="宋体" w:hAnsi="宋体" w:eastAsia="宋体" w:cs="宋体"/>
          <w:color w:val="333333"/>
          <w:spacing w:val="-7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所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以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吕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尚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不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能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叫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尚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姜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子</w:t>
      </w:r>
    </w:p>
    <w:p>
      <w:pPr>
        <w:spacing w:before="0" w:after="0" w:line="246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牙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而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吕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尚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女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儿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邑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姜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（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周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武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王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后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）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就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称“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姜</w:t>
      </w:r>
      <w:r>
        <w:rPr>
          <w:rFonts w:ascii="宋体" w:hAnsi="宋体" w:eastAsia="宋体" w:cs="宋体"/>
          <w:color w:val="333333"/>
          <w:spacing w:val="-103"/>
          <w:w w:val="100"/>
          <w:position w:val="-1"/>
          <w:sz w:val="21"/>
          <w:szCs w:val="21"/>
        </w:rPr>
        <w:t>”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据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此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可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知</w:t>
      </w:r>
    </w:p>
    <w:p>
      <w:pPr>
        <w:tabs>
          <w:tab w:val="left" w:pos="4300"/>
        </w:tabs>
        <w:spacing w:before="0" w:after="0" w:line="290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color w:val="333333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吕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尚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应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该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吕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姓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姜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氏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姓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”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可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作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为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周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代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同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姓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不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婚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”的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依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据</w:t>
      </w:r>
    </w:p>
    <w:p>
      <w:pPr>
        <w:tabs>
          <w:tab w:val="left" w:pos="4300"/>
        </w:tabs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只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有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姓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”才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体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现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血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缘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宗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法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特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点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-1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姜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子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牙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相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对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周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武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王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属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于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小宗</w:t>
      </w:r>
    </w:p>
    <w:p>
      <w:pPr>
        <w:spacing w:before="10" w:after="0" w:line="272" w:lineRule="exact"/>
        <w:ind w:left="110" w:right="4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2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《诗经》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中国最早的一部</w:t>
      </w:r>
      <w:r>
        <w:fldChar w:fldCharType="begin"/>
      </w:r>
      <w:r>
        <w:instrText xml:space="preserve"> HYPERLINK "https://baike.baidu.com/item/%E8%AF%97%E6%AD%8C/5555" </w:instrText>
      </w:r>
      <w:r>
        <w:fldChar w:fldCharType="separate"/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诗歌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fldChar w:fldCharType="end"/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总集，反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映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了西周至春秋中叶约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五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百年间的社会面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貌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《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诗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经</w:t>
      </w:r>
      <w:r>
        <w:rPr>
          <w:rFonts w:ascii="宋体" w:hAnsi="宋体" w:eastAsia="宋体" w:cs="宋体"/>
          <w:color w:val="333333"/>
          <w:spacing w:val="-19"/>
          <w:w w:val="100"/>
          <w:sz w:val="21"/>
          <w:szCs w:val="21"/>
        </w:rPr>
        <w:t>》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在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先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秦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期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称</w:t>
      </w:r>
      <w:r>
        <w:rPr>
          <w:rFonts w:ascii="宋体" w:hAnsi="宋体" w:eastAsia="宋体" w:cs="宋体"/>
          <w:color w:val="333333"/>
          <w:spacing w:val="-17"/>
          <w:w w:val="100"/>
          <w:sz w:val="21"/>
          <w:szCs w:val="21"/>
        </w:rPr>
        <w:t>为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《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诗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》</w:t>
      </w:r>
      <w:r>
        <w:rPr>
          <w:rFonts w:ascii="宋体" w:hAnsi="宋体" w:eastAsia="宋体" w:cs="宋体"/>
          <w:color w:val="333333"/>
          <w:spacing w:val="-19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取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整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数</w:t>
      </w:r>
      <w:r>
        <w:rPr>
          <w:rFonts w:ascii="宋体" w:hAnsi="宋体" w:eastAsia="宋体" w:cs="宋体"/>
          <w:color w:val="333333"/>
          <w:spacing w:val="-15"/>
          <w:w w:val="100"/>
          <w:sz w:val="21"/>
          <w:szCs w:val="21"/>
        </w:rPr>
        <w:t>称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《诗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三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百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》</w:t>
      </w:r>
      <w:r>
        <w:rPr>
          <w:rFonts w:ascii="宋体" w:hAnsi="宋体" w:eastAsia="宋体" w:cs="宋体"/>
          <w:color w:val="333333"/>
          <w:spacing w:val="-17"/>
          <w:w w:val="100"/>
          <w:sz w:val="21"/>
          <w:szCs w:val="21"/>
        </w:rPr>
        <w:t>，</w:t>
      </w:r>
      <w:r>
        <w:fldChar w:fldCharType="begin"/>
      </w:r>
      <w:r>
        <w:instrText xml:space="preserve"> HYPERLINK "https://baike.baidu.com/item/%E8%A5%BF%E6%B1%89/394557" </w:instrText>
      </w:r>
      <w:r>
        <w:fldChar w:fldCharType="separate"/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西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汉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fldChar w:fldCharType="end"/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始</w:t>
      </w:r>
      <w:r>
        <w:rPr>
          <w:rFonts w:ascii="宋体" w:hAnsi="宋体" w:eastAsia="宋体" w:cs="宋体"/>
          <w:color w:val="333333"/>
          <w:spacing w:val="-17"/>
          <w:w w:val="100"/>
          <w:sz w:val="21"/>
          <w:szCs w:val="21"/>
        </w:rPr>
        <w:t>称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《诗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经</w:t>
      </w:r>
      <w:r>
        <w:rPr>
          <w:rFonts w:ascii="宋体" w:hAnsi="宋体" w:eastAsia="宋体" w:cs="宋体"/>
          <w:color w:val="333333"/>
          <w:spacing w:val="-106"/>
          <w:w w:val="100"/>
          <w:sz w:val="21"/>
          <w:szCs w:val="21"/>
        </w:rPr>
        <w:t>》</w:t>
      </w:r>
      <w:r>
        <w:rPr>
          <w:rFonts w:ascii="宋体" w:hAnsi="宋体" w:eastAsia="宋体" w:cs="宋体"/>
          <w:color w:val="333333"/>
          <w:spacing w:val="-17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沿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用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至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今</w:t>
      </w:r>
      <w:r>
        <w:rPr>
          <w:rFonts w:ascii="宋体" w:hAnsi="宋体" w:eastAsia="宋体" w:cs="宋体"/>
          <w:color w:val="333333"/>
          <w:spacing w:val="-120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《诗》</w:t>
      </w:r>
    </w:p>
    <w:p>
      <w:pPr>
        <w:spacing w:before="0" w:after="0" w:line="249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称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呼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发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生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变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化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主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要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由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于</w:t>
      </w:r>
    </w:p>
    <w:p>
      <w:pPr>
        <w:tabs>
          <w:tab w:val="left" w:pos="4300"/>
        </w:tabs>
        <w:spacing w:before="0" w:after="0" w:line="287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color w:val="333333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不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同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学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派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开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始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互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相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借鉴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当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儒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家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思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想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突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出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思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辨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性</w:t>
      </w:r>
    </w:p>
    <w:p>
      <w:pPr>
        <w:tabs>
          <w:tab w:val="left" w:pos="4300"/>
        </w:tabs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西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汉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时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其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被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奉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为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儒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经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典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儒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学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适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应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社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会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发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展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作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出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调整</w:t>
      </w:r>
    </w:p>
    <w:p>
      <w:pPr>
        <w:spacing w:before="10" w:after="0" w:line="272" w:lineRule="exact"/>
        <w:ind w:left="110" w:right="14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3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-24"/>
          <w:w w:val="100"/>
          <w:sz w:val="21"/>
          <w:szCs w:val="21"/>
        </w:rPr>
        <w:t>据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《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秦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律</w:t>
      </w:r>
      <w:r>
        <w:rPr>
          <w:rFonts w:ascii="宋体" w:hAnsi="宋体" w:eastAsia="宋体" w:cs="宋体"/>
          <w:color w:val="333333"/>
          <w:spacing w:val="-24"/>
          <w:w w:val="100"/>
          <w:sz w:val="21"/>
          <w:szCs w:val="21"/>
        </w:rPr>
        <w:t>》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记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载</w:t>
      </w:r>
      <w:r>
        <w:rPr>
          <w:rFonts w:ascii="宋体" w:hAnsi="宋体" w:eastAsia="宋体" w:cs="宋体"/>
          <w:color w:val="333333"/>
          <w:spacing w:val="-127"/>
          <w:w w:val="100"/>
          <w:sz w:val="21"/>
          <w:szCs w:val="21"/>
        </w:rPr>
        <w:t>：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务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及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官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市</w:t>
      </w:r>
      <w:r>
        <w:rPr>
          <w:rFonts w:ascii="宋体" w:hAnsi="宋体" w:eastAsia="宋体" w:cs="宋体"/>
          <w:color w:val="333333"/>
          <w:spacing w:val="-24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受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钱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必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辄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入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钱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缿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color w:val="333333"/>
          <w:spacing w:val="-27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令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者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见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其入</w:t>
      </w:r>
      <w:r>
        <w:rPr>
          <w:rFonts w:ascii="宋体" w:hAnsi="宋体" w:eastAsia="宋体" w:cs="宋体"/>
          <w:color w:val="333333"/>
          <w:spacing w:val="-24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不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从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令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者赀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(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罚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) 一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甲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（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铠甲</w:t>
      </w:r>
      <w:r>
        <w:rPr>
          <w:rFonts w:ascii="宋体" w:hAnsi="宋体" w:eastAsia="宋体" w:cs="宋体"/>
          <w:color w:val="333333"/>
          <w:spacing w:val="-106"/>
          <w:w w:val="100"/>
          <w:sz w:val="21"/>
          <w:szCs w:val="21"/>
        </w:rPr>
        <w:t>）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”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以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下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选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项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对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上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述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材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料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解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读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误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项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是</w:t>
      </w:r>
    </w:p>
    <w:p>
      <w:pPr>
        <w:tabs>
          <w:tab w:val="left" w:pos="4300"/>
        </w:tabs>
        <w:spacing w:before="0" w:after="0" w:line="265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color w:val="333333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市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者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指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管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理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市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场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官员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当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已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有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管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理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市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场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交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易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法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律</w:t>
      </w:r>
    </w:p>
    <w:p>
      <w:pPr>
        <w:tabs>
          <w:tab w:val="left" w:pos="4300"/>
        </w:tabs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目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防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止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偷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税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漏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此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制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度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刺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激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了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新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经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济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因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素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产生</w:t>
      </w:r>
    </w:p>
    <w:p>
      <w:pPr>
        <w:spacing w:before="0" w:after="0" w:line="271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pict>
          <v:shape id="_x0000_s1025" o:spid="_x0000_s1025" o:spt="75" type="#_x0000_t75" style="position:absolute;left:0pt;margin-left:126.35pt;margin-top:14.35pt;height:172.9pt;width:259.3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color w:val="333333"/>
          <w:spacing w:val="1"/>
          <w:w w:val="100"/>
          <w:position w:val="0"/>
          <w:sz w:val="21"/>
          <w:szCs w:val="21"/>
        </w:rPr>
        <w:t>4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下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图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中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唐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朝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安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置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东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突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厥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降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部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都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护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府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是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220" w:lineRule="exact"/>
        <w:jc w:val="left"/>
        <w:rPr>
          <w:sz w:val="22"/>
          <w:szCs w:val="22"/>
        </w:rPr>
      </w:pPr>
    </w:p>
    <w:p>
      <w:pPr>
        <w:tabs>
          <w:tab w:val="left" w:pos="2200"/>
          <w:tab w:val="left" w:pos="4300"/>
          <w:tab w:val="left" w:pos="6400"/>
        </w:tabs>
        <w:spacing w:before="0" w:after="0" w:line="240" w:lineRule="auto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color w:val="333333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①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②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③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④</w:t>
      </w:r>
    </w:p>
    <w:p>
      <w:pPr>
        <w:spacing w:before="10" w:after="0" w:line="272" w:lineRule="exact"/>
        <w:ind w:left="110" w:right="38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5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元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朝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士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大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夫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胡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祇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遹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曾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这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样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描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述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位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剧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演员</w:t>
      </w:r>
      <w:r>
        <w:rPr>
          <w:rFonts w:ascii="宋体" w:hAnsi="宋体" w:eastAsia="宋体" w:cs="宋体"/>
          <w:color w:val="333333"/>
          <w:spacing w:val="-115"/>
          <w:w w:val="100"/>
          <w:sz w:val="21"/>
          <w:szCs w:val="21"/>
        </w:rPr>
        <w:t>：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学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业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专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攻</w:t>
      </w:r>
      <w:r>
        <w:rPr>
          <w:rFonts w:ascii="宋体" w:hAnsi="宋体" w:eastAsia="宋体" w:cs="宋体"/>
          <w:color w:val="333333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积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久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能</w:t>
      </w:r>
      <w:r>
        <w:rPr>
          <w:rFonts w:ascii="宋体" w:hAnsi="宋体" w:eastAsia="宋体" w:cs="宋体"/>
          <w:color w:val="333333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于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艺</w:t>
      </w:r>
      <w:r>
        <w:rPr>
          <w:rFonts w:ascii="宋体" w:hAnsi="宋体" w:eastAsia="宋体" w:cs="宋体"/>
          <w:color w:val="333333"/>
          <w:spacing w:val="-12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尚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莫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能精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，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以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女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子</w:t>
      </w:r>
      <w:r>
        <w:rPr>
          <w:rFonts w:ascii="宋体" w:hAnsi="宋体" w:eastAsia="宋体" w:cs="宋体"/>
          <w:color w:val="333333"/>
          <w:spacing w:val="-5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众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艺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兼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并</w:t>
      </w:r>
      <w:r>
        <w:rPr>
          <w:rFonts w:ascii="宋体" w:hAnsi="宋体" w:eastAsia="宋体" w:cs="宋体"/>
          <w:color w:val="333333"/>
          <w:spacing w:val="-5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危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冠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道</w:t>
      </w:r>
      <w:r>
        <w:rPr>
          <w:rFonts w:ascii="宋体" w:hAnsi="宋体" w:eastAsia="宋体" w:cs="宋体"/>
          <w:color w:val="333333"/>
          <w:spacing w:val="-7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圆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颅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僧</w:t>
      </w:r>
      <w:r>
        <w:rPr>
          <w:rFonts w:ascii="宋体" w:hAnsi="宋体" w:eastAsia="宋体" w:cs="宋体"/>
          <w:color w:val="333333"/>
          <w:spacing w:val="-5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褒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衣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儒</w:t>
      </w:r>
      <w:r>
        <w:rPr>
          <w:rFonts w:ascii="宋体" w:hAnsi="宋体" w:eastAsia="宋体" w:cs="宋体"/>
          <w:color w:val="333333"/>
          <w:spacing w:val="-5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武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弁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兵</w:t>
      </w:r>
      <w:r>
        <w:rPr>
          <w:rFonts w:ascii="宋体" w:hAnsi="宋体" w:eastAsia="宋体" w:cs="宋体"/>
          <w:color w:val="333333"/>
          <w:spacing w:val="-5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短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骏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奔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走</w:t>
      </w:r>
      <w:r>
        <w:rPr>
          <w:rFonts w:ascii="宋体" w:hAnsi="宋体" w:eastAsia="宋体" w:cs="宋体"/>
          <w:color w:val="333333"/>
          <w:spacing w:val="-7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鱼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笏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贵</w:t>
      </w:r>
    </w:p>
    <w:p>
      <w:pPr>
        <w:spacing w:before="1" w:after="0" w:line="272" w:lineRule="exact"/>
        <w:ind w:left="110" w:right="98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公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卿</w:t>
      </w:r>
      <w:r>
        <w:rPr>
          <w:rFonts w:ascii="宋体" w:hAnsi="宋体" w:eastAsia="宋体" w:cs="宋体"/>
          <w:color w:val="333333"/>
          <w:spacing w:val="-41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卜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言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祸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福</w:t>
      </w:r>
      <w:r>
        <w:rPr>
          <w:rFonts w:ascii="宋体" w:hAnsi="宋体" w:eastAsia="宋体" w:cs="宋体"/>
          <w:color w:val="333333"/>
          <w:spacing w:val="-43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医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决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死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生</w:t>
      </w:r>
      <w:r>
        <w:rPr>
          <w:rFonts w:ascii="宋体" w:hAnsi="宋体" w:eastAsia="宋体" w:cs="宋体"/>
          <w:color w:val="333333"/>
          <w:spacing w:val="-41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母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慈贤</w:t>
      </w:r>
      <w:r>
        <w:rPr>
          <w:rFonts w:ascii="宋体" w:hAnsi="宋体" w:eastAsia="宋体" w:cs="宋体"/>
          <w:color w:val="333333"/>
          <w:spacing w:val="-41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妇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孝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贞</w:t>
      </w:r>
      <w:r>
        <w:rPr>
          <w:rFonts w:ascii="宋体" w:hAnsi="宋体" w:eastAsia="宋体" w:cs="宋体"/>
          <w:color w:val="333333"/>
          <w:spacing w:val="-43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媒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妁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雍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容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巧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辨</w:t>
      </w:r>
      <w:r>
        <w:rPr>
          <w:rFonts w:ascii="宋体" w:hAnsi="宋体" w:eastAsia="宋体" w:cs="宋体"/>
          <w:color w:val="333333"/>
          <w:spacing w:val="-41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闺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门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旎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娉婷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…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… 九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百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伎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众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美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群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英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曲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尽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内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则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详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悉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其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情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心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得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三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昧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天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成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见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之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教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养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，</w:t>
      </w:r>
    </w:p>
    <w:p>
      <w:pPr>
        <w:spacing w:before="0" w:after="0" w:line="249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乐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百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年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之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升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平</w:t>
      </w:r>
      <w:r>
        <w:rPr>
          <w:rFonts w:ascii="宋体" w:hAnsi="宋体" w:eastAsia="宋体" w:cs="宋体"/>
          <w:color w:val="333333"/>
          <w:spacing w:val="-103"/>
          <w:w w:val="100"/>
          <w:position w:val="-1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”以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下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对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上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述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材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料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解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读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正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确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是</w:t>
      </w:r>
    </w:p>
    <w:p>
      <w:pPr>
        <w:spacing w:after="0" w:line="249" w:lineRule="exact"/>
        <w:jc w:val="left"/>
        <w:rPr>
          <w:rFonts w:ascii="宋体" w:hAnsi="宋体" w:eastAsia="宋体" w:cs="宋体"/>
          <w:sz w:val="21"/>
          <w:szCs w:val="21"/>
        </w:rPr>
        <w:sectPr>
          <w:footerReference r:id="rId3" w:type="default"/>
          <w:type w:val="continuous"/>
          <w:pgSz w:w="10280" w:h="14520"/>
          <w:pgMar w:top="880" w:right="640" w:bottom="540" w:left="740" w:header="720" w:footer="359" w:gutter="0"/>
          <w:pgNumType w:start="1"/>
          <w:cols w:space="720" w:num="1"/>
        </w:sectPr>
      </w:pPr>
    </w:p>
    <w:p>
      <w:pPr>
        <w:tabs>
          <w:tab w:val="left" w:pos="4300"/>
        </w:tabs>
        <w:spacing w:before="6" w:after="0" w:line="240" w:lineRule="auto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①元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杂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剧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广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受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上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层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士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大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夫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亲睐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ab/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②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者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热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情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赞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颂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女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演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员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表演</w:t>
      </w:r>
    </w:p>
    <w:p>
      <w:pPr>
        <w:tabs>
          <w:tab w:val="left" w:pos="4300"/>
        </w:tabs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③该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杂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剧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演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员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作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品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角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色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种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类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丰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富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ab/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④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侧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面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反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映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出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元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杂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剧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舞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台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艺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术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成就</w:t>
      </w:r>
    </w:p>
    <w:p>
      <w:pPr>
        <w:tabs>
          <w:tab w:val="left" w:pos="2200"/>
          <w:tab w:val="left" w:pos="4300"/>
          <w:tab w:val="left" w:pos="6400"/>
        </w:tabs>
        <w:spacing w:before="0" w:after="0" w:line="287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color w:val="333333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①③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④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②④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color w:val="333333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③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④</w:t>
      </w:r>
    </w:p>
    <w:p>
      <w:pPr>
        <w:spacing w:before="10" w:after="0" w:line="272" w:lineRule="exact"/>
        <w:ind w:left="110" w:right="41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6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17</w:t>
      </w:r>
      <w:r>
        <w:rPr>
          <w:rFonts w:ascii="Times New Roman" w:hAnsi="Times New Roman" w:eastAsia="Times New Roman" w:cs="Times New Roman"/>
          <w:color w:val="333333"/>
          <w:spacing w:val="-1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color w:val="333333"/>
          <w:spacing w:val="-7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年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清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政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府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认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为“浙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民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风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俗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易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嚣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，洋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商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处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必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致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滋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事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”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宣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布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关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闭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江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浙闽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三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海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关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从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此直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至</w:t>
      </w:r>
      <w:r>
        <w:rPr>
          <w:rFonts w:ascii="宋体" w:hAnsi="宋体" w:eastAsia="宋体" w:cs="宋体"/>
          <w:color w:val="333333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184</w:t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color w:val="333333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年《南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京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条约》签订前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广州就成为西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方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国家从海路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进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入中国的唯一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通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道，史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称</w:t>
      </w:r>
    </w:p>
    <w:p>
      <w:pPr>
        <w:spacing w:before="1" w:after="0" w:line="272" w:lineRule="exact"/>
        <w:ind w:left="110" w:right="4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“一口通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商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”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。当时广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州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所有进出口货物都经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官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府特许经营对外贸易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商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——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十三行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”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买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卖。清人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曾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作诗描述十三行</w:t>
      </w:r>
      <w:r>
        <w:rPr>
          <w:rFonts w:ascii="宋体" w:hAnsi="宋体" w:eastAsia="宋体" w:cs="宋体"/>
          <w:color w:val="333333"/>
          <w:spacing w:val="-103"/>
          <w:w w:val="100"/>
          <w:sz w:val="21"/>
          <w:szCs w:val="21"/>
        </w:rPr>
        <w:t>：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洋船争出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官商，十字门开向二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洋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。五丝八丝广缎好，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钱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堆</w:t>
      </w:r>
    </w:p>
    <w:p>
      <w:pPr>
        <w:spacing w:before="0" w:after="0" w:line="249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满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十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三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行</w:t>
      </w:r>
      <w:r>
        <w:rPr>
          <w:rFonts w:ascii="宋体" w:hAnsi="宋体" w:eastAsia="宋体" w:cs="宋体"/>
          <w:color w:val="333333"/>
          <w:spacing w:val="-103"/>
          <w:w w:val="100"/>
          <w:position w:val="-1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”据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此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可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知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当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100"/>
          <w:position w:val="-1"/>
          <w:sz w:val="21"/>
          <w:szCs w:val="21"/>
        </w:rPr>
        <w:t>中</w:t>
      </w:r>
      <w:r>
        <w:rPr>
          <w:rFonts w:ascii="宋体" w:hAnsi="宋体" w:eastAsia="宋体" w:cs="宋体"/>
          <w:color w:val="333333"/>
          <w:spacing w:val="0"/>
          <w:w w:val="100"/>
          <w:position w:val="-1"/>
          <w:sz w:val="21"/>
          <w:szCs w:val="21"/>
        </w:rPr>
        <w:t>国</w:t>
      </w:r>
    </w:p>
    <w:p>
      <w:pPr>
        <w:spacing w:before="7" w:after="0" w:line="201" w:lineRule="auto"/>
        <w:ind w:left="321" w:right="415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color w:val="333333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清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政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关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闭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江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浙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闽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三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海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关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海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政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策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开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端 </w:t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十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三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设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置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表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明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清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政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府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鼓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励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对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贸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易 </w:t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color w:val="333333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丝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织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品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十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三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行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对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贸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易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重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 xml:space="preserve">商品 </w:t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color w:val="333333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白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银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是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当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对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外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贸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易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重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要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特点</w:t>
      </w:r>
    </w:p>
    <w:p>
      <w:pPr>
        <w:spacing w:before="14" w:after="0" w:line="274" w:lineRule="exact"/>
        <w:ind w:left="110" w:right="1412"/>
        <w:jc w:val="left"/>
        <w:rPr>
          <w:rFonts w:ascii="宋体" w:hAnsi="宋体" w:eastAsia="宋体" w:cs="宋体"/>
          <w:sz w:val="21"/>
          <w:szCs w:val="21"/>
        </w:rPr>
      </w:pPr>
      <w:r>
        <w:pict>
          <v:shape id="_x0000_s1026" o:spid="_x0000_s1026" o:spt="75" type="#_x0000_t75" style="position:absolute;left:0pt;margin-left:402.2pt;margin-top:2.1pt;height:90.7pt;width:65.5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7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月份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是西方广告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与中国年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结合的产物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又叫日历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民国初年发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及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市</w:t>
      </w:r>
      <w:r>
        <w:rPr>
          <w:rFonts w:ascii="宋体" w:hAnsi="宋体" w:eastAsia="宋体" w:cs="宋体"/>
          <w:spacing w:val="-17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示</w:t>
      </w:r>
      <w:r>
        <w:rPr>
          <w:rFonts w:ascii="宋体" w:hAnsi="宋体" w:eastAsia="宋体" w:cs="宋体"/>
          <w:spacing w:val="-17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身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象</w:t>
      </w:r>
      <w:r>
        <w:rPr>
          <w:rFonts w:ascii="宋体" w:hAnsi="宋体" w:eastAsia="宋体" w:cs="宋体"/>
          <w:spacing w:val="-1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两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有</w:t>
      </w:r>
      <w:r>
        <w:rPr>
          <w:rFonts w:ascii="宋体" w:hAnsi="宋体" w:eastAsia="宋体" w:cs="宋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个</w:t>
      </w:r>
    </w:p>
    <w:p>
      <w:pPr>
        <w:spacing w:before="0" w:after="0" w:line="246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月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节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令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年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表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方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印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有“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健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胃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固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肠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丸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”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商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品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名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称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据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此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可知</w:t>
      </w:r>
    </w:p>
    <w:p>
      <w:pPr>
        <w:spacing w:before="10" w:after="0" w:line="200" w:lineRule="auto"/>
        <w:ind w:left="321" w:right="541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全国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服饰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营销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历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以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传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统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写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意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技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法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表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现</w:t>
      </w:r>
    </w:p>
    <w:p>
      <w:pPr>
        <w:spacing w:before="14" w:after="0" w:line="274" w:lineRule="exact"/>
        <w:ind w:left="110" w:right="4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8</w:t>
      </w:r>
      <w:r>
        <w:rPr>
          <w:rFonts w:ascii="宋体" w:hAnsi="宋体" w:eastAsia="宋体" w:cs="宋体"/>
          <w:spacing w:val="1"/>
          <w:w w:val="99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下表反</w:t>
      </w:r>
      <w:r>
        <w:rPr>
          <w:rFonts w:ascii="宋体" w:hAnsi="宋体" w:eastAsia="宋体" w:cs="宋体"/>
          <w:spacing w:val="5"/>
          <w:w w:val="99"/>
          <w:sz w:val="21"/>
          <w:szCs w:val="21"/>
        </w:rPr>
        <w:t>映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了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191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8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年中国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口日本纱和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度纱的变化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况。根据下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结合所学，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得 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</w:p>
    <w:tbl>
      <w:tblPr>
        <w:tblStyle w:val="5"/>
        <w:tblW w:w="0" w:type="auto"/>
        <w:tblInd w:w="1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778"/>
        <w:gridCol w:w="2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46" w:lineRule="exact"/>
              <w:ind w:left="629" w:right="59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1"/>
                <w:sz w:val="21"/>
                <w:szCs w:val="21"/>
              </w:rPr>
              <w:t>年代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46" w:lineRule="exact"/>
              <w:ind w:left="56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2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纱</w:t>
            </w:r>
          </w:p>
        </w:tc>
        <w:tc>
          <w:tcPr>
            <w:tcW w:w="2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46" w:lineRule="exact"/>
              <w:ind w:left="1086" w:right="106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1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2"/>
                <w:w w:val="99"/>
                <w:position w:val="-1"/>
                <w:sz w:val="21"/>
                <w:szCs w:val="21"/>
              </w:rPr>
              <w:t>度</w:t>
            </w:r>
            <w:r>
              <w:rPr>
                <w:rFonts w:ascii="宋体" w:hAnsi="宋体" w:eastAsia="宋体" w:cs="宋体"/>
                <w:spacing w:val="0"/>
                <w:w w:val="99"/>
                <w:position w:val="-1"/>
                <w:sz w:val="21"/>
                <w:szCs w:val="21"/>
              </w:rPr>
              <w:t>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4" w:lineRule="exact"/>
              <w:ind w:left="13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191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1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191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1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39" w:lineRule="exact"/>
              <w:ind w:left="581" w:right="56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70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1</w:t>
            </w:r>
          </w:p>
        </w:tc>
        <w:tc>
          <w:tcPr>
            <w:tcW w:w="2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39" w:lineRule="exact"/>
              <w:ind w:left="1137" w:right="111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392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2" w:lineRule="exact"/>
              <w:ind w:left="13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191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192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38" w:lineRule="exact"/>
              <w:ind w:left="581" w:right="56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34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7</w:t>
            </w:r>
          </w:p>
        </w:tc>
        <w:tc>
          <w:tcPr>
            <w:tcW w:w="2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38" w:lineRule="exact"/>
              <w:ind w:left="1085" w:right="106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138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40" w:lineRule="exact"/>
              <w:ind w:left="629" w:right="59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1"/>
                <w:sz w:val="21"/>
                <w:szCs w:val="21"/>
              </w:rPr>
              <w:t>增减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5" w:lineRule="exact"/>
              <w:ind w:left="564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367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4</w:t>
            </w:r>
          </w:p>
        </w:tc>
        <w:tc>
          <w:tcPr>
            <w:tcW w:w="2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0" w:after="0" w:line="255" w:lineRule="exact"/>
              <w:ind w:left="1085" w:right="106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w w:val="99"/>
                <w:position w:val="0"/>
                <w:sz w:val="21"/>
                <w:szCs w:val="21"/>
              </w:rPr>
              <w:t>+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position w:val="0"/>
                <w:sz w:val="21"/>
                <w:szCs w:val="21"/>
              </w:rPr>
              <w:t>996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positio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position w:val="0"/>
                <w:sz w:val="21"/>
                <w:szCs w:val="21"/>
              </w:rPr>
              <w:t>5</w:t>
            </w:r>
          </w:p>
        </w:tc>
      </w:tr>
    </w:tbl>
    <w:p>
      <w:pPr>
        <w:tabs>
          <w:tab w:val="left" w:pos="4300"/>
        </w:tabs>
        <w:spacing w:before="0" w:after="0" w:line="247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color w:val="000000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当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时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进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出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口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货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物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大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大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减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少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color w:val="000000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实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现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抵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洋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货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目标</w:t>
      </w:r>
    </w:p>
    <w:p>
      <w:pPr>
        <w:tabs>
          <w:tab w:val="left" w:pos="4300"/>
        </w:tabs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群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众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性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反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帝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运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动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正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在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开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展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战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后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日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本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经</w:t>
      </w:r>
      <w:r>
        <w:rPr>
          <w:rFonts w:ascii="宋体" w:hAnsi="宋体" w:eastAsia="宋体" w:cs="宋体"/>
          <w:color w:val="333333"/>
          <w:spacing w:val="2"/>
          <w:w w:val="100"/>
          <w:position w:val="0"/>
          <w:sz w:val="21"/>
          <w:szCs w:val="21"/>
        </w:rPr>
        <w:t>济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1"/>
          <w:szCs w:val="21"/>
        </w:rPr>
        <w:t>萎缩</w:t>
      </w:r>
    </w:p>
    <w:p>
      <w:pPr>
        <w:spacing w:before="10" w:after="0" w:line="272" w:lineRule="exact"/>
        <w:ind w:left="110" w:right="44"/>
        <w:jc w:val="left"/>
        <w:rPr>
          <w:rFonts w:ascii="宋体" w:hAnsi="宋体" w:eastAsia="宋体" w:cs="宋体"/>
          <w:sz w:val="21"/>
          <w:szCs w:val="21"/>
        </w:rPr>
      </w:pPr>
      <w:r>
        <w:pict>
          <v:shape id="_x0000_s1027" o:spid="_x0000_s1027" o:spt="75" type="#_x0000_t75" style="position:absolute;left:0pt;margin-left:120.35pt;margin-top:28pt;height:229.55pt;width:271.8pt;mso-position-horizont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9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录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插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（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转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引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本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卫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卫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《华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北治 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战</w:t>
      </w:r>
      <w:r>
        <w:rPr>
          <w:rFonts w:ascii="宋体" w:hAnsi="宋体" w:eastAsia="宋体" w:cs="宋体"/>
          <w:spacing w:val="-103"/>
          <w:w w:val="100"/>
          <w:sz w:val="21"/>
          <w:szCs w:val="21"/>
        </w:rPr>
        <w:t>》）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你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于</w:t>
      </w:r>
    </w:p>
    <w:p>
      <w:pPr>
        <w:spacing w:before="5" w:after="0" w:line="140" w:lineRule="exact"/>
        <w:jc w:val="left"/>
        <w:rPr>
          <w:sz w:val="14"/>
          <w:szCs w:val="1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200"/>
          <w:tab w:val="left" w:pos="4300"/>
          <w:tab w:val="left" w:pos="6400"/>
        </w:tabs>
        <w:spacing w:before="0" w:after="0" w:line="240" w:lineRule="auto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193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193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193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194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年</w:t>
      </w:r>
    </w:p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pgSz w:w="10280" w:h="14520"/>
          <w:pgMar w:top="760" w:right="740" w:bottom="540" w:left="740" w:header="0" w:footer="359" w:gutter="0"/>
          <w:cols w:space="720" w:num="1"/>
        </w:sectPr>
      </w:pPr>
    </w:p>
    <w:p>
      <w:pPr>
        <w:spacing w:before="69" w:after="0" w:line="272" w:lineRule="exact"/>
        <w:ind w:left="110" w:right="4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10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正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-154"/>
          <w:w w:val="100"/>
          <w:sz w:val="21"/>
          <w:szCs w:val="21"/>
        </w:rPr>
        <w:t>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些</w:t>
      </w:r>
      <w:r>
        <w:rPr>
          <w:rFonts w:ascii="宋体" w:hAnsi="宋体" w:eastAsia="宋体" w:cs="宋体"/>
          <w:spacing w:val="-51"/>
          <w:w w:val="100"/>
          <w:sz w:val="21"/>
          <w:szCs w:val="21"/>
        </w:rPr>
        <w:t>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9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195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7</w:t>
      </w:r>
      <w:r>
        <w:rPr>
          <w:rFonts w:ascii="宋体" w:hAnsi="宋体" w:eastAsia="宋体" w:cs="宋体"/>
          <w:spacing w:val="-51"/>
          <w:w w:val="100"/>
          <w:sz w:val="21"/>
          <w:szCs w:val="21"/>
        </w:rPr>
        <w:t>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总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的。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变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化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念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马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-2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变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面</w:t>
      </w:r>
      <w:r>
        <w:rPr>
          <w:rFonts w:ascii="宋体" w:hAnsi="宋体" w:eastAsia="宋体" w:cs="宋体"/>
          <w:spacing w:val="-24"/>
          <w:w w:val="100"/>
          <w:sz w:val="21"/>
          <w:szCs w:val="21"/>
        </w:rPr>
        <w:t>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斯 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先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地位</w:t>
      </w:r>
      <w:r>
        <w:rPr>
          <w:rFonts w:ascii="宋体" w:hAnsi="宋体" w:eastAsia="宋体" w:cs="宋体"/>
          <w:spacing w:val="-106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</w:p>
    <w:p>
      <w:pPr>
        <w:spacing w:before="0" w:after="0" w:line="265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三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大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改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造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符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马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克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思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义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型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优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展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工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业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化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符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斯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大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林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模式</w:t>
      </w:r>
    </w:p>
    <w:p>
      <w:pPr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毛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东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思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想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充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借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鉴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联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经验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毛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东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经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济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展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结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本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国情</w:t>
      </w:r>
    </w:p>
    <w:p>
      <w:pPr>
        <w:spacing w:before="10" w:after="0" w:line="272" w:lineRule="exact"/>
        <w:ind w:left="110" w:right="141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w w:val="100"/>
          <w:sz w:val="21"/>
          <w:szCs w:val="21"/>
        </w:rPr>
        <w:t>11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195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年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-2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月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天津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表业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工人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在缺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资金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备、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有图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纸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资料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情况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数月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，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表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结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束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修表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造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表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材</w:t>
      </w:r>
    </w:p>
    <w:p>
      <w:pPr>
        <w:spacing w:before="0" w:after="0" w:line="249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解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读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正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确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是</w:t>
      </w:r>
    </w:p>
    <w:p>
      <w:pPr>
        <w:spacing w:before="7" w:after="0" w:line="201" w:lineRule="auto"/>
        <w:ind w:left="321" w:right="3631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优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先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展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成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果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造表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”表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面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改变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小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展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特点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”计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划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展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运动</w:t>
      </w:r>
    </w:p>
    <w:p>
      <w:pPr>
        <w:spacing w:before="14" w:after="0" w:line="274" w:lineRule="exact"/>
        <w:ind w:left="110" w:right="14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12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地区发展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国势走向休戚相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。下图按时序列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的国家与地区发展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重大事件，较好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反 映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海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展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切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关联</w:t>
      </w:r>
      <w:r>
        <w:rPr>
          <w:rFonts w:ascii="宋体" w:hAnsi="宋体" w:eastAsia="宋体" w:cs="宋体"/>
          <w:spacing w:val="-46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应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为</w:t>
      </w:r>
    </w:p>
    <w:p>
      <w:pPr>
        <w:spacing w:before="0" w:after="0" w:line="246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pict>
          <v:shape id="_x0000_s1028" o:spid="_x0000_s1028" o:spt="75" type="#_x0000_t75" style="position:absolute;left:0pt;margin-left:114.35pt;margin-top:13.85pt;height:155.85pt;width:284pt;mso-position-horizont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恰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当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的是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80" w:lineRule="exact"/>
        <w:jc w:val="left"/>
        <w:rPr>
          <w:sz w:val="28"/>
          <w:szCs w:val="28"/>
        </w:rPr>
      </w:pPr>
    </w:p>
    <w:p>
      <w:pPr>
        <w:tabs>
          <w:tab w:val="left" w:pos="4300"/>
        </w:tabs>
        <w:spacing w:before="0" w:after="0" w:line="240" w:lineRule="auto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①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革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兴起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四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二”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革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发动</w:t>
      </w:r>
    </w:p>
    <w:p>
      <w:pPr>
        <w:tabs>
          <w:tab w:val="left" w:pos="4300"/>
        </w:tabs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③中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共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七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届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全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会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召开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④中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共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十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三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全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召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开</w:t>
      </w:r>
    </w:p>
    <w:p>
      <w:pPr>
        <w:spacing w:before="6" w:after="0" w:line="274" w:lineRule="exact"/>
        <w:ind w:left="110" w:right="144"/>
        <w:jc w:val="both"/>
        <w:rPr>
          <w:rFonts w:ascii="宋体" w:hAnsi="宋体" w:eastAsia="宋体" w:cs="宋体"/>
          <w:sz w:val="21"/>
          <w:szCs w:val="21"/>
        </w:rPr>
      </w:pPr>
      <w:r>
        <w:pict>
          <v:shape id="_x0000_s1029" o:spid="_x0000_s1029" o:spt="75" type="#_x0000_t75" style="position:absolute;left:0pt;margin-left:54pt;margin-top:109.95pt;height:99.2pt;width:158.5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234.6pt;margin-top:41.55pt;height:167.25pt;width:224.25pt;mso-position-horizont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13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面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-22"/>
          <w:w w:val="100"/>
          <w:sz w:val="21"/>
          <w:szCs w:val="21"/>
        </w:rPr>
        <w:t>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（五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色旗</w:t>
      </w:r>
      <w:r>
        <w:rPr>
          <w:rFonts w:ascii="宋体" w:hAnsi="宋体" w:eastAsia="宋体" w:cs="宋体"/>
          <w:spacing w:val="-103"/>
          <w:w w:val="100"/>
          <w:sz w:val="21"/>
          <w:szCs w:val="21"/>
        </w:rPr>
        <w:t>）</w:t>
      </w:r>
      <w:r>
        <w:rPr>
          <w:rFonts w:ascii="宋体" w:hAnsi="宋体" w:eastAsia="宋体" w:cs="宋体"/>
          <w:spacing w:val="-2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五个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传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色</w:t>
      </w:r>
      <w:r>
        <w:rPr>
          <w:rFonts w:ascii="宋体" w:hAnsi="宋体" w:eastAsia="宋体" w:cs="宋体"/>
          <w:spacing w:val="-17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象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共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布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-15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结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合所 学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标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左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相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6" w:after="0" w:line="280" w:lineRule="exact"/>
        <w:jc w:val="left"/>
        <w:rPr>
          <w:sz w:val="28"/>
          <w:szCs w:val="28"/>
        </w:rPr>
      </w:pPr>
    </w:p>
    <w:p>
      <w:pPr>
        <w:tabs>
          <w:tab w:val="left" w:pos="2200"/>
          <w:tab w:val="left" w:pos="4300"/>
          <w:tab w:val="left" w:pos="6400"/>
        </w:tabs>
        <w:spacing w:before="0" w:after="0" w:line="240" w:lineRule="auto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①②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②③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①③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③④</w:t>
      </w:r>
    </w:p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footerReference r:id="rId4" w:type="default"/>
          <w:pgSz w:w="10280" w:h="14520"/>
          <w:pgMar w:top="760" w:right="640" w:bottom="540" w:left="740" w:header="0" w:footer="359" w:gutter="0"/>
          <w:pgNumType w:start="3"/>
          <w:cols w:space="720" w:num="1"/>
        </w:sectPr>
      </w:pPr>
    </w:p>
    <w:p>
      <w:pPr>
        <w:spacing w:before="69" w:after="0" w:line="272" w:lineRule="exact"/>
        <w:ind w:left="110" w:right="84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14</w:t>
      </w:r>
      <w:r>
        <w:rPr>
          <w:rFonts w:ascii="宋体" w:hAnsi="宋体" w:eastAsia="宋体" w:cs="宋体"/>
          <w:spacing w:val="-6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报</w:t>
      </w:r>
      <w:r>
        <w:rPr>
          <w:rFonts w:ascii="宋体" w:hAnsi="宋体" w:eastAsia="宋体" w:cs="宋体"/>
          <w:spacing w:val="-5"/>
          <w:w w:val="100"/>
          <w:sz w:val="21"/>
          <w:szCs w:val="21"/>
        </w:rPr>
        <w:t>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某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版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条</w:t>
      </w:r>
      <w:r>
        <w:rPr>
          <w:rFonts w:ascii="宋体" w:hAnsi="宋体" w:eastAsia="宋体" w:cs="宋体"/>
          <w:spacing w:val="-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内容</w:t>
      </w:r>
      <w:r>
        <w:rPr>
          <w:rFonts w:ascii="宋体" w:hAnsi="宋体" w:eastAsia="宋体" w:cs="宋体"/>
          <w:spacing w:val="-111"/>
          <w:w w:val="100"/>
          <w:sz w:val="21"/>
          <w:szCs w:val="21"/>
        </w:rPr>
        <w:t>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“中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央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院</w:t>
      </w:r>
      <w:r>
        <w:rPr>
          <w:rFonts w:ascii="宋体" w:hAnsi="宋体" w:eastAsia="宋体" w:cs="宋体"/>
          <w:spacing w:val="-5"/>
          <w:w w:val="100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委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文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革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小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组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核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试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指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战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员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员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学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切有 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烈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贺</w:t>
      </w:r>
      <w:r>
        <w:rPr>
          <w:rFonts w:ascii="宋体" w:hAnsi="宋体" w:eastAsia="宋体" w:cs="宋体"/>
          <w:spacing w:val="-103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”结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合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受“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”的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件是</w:t>
      </w:r>
    </w:p>
    <w:p>
      <w:pPr>
        <w:spacing w:before="0" w:after="0" w:line="265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第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颗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原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子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弹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炸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成功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“东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方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红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一号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”进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入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定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轨道</w:t>
      </w:r>
    </w:p>
    <w:p>
      <w:pPr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第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颗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弹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爆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炸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成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功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握“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箭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多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星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”技术</w:t>
      </w:r>
    </w:p>
    <w:p>
      <w:pPr>
        <w:spacing w:before="10" w:after="0" w:line="272" w:lineRule="exact"/>
        <w:ind w:left="110" w:right="8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15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首脑外交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顾名思义就是国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元首或政府首脑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自参与的外交活动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其形式多种多样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中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外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交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域</w:t>
      </w:r>
      <w:r>
        <w:rPr>
          <w:rFonts w:ascii="宋体" w:hAnsi="宋体" w:eastAsia="宋体" w:cs="宋体"/>
          <w:spacing w:val="-15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式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增长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映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增强</w:t>
      </w:r>
      <w:r>
        <w:rPr>
          <w:rFonts w:ascii="宋体" w:hAnsi="宋体" w:eastAsia="宋体" w:cs="宋体"/>
          <w:spacing w:val="-15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首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外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交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直</w:t>
      </w:r>
    </w:p>
    <w:p>
      <w:pPr>
        <w:spacing w:before="0" w:after="0" w:line="249" w:lineRule="exact"/>
        <w:ind w:left="110" w:right="7613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接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成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果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是</w:t>
      </w:r>
    </w:p>
    <w:p>
      <w:pPr>
        <w:tabs>
          <w:tab w:val="left" w:pos="4300"/>
        </w:tabs>
        <w:spacing w:before="0" w:after="0" w:line="287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友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好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同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盟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互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助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约》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重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返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联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国</w:t>
      </w:r>
    </w:p>
    <w:p>
      <w:pPr>
        <w:tabs>
          <w:tab w:val="left" w:pos="4300"/>
        </w:tabs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平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共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处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五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项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原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则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提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海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作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织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立</w:t>
      </w:r>
    </w:p>
    <w:p>
      <w:pPr>
        <w:spacing w:before="6" w:after="0" w:line="274" w:lineRule="exact"/>
        <w:ind w:left="110" w:right="38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16</w:t>
      </w:r>
      <w:r>
        <w:rPr>
          <w:rFonts w:ascii="宋体" w:hAnsi="宋体" w:eastAsia="宋体" w:cs="宋体"/>
          <w:spacing w:val="1"/>
          <w:w w:val="99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公元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前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5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世纪，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腊人通过海外贸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，大力发展工商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，出口葡萄、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榄油、陶器等物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品 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硬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媒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</w:p>
    <w:p>
      <w:pPr>
        <w:spacing w:before="0" w:after="0" w:line="246" w:lineRule="exact"/>
        <w:ind w:left="110" w:right="2993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硬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币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日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渐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广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泛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使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用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也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有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效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地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促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进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这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些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活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动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上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述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状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况</w:t>
      </w:r>
    </w:p>
    <w:p>
      <w:pPr>
        <w:spacing w:before="10" w:after="0" w:line="200" w:lineRule="auto"/>
        <w:ind w:left="321" w:right="46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利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典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制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典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邦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量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盾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典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足</w:t>
      </w:r>
    </w:p>
    <w:p>
      <w:pPr>
        <w:spacing w:before="14" w:after="0" w:line="274" w:lineRule="exact"/>
        <w:ind w:left="110" w:right="8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17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古希腊智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学派就是教人们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升口才的，他们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只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关心论辩的效果，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能在公民大会上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辩 滔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治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观点</w:t>
      </w:r>
    </w:p>
    <w:p>
      <w:pPr>
        <w:spacing w:before="1" w:after="0" w:line="272" w:lineRule="exact"/>
        <w:ind w:left="321" w:right="504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定了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体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地位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导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管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制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典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奠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础</w:t>
      </w:r>
    </w:p>
    <w:p>
      <w:pPr>
        <w:spacing w:before="0" w:after="0" w:line="265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旨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在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唤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醒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人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们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内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心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道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德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良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知</w:t>
      </w:r>
    </w:p>
    <w:p>
      <w:pPr>
        <w:spacing w:before="6" w:after="0" w:line="274" w:lineRule="exact"/>
        <w:ind w:left="110" w:right="81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18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178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美</w:t>
      </w:r>
      <w:r>
        <w:rPr>
          <w:rFonts w:ascii="宋体" w:hAnsi="宋体" w:eastAsia="宋体" w:cs="宋体"/>
          <w:spacing w:val="-5"/>
          <w:w w:val="99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邦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联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条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例</w:t>
      </w:r>
      <w:r>
        <w:rPr>
          <w:rFonts w:ascii="宋体" w:hAnsi="宋体" w:eastAsia="宋体" w:cs="宋体"/>
          <w:spacing w:val="-7"/>
          <w:w w:val="99"/>
          <w:sz w:val="21"/>
          <w:szCs w:val="21"/>
        </w:rPr>
        <w:t>》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规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定</w:t>
      </w:r>
      <w:r>
        <w:rPr>
          <w:rFonts w:ascii="宋体" w:hAnsi="宋体" w:eastAsia="宋体" w:cs="宋体"/>
          <w:spacing w:val="-7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邦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联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府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无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权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制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定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统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关税</w:t>
      </w:r>
      <w:r>
        <w:rPr>
          <w:rFonts w:ascii="宋体" w:hAnsi="宋体" w:eastAsia="宋体" w:cs="宋体"/>
          <w:spacing w:val="-7"/>
          <w:w w:val="99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178</w:t>
      </w:r>
      <w:r>
        <w:rPr>
          <w:rFonts w:ascii="Times New Roman" w:hAnsi="Times New Roman" w:eastAsia="Times New Roman" w:cs="Times New Roman"/>
          <w:spacing w:val="0"/>
          <w:w w:val="99"/>
          <w:sz w:val="21"/>
          <w:szCs w:val="21"/>
        </w:rPr>
        <w:t xml:space="preserve">7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美</w:t>
      </w:r>
      <w:r>
        <w:rPr>
          <w:rFonts w:ascii="宋体" w:hAnsi="宋体" w:eastAsia="宋体" w:cs="宋体"/>
          <w:spacing w:val="-5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邦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法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规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定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切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案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均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出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权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税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税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有</w:t>
      </w:r>
    </w:p>
    <w:p>
      <w:pPr>
        <w:spacing w:before="0" w:after="0" w:line="246" w:lineRule="exact"/>
        <w:ind w:left="110" w:right="5304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权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调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整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外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及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州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际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贸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易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等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述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变化</w:t>
      </w:r>
    </w:p>
    <w:p>
      <w:pPr>
        <w:spacing w:before="10" w:after="0" w:line="200" w:lineRule="auto"/>
        <w:ind w:left="321" w:right="503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尖锐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权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本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展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映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权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体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善</w:t>
      </w:r>
    </w:p>
    <w:p>
      <w:pPr>
        <w:spacing w:before="18" w:after="0" w:line="272" w:lineRule="exact"/>
        <w:ind w:left="110" w:right="8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英国“世界工厂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地位的确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是一系列事件共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作用的结果，下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事件按时间先后排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正 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</w:p>
    <w:p>
      <w:pPr>
        <w:tabs>
          <w:tab w:val="left" w:pos="4300"/>
        </w:tabs>
        <w:spacing w:before="0" w:after="0" w:line="249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①英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法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七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战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争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结束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ab/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牛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顿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自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然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哲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学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数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学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原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理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》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表</w:t>
      </w:r>
    </w:p>
    <w:p>
      <w:pPr>
        <w:tabs>
          <w:tab w:val="left" w:pos="4300"/>
        </w:tabs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③卡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特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莱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特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水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力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织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布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机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ab/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④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瓦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特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联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动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式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蒸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汽机</w:t>
      </w:r>
    </w:p>
    <w:p>
      <w:pPr>
        <w:tabs>
          <w:tab w:val="left" w:pos="2200"/>
          <w:tab w:val="left" w:pos="4300"/>
          <w:tab w:val="left" w:pos="6400"/>
        </w:tabs>
        <w:spacing w:before="0" w:after="0" w:line="290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④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④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④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④③</w:t>
      </w:r>
    </w:p>
    <w:p>
      <w:pPr>
        <w:spacing w:before="0" w:after="0" w:line="267" w:lineRule="exact"/>
        <w:ind w:left="110" w:right="263"/>
        <w:jc w:val="both"/>
        <w:rPr>
          <w:rFonts w:ascii="宋体" w:hAnsi="宋体" w:eastAsia="宋体" w:cs="宋体"/>
          <w:sz w:val="21"/>
          <w:szCs w:val="21"/>
        </w:rPr>
      </w:pPr>
      <w:r>
        <w:pict>
          <v:group id="_x0000_s1031" o:spid="_x0000_s1031" o:spt="203" style="position:absolute;left:0pt;margin-left:46.75pt;margin-top:14.75pt;height:27.3pt;width:191.85pt;mso-position-horizontal-relative:page;z-index:-251652096;mso-width-relative:page;mso-height-relative:page;" coordorigin="935,296" coordsize="3837,546">
            <o:lock v:ext="edit"/>
            <v:shape id="_x0000_s1032" o:spid="_x0000_s1032" style="position:absolute;left:935;top:296;height:546;width:3837;" filled="f" stroked="t" coordorigin="935,296" coordsize="3837,546" path="m935,296l4772,842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1"/>
          <w:w w:val="99"/>
          <w:position w:val="0"/>
          <w:sz w:val="21"/>
          <w:szCs w:val="21"/>
        </w:rPr>
        <w:t>20</w:t>
      </w:r>
      <w:r>
        <w:rPr>
          <w:rFonts w:ascii="宋体" w:hAnsi="宋体" w:eastAsia="宋体" w:cs="宋体"/>
          <w:spacing w:val="-1"/>
          <w:w w:val="99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图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是</w:t>
      </w:r>
      <w:r>
        <w:rPr>
          <w:rFonts w:ascii="宋体" w:hAnsi="宋体" w:eastAsia="宋体" w:cs="宋体"/>
          <w:spacing w:val="-50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3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192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11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年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俄国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/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俄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/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联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工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业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生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产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情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况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表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关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于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该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表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格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信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息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解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正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确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的是</w:t>
      </w:r>
    </w:p>
    <w:p>
      <w:pPr>
        <w:spacing w:before="6" w:after="0" w:line="10" w:lineRule="exact"/>
        <w:jc w:val="left"/>
        <w:rPr>
          <w:sz w:val="4"/>
          <w:szCs w:val="4"/>
        </w:rPr>
      </w:pPr>
    </w:p>
    <w:tbl>
      <w:tblPr>
        <w:tblStyle w:val="5"/>
        <w:tblW w:w="0" w:type="auto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3"/>
        <w:gridCol w:w="1134"/>
        <w:gridCol w:w="113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1" w:lineRule="exact"/>
              <w:ind w:left="1327" w:right="201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1"/>
                <w:sz w:val="21"/>
                <w:szCs w:val="21"/>
              </w:rPr>
              <w:t>年份</w:t>
            </w:r>
          </w:p>
          <w:p>
            <w:pPr>
              <w:spacing w:before="0" w:after="0" w:line="271" w:lineRule="exact"/>
              <w:ind w:left="314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1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6" w:after="0" w:line="240" w:lineRule="auto"/>
              <w:ind w:left="22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191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6" w:after="0" w:line="240" w:lineRule="auto"/>
              <w:ind w:left="22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6" w:after="0" w:line="240" w:lineRule="auto"/>
              <w:ind w:left="221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192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6" w:after="0" w:line="240" w:lineRule="auto"/>
              <w:ind w:left="222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21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1" w:lineRule="exact"/>
              <w:ind w:left="1576" w:right="15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0"/>
                <w:w w:val="99"/>
                <w:position w:val="-1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2"/>
                <w:w w:val="99"/>
                <w:position w:val="-1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0"/>
                <w:w w:val="99"/>
                <w:position w:val="-1"/>
                <w:sz w:val="21"/>
                <w:szCs w:val="21"/>
              </w:rPr>
              <w:t>值</w:t>
            </w:r>
          </w:p>
          <w:p>
            <w:pPr>
              <w:spacing w:before="0" w:after="0" w:line="287" w:lineRule="exact"/>
              <w:ind w:left="66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按</w:t>
            </w:r>
            <w:r>
              <w:rPr>
                <w:rFonts w:ascii="宋体" w:hAnsi="宋体" w:eastAsia="宋体" w:cs="宋体"/>
                <w:spacing w:val="-67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position w:val="0"/>
                <w:sz w:val="21"/>
                <w:szCs w:val="21"/>
              </w:rPr>
              <w:t>192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position w:val="0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1"/>
                <w:w w:val="99"/>
                <w:position w:val="0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position w:val="0"/>
                <w:sz w:val="21"/>
                <w:szCs w:val="21"/>
              </w:rPr>
              <w:t>19</w:t>
            </w:r>
            <w:r>
              <w:rPr>
                <w:rFonts w:ascii="Times New Roman" w:hAnsi="Times New Roman" w:eastAsia="Times New Roman" w:cs="Times New Roman"/>
                <w:spacing w:val="-1"/>
                <w:w w:val="99"/>
                <w:positio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position w:val="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2"/>
                <w:w w:val="99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度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价</w:t>
            </w: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格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-209"/>
                <w:w w:val="99"/>
                <w:position w:val="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亿</w:t>
            </w: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卢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5" w:after="0" w:line="240" w:lineRule="auto"/>
              <w:ind w:left="24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5" w:after="0" w:line="240" w:lineRule="auto"/>
              <w:ind w:left="29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14</w:t>
            </w:r>
            <w:r>
              <w:rPr>
                <w:rFonts w:ascii="宋体" w:hAnsi="宋体" w:eastAsia="宋体" w:cs="宋体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5" w:after="0" w:line="240" w:lineRule="auto"/>
              <w:ind w:left="300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5" w:after="0" w:line="240" w:lineRule="auto"/>
              <w:ind w:left="251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1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7" w:lineRule="exact"/>
              <w:ind w:left="640" w:right="-2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position w:val="0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值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2"/>
                <w:w w:val="99"/>
                <w:position w:val="0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（以</w:t>
            </w:r>
            <w:r>
              <w:rPr>
                <w:rFonts w:ascii="宋体" w:hAnsi="宋体" w:eastAsia="宋体" w:cs="宋体"/>
                <w:spacing w:val="-5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191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99"/>
                <w:position w:val="0"/>
                <w:sz w:val="21"/>
                <w:szCs w:val="21"/>
              </w:rPr>
              <w:t>为</w:t>
            </w:r>
            <w:r>
              <w:rPr>
                <w:rFonts w:ascii="宋体" w:hAnsi="宋体" w:eastAsia="宋体" w:cs="宋体"/>
                <w:spacing w:val="-52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" w:after="0" w:line="240" w:lineRule="auto"/>
              <w:ind w:left="368" w:right="35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7" w:lineRule="exact"/>
              <w:ind w:left="35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spacing w:val="-1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7" w:lineRule="exact"/>
              <w:ind w:left="353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1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57" w:lineRule="exact"/>
              <w:ind w:left="299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position w:val="0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1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1"/>
                <w:szCs w:val="21"/>
              </w:rPr>
              <w:t>1</w:t>
            </w:r>
          </w:p>
        </w:tc>
      </w:tr>
    </w:tbl>
    <w:p>
      <w:pPr>
        <w:spacing w:before="0" w:after="0" w:line="255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前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展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状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况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良好</w:t>
      </w:r>
    </w:p>
    <w:p>
      <w:pPr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严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重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破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坏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俄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内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经济</w:t>
      </w:r>
    </w:p>
    <w:p>
      <w:pPr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高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度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策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碍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联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展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联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复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得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家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资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本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义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等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策</w:t>
      </w:r>
    </w:p>
    <w:p>
      <w:pPr>
        <w:spacing w:after="0" w:line="271" w:lineRule="exact"/>
        <w:jc w:val="left"/>
        <w:rPr>
          <w:rFonts w:ascii="宋体" w:hAnsi="宋体" w:eastAsia="宋体" w:cs="宋体"/>
          <w:sz w:val="21"/>
          <w:szCs w:val="21"/>
        </w:rPr>
        <w:sectPr>
          <w:pgSz w:w="10280" w:h="14520"/>
          <w:pgMar w:top="760" w:right="700" w:bottom="540" w:left="740" w:header="0" w:footer="359" w:gutter="0"/>
          <w:cols w:space="720" w:num="1"/>
        </w:sectPr>
      </w:pPr>
    </w:p>
    <w:p>
      <w:pPr>
        <w:spacing w:before="69" w:after="0" w:line="272" w:lineRule="exact"/>
        <w:ind w:left="110" w:right="4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21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某画作以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史上的一起船难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件为原型，生动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呈现了人类求生意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的崇高悲壮之美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也 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衬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法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相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的是</w:t>
      </w:r>
    </w:p>
    <w:p>
      <w:pPr>
        <w:tabs>
          <w:tab w:val="left" w:pos="4300"/>
        </w:tabs>
        <w:spacing w:before="0" w:after="0" w:line="262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间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喜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剧》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争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平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》</w:t>
      </w:r>
    </w:p>
    <w:p>
      <w:pPr>
        <w:tabs>
          <w:tab w:val="left" w:pos="4300"/>
        </w:tabs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《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假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如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生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活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骗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你》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《四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海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家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》</w:t>
      </w:r>
    </w:p>
    <w:p>
      <w:pPr>
        <w:spacing w:before="6" w:after="0" w:line="274" w:lineRule="exact"/>
        <w:ind w:left="110" w:right="4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22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样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描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甘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-113"/>
          <w:w w:val="100"/>
          <w:sz w:val="21"/>
          <w:szCs w:val="21"/>
        </w:rPr>
        <w:t>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胸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怀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革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力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盐</w:t>
      </w:r>
      <w:r>
        <w:rPr>
          <w:rFonts w:ascii="宋体" w:hAnsi="宋体" w:eastAsia="宋体" w:cs="宋体"/>
          <w:spacing w:val="-1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几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织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…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天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雄</w:t>
      </w:r>
      <w:r>
        <w:rPr>
          <w:rFonts w:ascii="宋体" w:hAnsi="宋体" w:eastAsia="宋体" w:cs="宋体"/>
          <w:spacing w:val="-103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”下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于“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的是</w:t>
      </w:r>
    </w:p>
    <w:p>
      <w:pPr>
        <w:spacing w:before="0" w:after="0" w:line="262" w:lineRule="exact"/>
        <w:ind w:left="369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w w:val="99"/>
          <w:position w:val="0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6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英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殖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当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继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续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高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压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统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制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阿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姆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利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则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惨案</w:t>
      </w:r>
    </w:p>
    <w:p>
      <w:pPr>
        <w:spacing w:before="0" w:after="0" w:line="274" w:lineRule="exact"/>
        <w:ind w:left="369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w w:val="99"/>
          <w:position w:val="0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6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英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殖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当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被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迫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改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策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略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且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地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停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止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不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作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运动</w:t>
      </w:r>
    </w:p>
    <w:p>
      <w:pPr>
        <w:spacing w:before="0" w:after="0" w:line="271" w:lineRule="exact"/>
        <w:ind w:left="369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w w:val="99"/>
          <w:position w:val="0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6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英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首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相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随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派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使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节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甘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地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等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印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度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自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治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问题</w:t>
      </w:r>
    </w:p>
    <w:p>
      <w:pPr>
        <w:spacing w:before="0" w:after="0" w:line="274" w:lineRule="exact"/>
        <w:ind w:left="369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w w:val="99"/>
          <w:position w:val="0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6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使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非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暴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力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作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运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动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始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展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全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性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抗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英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运动</w:t>
      </w:r>
    </w:p>
    <w:p>
      <w:pPr>
        <w:spacing w:before="6" w:after="0" w:line="274" w:lineRule="exact"/>
        <w:ind w:left="110" w:right="39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23</w:t>
      </w:r>
      <w:r>
        <w:rPr>
          <w:rFonts w:ascii="宋体" w:hAnsi="宋体" w:eastAsia="宋体" w:cs="宋体"/>
          <w:spacing w:val="-1"/>
          <w:w w:val="99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据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统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计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发展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初级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产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品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出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口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价格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197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比</w:t>
      </w:r>
      <w:r>
        <w:rPr>
          <w:rFonts w:ascii="宋体" w:hAnsi="宋体" w:eastAsia="宋体" w:cs="宋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195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降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了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4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%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的工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业制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品在同时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上涨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>4</w:t>
      </w:r>
      <w:r>
        <w:rPr>
          <w:rFonts w:ascii="宋体" w:hAnsi="宋体" w:eastAsia="宋体" w:cs="宋体"/>
          <w:spacing w:val="3"/>
          <w:w w:val="100"/>
          <w:sz w:val="21"/>
          <w:szCs w:val="21"/>
        </w:rPr>
        <w:t>%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196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到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197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年，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展中国家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于这种不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价交换而蒙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</w:p>
    <w:p>
      <w:pPr>
        <w:spacing w:before="0" w:after="0" w:line="262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w w:val="99"/>
          <w:position w:val="0"/>
          <w:sz w:val="21"/>
          <w:szCs w:val="21"/>
        </w:rPr>
        <w:t>损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失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总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额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达</w:t>
      </w:r>
      <w:r>
        <w:rPr>
          <w:rFonts w:ascii="宋体" w:hAnsi="宋体" w:eastAsia="宋体" w:cs="宋体"/>
          <w:spacing w:val="-52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103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5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亿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美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元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对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此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解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正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确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的是</w:t>
      </w:r>
    </w:p>
    <w:p>
      <w:pPr>
        <w:spacing w:before="0" w:after="0" w:line="258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①此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现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象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与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殖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义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历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影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响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有关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②表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合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理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际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秩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序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存在</w:t>
      </w:r>
    </w:p>
    <w:p>
      <w:pPr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③发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达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资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本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义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家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在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经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济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全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球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化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起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主</w:t>
      </w:r>
      <w:r>
        <w:rPr>
          <w:rFonts w:ascii="宋体" w:hAnsi="宋体" w:eastAsia="宋体" w:cs="宋体"/>
          <w:spacing w:val="2"/>
          <w:w w:val="100"/>
          <w:position w:val="-2"/>
          <w:sz w:val="21"/>
          <w:szCs w:val="21"/>
        </w:rPr>
        <w:t>导</w:t>
      </w:r>
      <w:r>
        <w:rPr>
          <w:rFonts w:ascii="宋体" w:hAnsi="宋体" w:eastAsia="宋体" w:cs="宋体"/>
          <w:spacing w:val="0"/>
          <w:w w:val="100"/>
          <w:position w:val="-2"/>
          <w:sz w:val="21"/>
          <w:szCs w:val="21"/>
        </w:rPr>
        <w:t>作用</w:t>
      </w:r>
    </w:p>
    <w:p>
      <w:pPr>
        <w:spacing w:before="0" w:after="0" w:line="271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④表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展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经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济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严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重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恶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化</w:t>
      </w:r>
    </w:p>
    <w:p>
      <w:pPr>
        <w:tabs>
          <w:tab w:val="left" w:pos="2200"/>
          <w:tab w:val="left" w:pos="4300"/>
          <w:tab w:val="left" w:pos="6400"/>
        </w:tabs>
        <w:spacing w:before="0" w:after="0" w:line="287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③④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②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④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①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③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④</w:t>
      </w:r>
    </w:p>
    <w:p>
      <w:pPr>
        <w:spacing w:before="10" w:after="0" w:line="272" w:lineRule="exact"/>
        <w:ind w:left="110" w:right="44"/>
        <w:jc w:val="left"/>
        <w:rPr>
          <w:rFonts w:ascii="宋体" w:hAnsi="宋体" w:eastAsia="宋体" w:cs="宋体"/>
          <w:sz w:val="21"/>
          <w:szCs w:val="21"/>
        </w:rPr>
      </w:pPr>
      <w:r>
        <w:pict>
          <v:group id="_x0000_s1033" o:spid="_x0000_s1033" o:spt="203" style="position:absolute;left:0pt;margin-left:128pt;margin-top:28pt;height:237.35pt;width:257pt;mso-position-horizontal-relative:page;z-index:-251651072;mso-width-relative:page;mso-height-relative:page;" coordorigin="2561,560" coordsize="5141,4747">
            <o:lock v:ext="edit"/>
            <v:shape id="_x0000_s1034" o:spid="_x0000_s1034" o:spt="75" type="#_x0000_t75" style="position:absolute;left:2561;top:560;height:4747;width:5141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group id="_x0000_s1035" o:spid="_x0000_s1035" o:spt="203" style="position:absolute;left:3902;top:2336;height:391;width:346;" coordorigin="3902,2336" coordsize="346,391">
              <o:lock v:ext="edit"/>
              <v:shape id="_x0000_s1036" o:spid="_x0000_s1036" style="position:absolute;left:3902;top:2336;height:391;width:346;" fillcolor="#FFFFFF" filled="t" stroked="f" coordorigin="3902,2336" coordsize="346,391" path="m3902,2336l4248,2336,4248,2727,3902,2727,3902,233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7" o:spid="_x0000_s1037" o:spt="203" style="position:absolute;left:3894;top:2329;height:405;width:360;" coordorigin="3894,2329" coordsize="360,405">
              <o:lock v:ext="edit"/>
              <v:shape id="_x0000_s1038" o:spid="_x0000_s1038" style="position:absolute;left:3894;top:2329;height:405;width:360;" fillcolor="#000000" filled="t" stroked="f" coordorigin="3894,2329" coordsize="360,405" path="m4254,2734l3894,2734,3894,2329,4254,2329,4254,2337,3909,2337,3902,2344,3909,2344,3909,2719,3902,2719,3909,2727,4254,2727,4254,2734xe">
                <v:path arrowok="t"/>
                <v:fill on="t" focussize="0,0"/>
                <v:stroke on="f"/>
                <v:imagedata o:title=""/>
                <o:lock v:ext="edit"/>
              </v:shape>
              <v:shape id="_x0000_s1039" o:spid="_x0000_s1039" style="position:absolute;left:3894;top:2329;height:405;width:360;" fillcolor="#000000" filled="t" stroked="f" coordorigin="3894,2329" coordsize="360,405" path="m3909,2344l3902,2344,3909,2337,3909,2344xe">
                <v:path arrowok="t"/>
                <v:fill on="t" focussize="0,0"/>
                <v:stroke on="f"/>
                <v:imagedata o:title=""/>
                <o:lock v:ext="edit"/>
              </v:shape>
              <v:shape id="_x0000_s1040" o:spid="_x0000_s1040" style="position:absolute;left:3894;top:2329;height:405;width:360;" fillcolor="#000000" filled="t" stroked="f" coordorigin="3894,2329" coordsize="360,405" path="m4239,2344l3909,2344,3909,2337,4239,2337,4239,2344xe">
                <v:path arrowok="t"/>
                <v:fill on="t" focussize="0,0"/>
                <v:stroke on="f"/>
                <v:imagedata o:title=""/>
                <o:lock v:ext="edit"/>
              </v:shape>
              <v:shape id="_x0000_s1041" o:spid="_x0000_s1041" style="position:absolute;left:3894;top:2329;height:405;width:360;" fillcolor="#000000" filled="t" stroked="f" coordorigin="3894,2329" coordsize="360,405" path="m4239,2727l4239,2337,4247,2344,4254,2344,4254,2719,4247,2719,4239,2727xe">
                <v:path arrowok="t"/>
                <v:fill on="t" focussize="0,0"/>
                <v:stroke on="f"/>
                <v:imagedata o:title=""/>
                <o:lock v:ext="edit"/>
              </v:shape>
              <v:shape id="_x0000_s1042" o:spid="_x0000_s1042" style="position:absolute;left:3894;top:2329;height:405;width:360;" fillcolor="#000000" filled="t" stroked="f" coordorigin="3894,2329" coordsize="360,405" path="m4254,2344l4247,2344,4239,2337,4254,2337,4254,2344xe">
                <v:path arrowok="t"/>
                <v:fill on="t" focussize="0,0"/>
                <v:stroke on="f"/>
                <v:imagedata o:title=""/>
                <o:lock v:ext="edit"/>
              </v:shape>
              <v:shape id="_x0000_s1043" o:spid="_x0000_s1043" style="position:absolute;left:3894;top:2329;height:405;width:360;" fillcolor="#000000" filled="t" stroked="f" coordorigin="3894,2329" coordsize="360,405" path="m3909,2727l3902,2719,3909,2719,3909,2727xe">
                <v:path arrowok="t"/>
                <v:fill on="t" focussize="0,0"/>
                <v:stroke on="f"/>
                <v:imagedata o:title=""/>
                <o:lock v:ext="edit"/>
              </v:shape>
              <v:shape id="_x0000_s1044" o:spid="_x0000_s1044" style="position:absolute;left:3894;top:2329;height:405;width:360;" fillcolor="#000000" filled="t" stroked="f" coordorigin="3894,2329" coordsize="360,405" path="m4239,2727l3909,2727,3909,2719,4239,2719,4239,2727xe">
                <v:path arrowok="t"/>
                <v:fill on="t" focussize="0,0"/>
                <v:stroke on="f"/>
                <v:imagedata o:title=""/>
                <o:lock v:ext="edit"/>
              </v:shape>
              <v:shape id="_x0000_s1045" o:spid="_x0000_s1045" style="position:absolute;left:3894;top:2329;height:405;width:360;" fillcolor="#000000" filled="t" stroked="f" coordorigin="3894,2329" coordsize="360,405" path="m4254,2727l4239,2727,4247,2719,4254,2719,4254,272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6" o:spid="_x0000_s1046" o:spt="203" style="position:absolute;left:5357;top:1902;height:406;width:326;" coordorigin="5357,1902" coordsize="326,406">
              <o:lock v:ext="edit"/>
              <v:shape id="_x0000_s1047" o:spid="_x0000_s1047" style="position:absolute;left:5357;top:1902;height:406;width:326;" fillcolor="#FFFFFF" filled="t" stroked="f" coordorigin="5357,1902" coordsize="326,406" path="m5357,1902l5683,1902,5683,2307,5357,2307,5357,190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8" o:spid="_x0000_s1048" o:spt="203" style="position:absolute;left:5349;top:1894;height:420;width:342;" coordorigin="5349,1894" coordsize="342,420">
              <o:lock v:ext="edit"/>
              <v:shape id="_x0000_s1049" o:spid="_x0000_s1049" style="position:absolute;left:5349;top:1894;height:420;width:342;" fillcolor="#000000" filled="t" stroked="f" coordorigin="5349,1894" coordsize="342,420" path="m5691,2314l5349,2314,5349,1894,5691,1894,5691,1902,5364,1902,5357,1909,5364,1909,5364,2299,5357,2299,5364,2307,5691,2307,5691,2314xe">
                <v:path arrowok="t"/>
                <v:fill on="t" focussize="0,0"/>
                <v:stroke on="f"/>
                <v:imagedata o:title=""/>
                <o:lock v:ext="edit"/>
              </v:shape>
              <v:shape id="_x0000_s1050" o:spid="_x0000_s1050" style="position:absolute;left:5349;top:1894;height:420;width:342;" fillcolor="#000000" filled="t" stroked="f" coordorigin="5349,1894" coordsize="342,420" path="m5364,1909l5357,1909,5364,1902,5364,1909xe">
                <v:path arrowok="t"/>
                <v:fill on="t" focussize="0,0"/>
                <v:stroke on="f"/>
                <v:imagedata o:title=""/>
                <o:lock v:ext="edit"/>
              </v:shape>
              <v:shape id="_x0000_s1051" o:spid="_x0000_s1051" style="position:absolute;left:5349;top:1894;height:420;width:342;" fillcolor="#000000" filled="t" stroked="f" coordorigin="5349,1894" coordsize="342,420" path="m5676,1909l5364,1909,5364,1902,5676,1902,5676,1909xe">
                <v:path arrowok="t"/>
                <v:fill on="t" focussize="0,0"/>
                <v:stroke on="f"/>
                <v:imagedata o:title=""/>
                <o:lock v:ext="edit"/>
              </v:shape>
              <v:shape id="_x0000_s1052" o:spid="_x0000_s1052" style="position:absolute;left:5349;top:1894;height:420;width:342;" fillcolor="#000000" filled="t" stroked="f" coordorigin="5349,1894" coordsize="342,420" path="m5676,2307l5676,1902,5684,1909,5691,1909,5691,2299,5684,2299,5676,2307xe">
                <v:path arrowok="t"/>
                <v:fill on="t" focussize="0,0"/>
                <v:stroke on="f"/>
                <v:imagedata o:title=""/>
                <o:lock v:ext="edit"/>
              </v:shape>
              <v:shape id="_x0000_s1053" o:spid="_x0000_s1053" style="position:absolute;left:5349;top:1894;height:420;width:342;" fillcolor="#000000" filled="t" stroked="f" coordorigin="5349,1894" coordsize="342,420" path="m5691,1909l5684,1909,5676,1902,5691,1902,5691,1909xe">
                <v:path arrowok="t"/>
                <v:fill on="t" focussize="0,0"/>
                <v:stroke on="f"/>
                <v:imagedata o:title=""/>
                <o:lock v:ext="edit"/>
              </v:shape>
              <v:shape id="_x0000_s1054" o:spid="_x0000_s1054" style="position:absolute;left:5349;top:1894;height:420;width:342;" fillcolor="#000000" filled="t" stroked="f" coordorigin="5349,1894" coordsize="342,420" path="m5364,2307l5357,2299,5364,2299,5364,2307xe">
                <v:path arrowok="t"/>
                <v:fill on="t" focussize="0,0"/>
                <v:stroke on="f"/>
                <v:imagedata o:title=""/>
                <o:lock v:ext="edit"/>
              </v:shape>
              <v:shape id="_x0000_s1055" o:spid="_x0000_s1055" style="position:absolute;left:5349;top:1894;height:420;width:342;" fillcolor="#000000" filled="t" stroked="f" coordorigin="5349,1894" coordsize="342,420" path="m5676,2307l5364,2307,5364,2299,5676,2299,5676,2307xe">
                <v:path arrowok="t"/>
                <v:fill on="t" focussize="0,0"/>
                <v:stroke on="f"/>
                <v:imagedata o:title=""/>
                <o:lock v:ext="edit"/>
              </v:shape>
              <v:shape id="_x0000_s1056" o:spid="_x0000_s1056" style="position:absolute;left:5349;top:1894;height:420;width:342;" fillcolor="#000000" filled="t" stroked="f" coordorigin="5349,1894" coordsize="342,420" path="m5691,2307l5676,2307,5684,2299,5691,2299,5691,230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7" o:spid="_x0000_s1057" o:spt="203" style="position:absolute;left:6257;top:1585;height:461;width:314;" coordorigin="6257,1585" coordsize="314,461">
              <o:lock v:ext="edit"/>
              <v:shape id="_x0000_s1058" o:spid="_x0000_s1058" style="position:absolute;left:6257;top:1585;height:461;width:314;" fillcolor="#FFFFFF" filled="t" stroked="f" coordorigin="6257,1585" coordsize="314,461" path="m6257,1585l6571,1585,6571,2046,6257,2046,6257,158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9" o:spid="_x0000_s1059" o:spt="203" style="position:absolute;left:6248;top:1577;height:476;width:331;" coordorigin="6248,1577" coordsize="331,476">
              <o:lock v:ext="edit"/>
              <v:shape id="_x0000_s1060" o:spid="_x0000_s1060" style="position:absolute;left:6248;top:1577;height:476;width:331;" fillcolor="#000000" filled="t" stroked="f" coordorigin="6248,1577" coordsize="331,476" path="m6579,2053l6248,2053,6248,1577,6579,1577,6579,1585,6263,1585,6256,1592,6263,1592,6263,2038,6256,2038,6263,2046,6579,2046,6579,2053xe">
                <v:path arrowok="t"/>
                <v:fill on="t" focussize="0,0"/>
                <v:stroke on="f"/>
                <v:imagedata o:title=""/>
                <o:lock v:ext="edit"/>
              </v:shape>
              <v:shape id="_x0000_s1061" o:spid="_x0000_s1061" style="position:absolute;left:6248;top:1577;height:476;width:331;" fillcolor="#000000" filled="t" stroked="f" coordorigin="6248,1577" coordsize="331,476" path="m6263,1592l6256,1592,6263,1585,6263,1592xe">
                <v:path arrowok="t"/>
                <v:fill on="t" focussize="0,0"/>
                <v:stroke on="f"/>
                <v:imagedata o:title=""/>
                <o:lock v:ext="edit"/>
              </v:shape>
              <v:shape id="_x0000_s1062" o:spid="_x0000_s1062" style="position:absolute;left:6248;top:1577;height:476;width:331;" fillcolor="#000000" filled="t" stroked="f" coordorigin="6248,1577" coordsize="331,476" path="m6564,1592l6263,1592,6263,1585,6564,1585,6564,1592xe">
                <v:path arrowok="t"/>
                <v:fill on="t" focussize="0,0"/>
                <v:stroke on="f"/>
                <v:imagedata o:title=""/>
                <o:lock v:ext="edit"/>
              </v:shape>
              <v:shape id="_x0000_s1063" o:spid="_x0000_s1063" style="position:absolute;left:6248;top:1577;height:476;width:331;" fillcolor="#000000" filled="t" stroked="f" coordorigin="6248,1577" coordsize="331,476" path="m6564,2046l6564,1585,6572,1592,6579,1592,6579,2038,6572,2038,6564,2046xe">
                <v:path arrowok="t"/>
                <v:fill on="t" focussize="0,0"/>
                <v:stroke on="f"/>
                <v:imagedata o:title=""/>
                <o:lock v:ext="edit"/>
              </v:shape>
              <v:shape id="_x0000_s1064" o:spid="_x0000_s1064" style="position:absolute;left:6248;top:1577;height:476;width:331;" fillcolor="#000000" filled="t" stroked="f" coordorigin="6248,1577" coordsize="331,476" path="m6579,1592l6572,1592,6564,1585,6579,1585,6579,1592xe">
                <v:path arrowok="t"/>
                <v:fill on="t" focussize="0,0"/>
                <v:stroke on="f"/>
                <v:imagedata o:title=""/>
                <o:lock v:ext="edit"/>
              </v:shape>
              <v:shape id="_x0000_s1065" o:spid="_x0000_s1065" style="position:absolute;left:6248;top:1577;height:476;width:331;" fillcolor="#000000" filled="t" stroked="f" coordorigin="6248,1577" coordsize="331,476" path="m6263,2046l6256,2038,6263,2038,6263,2046xe">
                <v:path arrowok="t"/>
                <v:fill on="t" focussize="0,0"/>
                <v:stroke on="f"/>
                <v:imagedata o:title=""/>
                <o:lock v:ext="edit"/>
              </v:shape>
              <v:shape id="_x0000_s1066" o:spid="_x0000_s1066" style="position:absolute;left:6248;top:1577;height:476;width:331;" fillcolor="#000000" filled="t" stroked="f" coordorigin="6248,1577" coordsize="331,476" path="m6564,2046l6263,2046,6263,2038,6564,2038,6564,2046xe">
                <v:path arrowok="t"/>
                <v:fill on="t" focussize="0,0"/>
                <v:stroke on="f"/>
                <v:imagedata o:title=""/>
                <o:lock v:ext="edit"/>
              </v:shape>
              <v:shape id="_x0000_s1067" o:spid="_x0000_s1067" style="position:absolute;left:6248;top:1577;height:476;width:331;" fillcolor="#000000" filled="t" stroked="f" coordorigin="6248,1577" coordsize="331,476" path="m6579,2046l6564,2046,6572,2038,6579,2038,6579,204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8" o:spid="_x0000_s1068" o:spt="203" style="position:absolute;left:3540;top:1443;height:415;width:372;" coordorigin="3540,1443" coordsize="372,415">
              <o:lock v:ext="edit"/>
              <v:shape id="_x0000_s1069" o:spid="_x0000_s1069" style="position:absolute;left:3540;top:1443;height:415;width:372;" fillcolor="#FFFFFF" filled="t" stroked="f" coordorigin="3540,1443" coordsize="372,415" path="m3540,1443l3912,1443,3912,1859,3540,1859,3540,144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70" o:spid="_x0000_s1070" o:spt="203" style="position:absolute;left:3533;top:1435;height:430;width:385;" coordorigin="3533,1435" coordsize="385,430">
              <o:lock v:ext="edit"/>
              <v:shape id="_x0000_s1071" o:spid="_x0000_s1071" style="position:absolute;left:3533;top:1435;height:430;width:385;" fillcolor="#000000" filled="t" stroked="f" coordorigin="3533,1435" coordsize="385,430" path="m3918,1865l3533,1865,3533,1435,3918,1435,3918,1443,3548,1443,3541,1450,3548,1450,3548,1850,3541,1850,3548,1858,3918,1858,3918,1865xe">
                <v:path arrowok="t"/>
                <v:fill on="t" focussize="0,0"/>
                <v:stroke on="f"/>
                <v:imagedata o:title=""/>
                <o:lock v:ext="edit"/>
              </v:shape>
              <v:shape id="_x0000_s1072" o:spid="_x0000_s1072" style="position:absolute;left:3533;top:1435;height:430;width:385;" fillcolor="#000000" filled="t" stroked="f" coordorigin="3533,1435" coordsize="385,430" path="m3548,1450l3541,1450,3548,1443,3548,1450xe">
                <v:path arrowok="t"/>
                <v:fill on="t" focussize="0,0"/>
                <v:stroke on="f"/>
                <v:imagedata o:title=""/>
                <o:lock v:ext="edit"/>
              </v:shape>
              <v:shape id="_x0000_s1073" o:spid="_x0000_s1073" style="position:absolute;left:3533;top:1435;height:430;width:385;" fillcolor="#000000" filled="t" stroked="f" coordorigin="3533,1435" coordsize="385,430" path="m3903,1450l3548,1450,3548,1443,3903,1443,3903,1450xe">
                <v:path arrowok="t"/>
                <v:fill on="t" focussize="0,0"/>
                <v:stroke on="f"/>
                <v:imagedata o:title=""/>
                <o:lock v:ext="edit"/>
              </v:shape>
              <v:shape id="_x0000_s1074" o:spid="_x0000_s1074" style="position:absolute;left:3533;top:1435;height:430;width:385;" fillcolor="#000000" filled="t" stroked="f" coordorigin="3533,1435" coordsize="385,430" path="m3903,1858l3903,1443,3911,1450,3918,1450,3918,1850,3911,1850,3903,1858xe">
                <v:path arrowok="t"/>
                <v:fill on="t" focussize="0,0"/>
                <v:stroke on="f"/>
                <v:imagedata o:title=""/>
                <o:lock v:ext="edit"/>
              </v:shape>
              <v:shape id="_x0000_s1075" o:spid="_x0000_s1075" style="position:absolute;left:3533;top:1435;height:430;width:385;" fillcolor="#000000" filled="t" stroked="f" coordorigin="3533,1435" coordsize="385,430" path="m3918,1450l3911,1450,3903,1443,3918,1443,3918,1450xe">
                <v:path arrowok="t"/>
                <v:fill on="t" focussize="0,0"/>
                <v:stroke on="f"/>
                <v:imagedata o:title=""/>
                <o:lock v:ext="edit"/>
              </v:shape>
              <v:shape id="_x0000_s1076" o:spid="_x0000_s1076" style="position:absolute;left:3533;top:1435;height:430;width:385;" fillcolor="#000000" filled="t" stroked="f" coordorigin="3533,1435" coordsize="385,430" path="m3548,1858l3541,1850,3548,1850,3548,1858xe">
                <v:path arrowok="t"/>
                <v:fill on="t" focussize="0,0"/>
                <v:stroke on="f"/>
                <v:imagedata o:title=""/>
                <o:lock v:ext="edit"/>
              </v:shape>
              <v:shape id="_x0000_s1077" o:spid="_x0000_s1077" style="position:absolute;left:3533;top:1435;height:430;width:385;" fillcolor="#000000" filled="t" stroked="f" coordorigin="3533,1435" coordsize="385,430" path="m3903,1858l3548,1858,3548,1850,3903,1850,3903,1858xe">
                <v:path arrowok="t"/>
                <v:fill on="t" focussize="0,0"/>
                <v:stroke on="f"/>
                <v:imagedata o:title=""/>
                <o:lock v:ext="edit"/>
              </v:shape>
              <v:shape id="_x0000_s1078" o:spid="_x0000_s1078" style="position:absolute;left:3533;top:1435;height:430;width:385;" fillcolor="#000000" filled="t" stroked="f" coordorigin="3533,1435" coordsize="385,430" path="m3918,1858l3903,1858,3911,1850,3918,1850,3918,1858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24</w:t>
      </w:r>
      <w:r>
        <w:rPr>
          <w:rFonts w:ascii="宋体" w:hAnsi="宋体" w:eastAsia="宋体" w:cs="宋体"/>
          <w:spacing w:val="1"/>
          <w:w w:val="99"/>
          <w:sz w:val="21"/>
          <w:szCs w:val="21"/>
        </w:rPr>
        <w:t>.</w:t>
      </w:r>
      <w:r>
        <w:rPr>
          <w:rFonts w:ascii="宋体" w:hAnsi="宋体" w:eastAsia="宋体" w:cs="宋体"/>
          <w:color w:val="333333"/>
          <w:spacing w:val="2"/>
          <w:w w:val="99"/>
          <w:sz w:val="21"/>
          <w:szCs w:val="21"/>
        </w:rPr>
        <w:t>科学</w:t>
      </w:r>
      <w:r>
        <w:rPr>
          <w:rFonts w:ascii="宋体" w:hAnsi="宋体" w:eastAsia="宋体" w:cs="宋体"/>
          <w:color w:val="333333"/>
          <w:spacing w:val="5"/>
          <w:w w:val="99"/>
          <w:sz w:val="21"/>
          <w:szCs w:val="21"/>
        </w:rPr>
        <w:t>而</w:t>
      </w:r>
      <w:r>
        <w:rPr>
          <w:rFonts w:ascii="宋体" w:hAnsi="宋体" w:eastAsia="宋体" w:cs="宋体"/>
          <w:color w:val="333333"/>
          <w:spacing w:val="2"/>
          <w:w w:val="99"/>
          <w:sz w:val="21"/>
          <w:szCs w:val="21"/>
        </w:rPr>
        <w:t>周密的作</w:t>
      </w:r>
      <w:r>
        <w:rPr>
          <w:rFonts w:ascii="宋体" w:hAnsi="宋体" w:eastAsia="宋体" w:cs="宋体"/>
          <w:color w:val="333333"/>
          <w:spacing w:val="5"/>
          <w:w w:val="99"/>
          <w:sz w:val="21"/>
          <w:szCs w:val="21"/>
        </w:rPr>
        <w:t>战</w:t>
      </w:r>
      <w:r>
        <w:rPr>
          <w:rFonts w:ascii="宋体" w:hAnsi="宋体" w:eastAsia="宋体" w:cs="宋体"/>
          <w:color w:val="333333"/>
          <w:spacing w:val="2"/>
          <w:w w:val="99"/>
          <w:sz w:val="21"/>
          <w:szCs w:val="21"/>
        </w:rPr>
        <w:t>计划，是</w:t>
      </w:r>
      <w:r>
        <w:rPr>
          <w:rFonts w:ascii="宋体" w:hAnsi="宋体" w:eastAsia="宋体" w:cs="宋体"/>
          <w:color w:val="333333"/>
          <w:spacing w:val="5"/>
          <w:w w:val="99"/>
          <w:sz w:val="21"/>
          <w:szCs w:val="21"/>
        </w:rPr>
        <w:t>夺</w:t>
      </w:r>
      <w:r>
        <w:rPr>
          <w:rFonts w:ascii="宋体" w:hAnsi="宋体" w:eastAsia="宋体" w:cs="宋体"/>
          <w:color w:val="333333"/>
          <w:spacing w:val="2"/>
          <w:w w:val="99"/>
          <w:sz w:val="21"/>
          <w:szCs w:val="21"/>
        </w:rPr>
        <w:t>取作战胜利</w:t>
      </w:r>
      <w:r>
        <w:rPr>
          <w:rFonts w:ascii="宋体" w:hAnsi="宋体" w:eastAsia="宋体" w:cs="宋体"/>
          <w:color w:val="333333"/>
          <w:spacing w:val="5"/>
          <w:w w:val="99"/>
          <w:sz w:val="21"/>
          <w:szCs w:val="21"/>
        </w:rPr>
        <w:t>的</w:t>
      </w:r>
      <w:r>
        <w:rPr>
          <w:rFonts w:ascii="宋体" w:hAnsi="宋体" w:eastAsia="宋体" w:cs="宋体"/>
          <w:color w:val="333333"/>
          <w:spacing w:val="2"/>
          <w:w w:val="99"/>
          <w:sz w:val="21"/>
          <w:szCs w:val="21"/>
        </w:rPr>
        <w:t>重要条件</w:t>
      </w:r>
      <w:r>
        <w:rPr>
          <w:rFonts w:ascii="宋体" w:hAnsi="宋体" w:eastAsia="宋体" w:cs="宋体"/>
          <w:color w:val="333333"/>
          <w:spacing w:val="5"/>
          <w:w w:val="99"/>
          <w:sz w:val="21"/>
          <w:szCs w:val="21"/>
        </w:rPr>
        <w:t>。</w:t>
      </w:r>
      <w:r>
        <w:rPr>
          <w:rFonts w:ascii="宋体" w:hAnsi="宋体" w:eastAsia="宋体" w:cs="宋体"/>
          <w:color w:val="333333"/>
          <w:spacing w:val="2"/>
          <w:w w:val="99"/>
          <w:sz w:val="21"/>
          <w:szCs w:val="21"/>
        </w:rPr>
        <w:t>下图</w:t>
      </w:r>
      <w:r>
        <w:rPr>
          <w:rFonts w:ascii="宋体" w:hAnsi="宋体" w:eastAsia="宋体" w:cs="宋体"/>
          <w:color w:val="333333"/>
          <w:spacing w:val="0"/>
          <w:w w:val="99"/>
          <w:sz w:val="21"/>
          <w:szCs w:val="21"/>
        </w:rPr>
        <w:t>为</w:t>
      </w:r>
      <w:r>
        <w:rPr>
          <w:rFonts w:ascii="宋体" w:hAnsi="宋体" w:eastAsia="宋体" w:cs="宋体"/>
          <w:color w:val="333333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194</w:t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color w:val="333333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333333"/>
          <w:spacing w:val="0"/>
          <w:w w:val="99"/>
          <w:sz w:val="21"/>
          <w:szCs w:val="21"/>
        </w:rPr>
        <w:t>至</w:t>
      </w:r>
      <w:r>
        <w:rPr>
          <w:rFonts w:ascii="宋体" w:hAnsi="宋体" w:eastAsia="宋体" w:cs="宋体"/>
          <w:color w:val="333333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1"/>
          <w:w w:val="100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color w:val="333333"/>
          <w:spacing w:val="-1"/>
          <w:w w:val="10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color w:val="333333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color w:val="333333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年欧</w:t>
      </w:r>
      <w:r>
        <w:rPr>
          <w:rFonts w:ascii="宋体" w:hAnsi="宋体" w:eastAsia="宋体" w:cs="宋体"/>
          <w:color w:val="333333"/>
          <w:spacing w:val="5"/>
          <w:w w:val="100"/>
          <w:sz w:val="21"/>
          <w:szCs w:val="21"/>
        </w:rPr>
        <w:t>洲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、北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非 战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场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示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意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图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color w:val="333333"/>
          <w:spacing w:val="0"/>
          <w:w w:val="100"/>
          <w:sz w:val="21"/>
          <w:szCs w:val="21"/>
        </w:rPr>
        <w:t>其</w:t>
      </w:r>
      <w:r>
        <w:rPr>
          <w:rFonts w:ascii="宋体" w:hAnsi="宋体" w:eastAsia="宋体" w:cs="宋体"/>
          <w:color w:val="333333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德</w:t>
      </w:r>
      <w:r>
        <w:rPr>
          <w:rFonts w:ascii="宋体" w:hAnsi="宋体" w:eastAsia="宋体" w:cs="宋体"/>
          <w:color w:val="000000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作</w:t>
      </w:r>
      <w:r>
        <w:rPr>
          <w:rFonts w:ascii="宋体" w:hAnsi="宋体" w:eastAsia="宋体" w:cs="宋体"/>
          <w:color w:val="000000"/>
          <w:spacing w:val="2"/>
          <w:w w:val="100"/>
          <w:sz w:val="21"/>
          <w:szCs w:val="21"/>
        </w:rPr>
        <w:t>战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计</w:t>
      </w:r>
      <w:r>
        <w:rPr>
          <w:rFonts w:ascii="宋体" w:hAnsi="宋体" w:eastAsia="宋体" w:cs="宋体"/>
          <w:color w:val="000000"/>
          <w:spacing w:val="2"/>
          <w:w w:val="100"/>
          <w:sz w:val="21"/>
          <w:szCs w:val="21"/>
        </w:rPr>
        <w:t>划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与</w:t>
      </w:r>
      <w:r>
        <w:rPr>
          <w:rFonts w:ascii="宋体" w:hAnsi="宋体" w:eastAsia="宋体" w:cs="宋体"/>
          <w:color w:val="000000"/>
          <w:spacing w:val="2"/>
          <w:w w:val="100"/>
          <w:sz w:val="21"/>
          <w:szCs w:val="21"/>
        </w:rPr>
        <w:t>针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对</w:t>
      </w:r>
      <w:r>
        <w:rPr>
          <w:rFonts w:ascii="宋体" w:hAnsi="宋体" w:eastAsia="宋体" w:cs="宋体"/>
          <w:color w:val="000000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家</w:t>
      </w:r>
      <w:r>
        <w:rPr>
          <w:rFonts w:ascii="宋体" w:hAnsi="宋体" w:eastAsia="宋体" w:cs="宋体"/>
          <w:color w:val="000000"/>
          <w:spacing w:val="2"/>
          <w:w w:val="100"/>
          <w:sz w:val="21"/>
          <w:szCs w:val="21"/>
        </w:rPr>
        <w:t>对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应</w:t>
      </w:r>
      <w:r>
        <w:rPr>
          <w:rFonts w:ascii="宋体" w:hAnsi="宋体" w:eastAsia="宋体" w:cs="宋体"/>
          <w:color w:val="000000"/>
          <w:spacing w:val="2"/>
          <w:w w:val="100"/>
          <w:sz w:val="21"/>
          <w:szCs w:val="21"/>
        </w:rPr>
        <w:t>正</w:t>
      </w:r>
      <w:r>
        <w:rPr>
          <w:rFonts w:ascii="宋体" w:hAnsi="宋体" w:eastAsia="宋体" w:cs="宋体"/>
          <w:color w:val="000000"/>
          <w:spacing w:val="0"/>
          <w:w w:val="100"/>
          <w:sz w:val="21"/>
          <w:szCs w:val="21"/>
        </w:rPr>
        <w:t>确的</w:t>
      </w:r>
    </w:p>
    <w:p>
      <w:pPr>
        <w:spacing w:before="8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3" w:after="0" w:line="196" w:lineRule="exact"/>
        <w:ind w:left="2919" w:right="563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99"/>
          <w:position w:val="-2"/>
          <w:sz w:val="20"/>
          <w:szCs w:val="20"/>
        </w:rPr>
        <w:t>D</w:t>
      </w:r>
    </w:p>
    <w:p>
      <w:pPr>
        <w:spacing w:before="0" w:after="0" w:line="180" w:lineRule="exact"/>
        <w:ind w:left="5632" w:right="2908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99"/>
          <w:position w:val="1"/>
          <w:sz w:val="21"/>
          <w:szCs w:val="21"/>
        </w:rPr>
        <w:t>C</w:t>
      </w:r>
    </w:p>
    <w:p>
      <w:pPr>
        <w:spacing w:before="75" w:after="0" w:line="240" w:lineRule="auto"/>
        <w:ind w:left="4732" w:right="382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99"/>
          <w:sz w:val="21"/>
          <w:szCs w:val="21"/>
        </w:rPr>
        <w:t>B</w:t>
      </w:r>
    </w:p>
    <w:p>
      <w:pPr>
        <w:spacing w:before="7" w:after="0" w:line="170" w:lineRule="exact"/>
        <w:jc w:val="left"/>
        <w:rPr>
          <w:sz w:val="17"/>
          <w:szCs w:val="17"/>
        </w:rPr>
      </w:pPr>
    </w:p>
    <w:p>
      <w:pPr>
        <w:spacing w:before="0" w:after="0" w:line="271" w:lineRule="exact"/>
        <w:ind w:left="3276" w:right="523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</w:rPr>
        <w:t>A</w:t>
      </w:r>
    </w:p>
    <w:p>
      <w:pPr>
        <w:spacing w:before="2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4300"/>
        </w:tabs>
        <w:spacing w:before="0" w:after="0" w:line="285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曼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斯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坦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因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计划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巴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巴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罗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萨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计划</w:t>
      </w:r>
    </w:p>
    <w:p>
      <w:pPr>
        <w:tabs>
          <w:tab w:val="left" w:pos="4300"/>
        </w:tabs>
        <w:spacing w:before="0" w:after="0" w:line="27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海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狮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计划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D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白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色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方案</w:t>
      </w:r>
    </w:p>
    <w:p>
      <w:pPr>
        <w:spacing w:before="6" w:after="0" w:line="274" w:lineRule="exact"/>
        <w:ind w:left="110" w:right="44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25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毒品问题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为影响中国近代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开端的关键问题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近代中国的主要社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问题之一，一直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学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题</w:t>
      </w:r>
      <w:r>
        <w:rPr>
          <w:rFonts w:ascii="宋体" w:hAnsi="宋体" w:eastAsia="宋体" w:cs="宋体"/>
          <w:spacing w:val="-22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后</w:t>
      </w:r>
      <w:r>
        <w:rPr>
          <w:rFonts w:ascii="宋体" w:hAnsi="宋体" w:eastAsia="宋体" w:cs="宋体"/>
          <w:spacing w:val="-2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革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范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调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治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角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度叙</w:t>
      </w:r>
    </w:p>
    <w:p>
      <w:pPr>
        <w:spacing w:before="0" w:after="0" w:line="246" w:lineRule="exact"/>
        <w:ind w:left="110" w:right="59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述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评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价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史</w:t>
      </w:r>
      <w:r>
        <w:rPr>
          <w:rFonts w:ascii="宋体" w:hAnsi="宋体" w:eastAsia="宋体" w:cs="宋体"/>
          <w:spacing w:val="-10"/>
          <w:w w:val="99"/>
          <w:position w:val="-1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尤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其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关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注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英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鸦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片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战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争</w:t>
      </w:r>
      <w:r>
        <w:rPr>
          <w:rFonts w:ascii="宋体" w:hAnsi="宋体" w:eastAsia="宋体" w:cs="宋体"/>
          <w:spacing w:val="-12"/>
          <w:w w:val="99"/>
          <w:position w:val="-1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届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府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禁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毒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斗争</w:t>
      </w:r>
      <w:r>
        <w:rPr>
          <w:rFonts w:ascii="宋体" w:hAnsi="宋体" w:eastAsia="宋体" w:cs="宋体"/>
          <w:spacing w:val="-12"/>
          <w:w w:val="99"/>
          <w:position w:val="-1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日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本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毒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化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等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问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题</w:t>
      </w:r>
      <w:r>
        <w:rPr>
          <w:rFonts w:ascii="宋体" w:hAnsi="宋体" w:eastAsia="宋体" w:cs="宋体"/>
          <w:spacing w:val="-12"/>
          <w:w w:val="99"/>
          <w:position w:val="-1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着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重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探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讨</w:t>
      </w:r>
    </w:p>
    <w:p>
      <w:pPr>
        <w:spacing w:before="2" w:after="0" w:line="207" w:lineRule="auto"/>
        <w:ind w:left="110" w:right="4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毒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争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位</w:t>
      </w:r>
      <w:r>
        <w:rPr>
          <w:rFonts w:ascii="宋体" w:hAnsi="宋体" w:eastAsia="宋体" w:cs="宋体"/>
          <w:spacing w:val="-15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革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期</w:t>
      </w:r>
      <w:r>
        <w:rPr>
          <w:rFonts w:ascii="宋体" w:hAnsi="宋体" w:eastAsia="宋体" w:cs="宋体"/>
          <w:spacing w:val="-1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主</w:t>
      </w:r>
      <w:r>
        <w:rPr>
          <w:rFonts w:ascii="宋体" w:hAnsi="宋体" w:eastAsia="宋体" w:cs="宋体"/>
          <w:spacing w:val="-1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实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范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式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兴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起</w:t>
      </w:r>
      <w:r>
        <w:rPr>
          <w:rFonts w:ascii="宋体" w:hAnsi="宋体" w:eastAsia="宋体" w:cs="宋体"/>
          <w:spacing w:val="-19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着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重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从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历史</w:t>
      </w:r>
      <w:r>
        <w:rPr>
          <w:rFonts w:ascii="宋体" w:hAnsi="宋体" w:eastAsia="宋体" w:cs="宋体"/>
          <w:spacing w:val="-19"/>
          <w:w w:val="99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法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学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等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角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度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关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注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毒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品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问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题</w:t>
      </w:r>
      <w:r>
        <w:rPr>
          <w:rFonts w:ascii="宋体" w:hAnsi="宋体" w:eastAsia="宋体" w:cs="宋体"/>
          <w:spacing w:val="-19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以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期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从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寻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找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借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鉴</w:t>
      </w:r>
      <w:r>
        <w:rPr>
          <w:rFonts w:ascii="宋体" w:hAnsi="宋体" w:eastAsia="宋体" w:cs="宋体"/>
          <w:spacing w:val="-17"/>
          <w:w w:val="99"/>
          <w:sz w:val="21"/>
          <w:szCs w:val="21"/>
        </w:rPr>
        <w:t>。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0"/>
          <w:w w:val="99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后期</w:t>
      </w:r>
      <w:r>
        <w:rPr>
          <w:rFonts w:ascii="宋体" w:hAnsi="宋体" w:eastAsia="宋体" w:cs="宋体"/>
          <w:spacing w:val="-17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视域 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毒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研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取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展</w:t>
      </w:r>
      <w:r>
        <w:rPr>
          <w:rFonts w:ascii="宋体" w:hAnsi="宋体" w:eastAsia="宋体" w:cs="宋体"/>
          <w:spacing w:val="-46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毒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共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权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个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权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利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会自 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互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关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系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知</w:t>
      </w:r>
    </w:p>
    <w:p>
      <w:pPr>
        <w:spacing w:before="0" w:after="0" w:line="294" w:lineRule="exact"/>
        <w:ind w:left="321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w w:val="100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历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现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象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复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杂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研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究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需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要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综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运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用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多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种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学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研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究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方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法</w:t>
      </w:r>
    </w:p>
    <w:p>
      <w:pPr>
        <w:spacing w:after="0" w:line="294" w:lineRule="exact"/>
        <w:jc w:val="left"/>
        <w:rPr>
          <w:rFonts w:ascii="宋体" w:hAnsi="宋体" w:eastAsia="宋体" w:cs="宋体"/>
          <w:sz w:val="21"/>
          <w:szCs w:val="21"/>
        </w:rPr>
        <w:sectPr>
          <w:pgSz w:w="10280" w:h="14520"/>
          <w:pgMar w:top="760" w:right="740" w:bottom="540" w:left="740" w:header="0" w:footer="359" w:gutter="0"/>
          <w:cols w:space="720" w:num="1"/>
        </w:sectPr>
      </w:pPr>
    </w:p>
    <w:p>
      <w:pPr>
        <w:spacing w:before="69" w:after="0" w:line="272" w:lineRule="exact"/>
        <w:ind w:left="321" w:right="218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B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研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创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用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加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正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C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还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学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鉴”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社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能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D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实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成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过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去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对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解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释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展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形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成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互动</w:t>
      </w:r>
    </w:p>
    <w:p>
      <w:pPr>
        <w:spacing w:before="0" w:after="0" w:line="249" w:lineRule="exact"/>
        <w:ind w:left="3724" w:right="3825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非选择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题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部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分</w:t>
      </w:r>
    </w:p>
    <w:p>
      <w:pPr>
        <w:spacing w:before="0" w:after="0" w:line="295" w:lineRule="exact"/>
        <w:ind w:left="110" w:right="-20"/>
        <w:jc w:val="left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w w:val="99"/>
          <w:position w:val="0"/>
          <w:sz w:val="21"/>
          <w:szCs w:val="21"/>
        </w:rPr>
        <w:t>二</w:t>
      </w:r>
      <w:r>
        <w:rPr>
          <w:rFonts w:ascii="Microsoft JhengHei" w:hAnsi="Microsoft JhengHei" w:eastAsia="Microsoft JhengHei" w:cs="Microsoft JhengHei"/>
          <w:spacing w:val="2"/>
          <w:w w:val="99"/>
          <w:position w:val="0"/>
          <w:sz w:val="21"/>
          <w:szCs w:val="21"/>
        </w:rPr>
        <w:t>、</w:t>
      </w:r>
      <w:r>
        <w:rPr>
          <w:rFonts w:ascii="Microsoft JhengHei" w:hAnsi="Microsoft JhengHei" w:eastAsia="Microsoft JhengHei" w:cs="Microsoft JhengHei"/>
          <w:spacing w:val="0"/>
          <w:w w:val="99"/>
          <w:position w:val="0"/>
          <w:sz w:val="21"/>
          <w:szCs w:val="21"/>
        </w:rPr>
        <w:t>非</w:t>
      </w:r>
      <w:r>
        <w:rPr>
          <w:rFonts w:ascii="Microsoft JhengHei" w:hAnsi="Microsoft JhengHei" w:eastAsia="Microsoft JhengHei" w:cs="Microsoft JhengHei"/>
          <w:spacing w:val="2"/>
          <w:w w:val="99"/>
          <w:position w:val="0"/>
          <w:sz w:val="21"/>
          <w:szCs w:val="21"/>
        </w:rPr>
        <w:t>选</w:t>
      </w:r>
      <w:r>
        <w:rPr>
          <w:rFonts w:ascii="Microsoft JhengHei" w:hAnsi="Microsoft JhengHei" w:eastAsia="Microsoft JhengHei" w:cs="Microsoft JhengHei"/>
          <w:spacing w:val="0"/>
          <w:w w:val="99"/>
          <w:position w:val="0"/>
          <w:sz w:val="21"/>
          <w:szCs w:val="21"/>
        </w:rPr>
        <w:t>择</w:t>
      </w:r>
      <w:r>
        <w:rPr>
          <w:rFonts w:ascii="Microsoft JhengHei" w:hAnsi="Microsoft JhengHei" w:eastAsia="Microsoft JhengHei" w:cs="Microsoft JhengHei"/>
          <w:spacing w:val="2"/>
          <w:w w:val="99"/>
          <w:position w:val="0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1"/>
          <w:w w:val="155"/>
          <w:position w:val="0"/>
          <w:sz w:val="21"/>
          <w:szCs w:val="21"/>
        </w:rPr>
        <w:t>(</w:t>
      </w:r>
      <w:r>
        <w:rPr>
          <w:rFonts w:ascii="Microsoft JhengHei" w:hAnsi="Microsoft JhengHei" w:eastAsia="Microsoft JhengHei" w:cs="Microsoft JhengHei"/>
          <w:spacing w:val="0"/>
          <w:w w:val="99"/>
          <w:position w:val="0"/>
          <w:sz w:val="21"/>
          <w:szCs w:val="21"/>
        </w:rPr>
        <w:t>本</w:t>
      </w:r>
      <w:r>
        <w:rPr>
          <w:rFonts w:ascii="Microsoft JhengHei" w:hAnsi="Microsoft JhengHei" w:eastAsia="Microsoft JhengHei" w:cs="Microsoft JhengHei"/>
          <w:spacing w:val="2"/>
          <w:w w:val="99"/>
          <w:position w:val="0"/>
          <w:sz w:val="21"/>
          <w:szCs w:val="21"/>
        </w:rPr>
        <w:t>大</w:t>
      </w:r>
      <w:r>
        <w:rPr>
          <w:rFonts w:ascii="Microsoft JhengHei" w:hAnsi="Microsoft JhengHei" w:eastAsia="Microsoft JhengHei" w:cs="Microsoft JhengHei"/>
          <w:spacing w:val="0"/>
          <w:w w:val="99"/>
          <w:position w:val="0"/>
          <w:sz w:val="21"/>
          <w:szCs w:val="21"/>
        </w:rPr>
        <w:t>题共</w:t>
      </w:r>
      <w:r>
        <w:rPr>
          <w:rFonts w:ascii="Microsoft JhengHei" w:hAnsi="Microsoft JhengHei" w:eastAsia="Microsoft JhengHei" w:cs="Microsoft JhengHei"/>
          <w:spacing w:val="3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2"/>
          <w:w w:val="100"/>
          <w:position w:val="0"/>
          <w:sz w:val="21"/>
          <w:szCs w:val="21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1"/>
          <w:szCs w:val="21"/>
        </w:rPr>
        <w:t>小</w:t>
      </w:r>
      <w:r>
        <w:rPr>
          <w:rFonts w:ascii="Microsoft JhengHei" w:hAnsi="Microsoft JhengHei" w:eastAsia="Microsoft JhengHei" w:cs="Microsoft JhengHei"/>
          <w:spacing w:val="2"/>
          <w:w w:val="100"/>
          <w:position w:val="0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position w:val="0"/>
          <w:sz w:val="21"/>
          <w:szCs w:val="21"/>
        </w:rPr>
        <w:t>，共</w:t>
      </w:r>
      <w:r>
        <w:rPr>
          <w:rFonts w:ascii="Microsoft JhengHei" w:hAnsi="Microsoft JhengHei" w:eastAsia="Microsoft JhengHei" w:cs="Microsoft JhengHei"/>
          <w:spacing w:val="-5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position w:val="0"/>
          <w:sz w:val="21"/>
          <w:szCs w:val="21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position w:val="0"/>
          <w:sz w:val="21"/>
          <w:szCs w:val="21"/>
        </w:rPr>
        <w:t>分</w:t>
      </w:r>
      <w:r>
        <w:rPr>
          <w:rFonts w:ascii="Microsoft JhengHei" w:hAnsi="Microsoft JhengHei" w:eastAsia="Microsoft JhengHei" w:cs="Microsoft JhengHei"/>
          <w:spacing w:val="0"/>
          <w:w w:val="155"/>
          <w:position w:val="0"/>
          <w:sz w:val="21"/>
          <w:szCs w:val="21"/>
        </w:rPr>
        <w:t>)</w:t>
      </w:r>
    </w:p>
    <w:p>
      <w:pPr>
        <w:spacing w:before="0" w:after="0" w:line="266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99"/>
          <w:position w:val="0"/>
          <w:sz w:val="21"/>
          <w:szCs w:val="21"/>
        </w:rPr>
        <w:t>26</w:t>
      </w:r>
      <w:r>
        <w:rPr>
          <w:rFonts w:ascii="宋体" w:hAnsi="宋体" w:eastAsia="宋体" w:cs="宋体"/>
          <w:spacing w:val="-1"/>
          <w:w w:val="99"/>
          <w:position w:val="0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阅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读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材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料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回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答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问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题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position w:val="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99"/>
          <w:position w:val="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2"/>
          <w:w w:val="99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分）</w:t>
      </w:r>
    </w:p>
    <w:p>
      <w:pPr>
        <w:spacing w:before="6" w:after="0" w:line="274" w:lineRule="exact"/>
        <w:ind w:left="110" w:right="53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材料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-31"/>
          <w:w w:val="100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184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14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年</w:t>
      </w:r>
      <w:r>
        <w:rPr>
          <w:rFonts w:ascii="楷体" w:hAnsi="楷体" w:eastAsia="楷体" w:cs="楷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7 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月</w:t>
      </w:r>
      <w:r>
        <w:rPr>
          <w:rFonts w:ascii="楷体" w:hAnsi="楷体" w:eastAsia="楷体" w:cs="楷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3 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日</w:t>
      </w:r>
      <w:r>
        <w:rPr>
          <w:rFonts w:ascii="楷体" w:hAnsi="楷体" w:eastAsia="楷体" w:cs="楷体"/>
          <w:spacing w:val="-31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专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顾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和清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钦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差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臣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耆英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澳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村订</w:t>
      </w:r>
      <w:r>
        <w:rPr>
          <w:rFonts w:ascii="楷体" w:hAnsi="楷体" w:eastAsia="楷体" w:cs="楷体"/>
          <w:spacing w:val="-34"/>
          <w:w w:val="100"/>
          <w:sz w:val="21"/>
          <w:szCs w:val="21"/>
        </w:rPr>
        <w:t>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《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条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约</w:t>
      </w:r>
      <w:r>
        <w:rPr>
          <w:rFonts w:ascii="楷体" w:hAnsi="楷体" w:eastAsia="楷体" w:cs="楷体"/>
          <w:spacing w:val="-103"/>
          <w:w w:val="100"/>
          <w:sz w:val="21"/>
          <w:szCs w:val="21"/>
        </w:rPr>
        <w:t>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，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即中美《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五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口通商章程</w:t>
      </w:r>
      <w:r>
        <w:rPr>
          <w:rFonts w:ascii="楷体" w:hAnsi="楷体" w:eastAsia="楷体" w:cs="楷体"/>
          <w:spacing w:val="-103"/>
          <w:w w:val="100"/>
          <w:sz w:val="21"/>
          <w:szCs w:val="21"/>
        </w:rPr>
        <w:t>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。除依据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利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益均沾原则美国取得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英国在《南京条约》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的同等特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权</w:t>
      </w:r>
    </w:p>
    <w:p>
      <w:pPr>
        <w:spacing w:before="0" w:after="0" w:line="246" w:lineRule="exact"/>
        <w:ind w:left="110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外</w:t>
      </w:r>
      <w:r>
        <w:rPr>
          <w:rFonts w:ascii="楷体" w:hAnsi="楷体" w:eastAsia="楷体" w:cs="楷体"/>
          <w:spacing w:val="-17"/>
          <w:w w:val="100"/>
          <w:position w:val="-1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还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扩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大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特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权</w:t>
      </w:r>
      <w:r>
        <w:rPr>
          <w:rFonts w:ascii="楷体" w:hAnsi="楷体" w:eastAsia="楷体" w:cs="楷体"/>
          <w:spacing w:val="-15"/>
          <w:w w:val="100"/>
          <w:position w:val="-1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规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定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不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但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中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与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之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间</w:t>
      </w:r>
      <w:r>
        <w:rPr>
          <w:rFonts w:ascii="楷体" w:hAnsi="楷体" w:eastAsia="楷体" w:cs="楷体"/>
          <w:spacing w:val="-15"/>
          <w:w w:val="100"/>
          <w:position w:val="-1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而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且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与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其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他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外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华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发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生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一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切</w:t>
      </w:r>
    </w:p>
    <w:p>
      <w:pPr>
        <w:spacing w:before="0" w:after="0" w:line="274" w:lineRule="exact"/>
        <w:ind w:left="110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诉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讼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中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官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员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均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无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需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过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问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同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时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规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定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中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变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更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关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税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税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则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必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须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取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得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同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意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才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能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变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更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。</w:t>
      </w:r>
    </w:p>
    <w:p>
      <w:pPr>
        <w:spacing w:before="1" w:after="0" w:line="205" w:lineRule="auto"/>
        <w:ind w:left="110" w:right="104" w:firstLine="5203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摘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先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《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近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代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史》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材料二：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195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16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年</w:t>
      </w:r>
      <w:r>
        <w:rPr>
          <w:rFonts w:ascii="楷体" w:hAnsi="楷体" w:eastAsia="楷体" w:cs="楷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6 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月</w:t>
      </w:r>
      <w:r>
        <w:rPr>
          <w:rFonts w:ascii="楷体" w:hAnsi="楷体" w:eastAsia="楷体" w:cs="楷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日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朝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鲜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战争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爆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发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这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次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战争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是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帝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国主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义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蓄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意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发动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的。</w:t>
      </w:r>
      <w:r>
        <w:rPr>
          <w:rFonts w:ascii="Times New Roman" w:hAnsi="Times New Roman" w:eastAsia="Times New Roman" w:cs="Times New Roman"/>
          <w:spacing w:val="0"/>
          <w:w w:val="99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2"/>
          <w:w w:val="99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月</w:t>
      </w:r>
      <w:r>
        <w:rPr>
          <w:rFonts w:ascii="楷体" w:hAnsi="楷体" w:eastAsia="楷体" w:cs="楷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 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总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统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鲁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干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朝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及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侵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略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湾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明</w:t>
      </w:r>
      <w:r>
        <w:rPr>
          <w:rFonts w:ascii="楷体" w:hAnsi="楷体" w:eastAsia="楷体" w:cs="楷体"/>
          <w:spacing w:val="-46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图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派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遣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直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接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参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侵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朝战</w:t>
      </w:r>
    </w:p>
    <w:p>
      <w:pPr>
        <w:spacing w:before="30" w:after="0" w:line="272" w:lineRule="exact"/>
        <w:ind w:left="110" w:right="164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2"/>
          <w:w w:val="100"/>
          <w:sz w:val="21"/>
          <w:szCs w:val="21"/>
        </w:rPr>
        <w:t>争；命令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七舰队侵占中国领土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湾，公然声称</w:t>
      </w:r>
      <w:r>
        <w:rPr>
          <w:rFonts w:ascii="楷体" w:hAnsi="楷体" w:eastAsia="楷体" w:cs="楷体"/>
          <w:spacing w:val="-103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福摩萨（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即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湾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—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编者注）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来地位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 决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必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须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待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平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安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恢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复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对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平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解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决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有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联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合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考虑</w:t>
      </w:r>
      <w:r>
        <w:rPr>
          <w:rFonts w:ascii="楷体" w:hAnsi="楷体" w:eastAsia="楷体" w:cs="楷体"/>
          <w:spacing w:val="-106"/>
          <w:w w:val="100"/>
          <w:sz w:val="21"/>
          <w:szCs w:val="21"/>
        </w:rPr>
        <w:t>”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。</w:t>
      </w:r>
    </w:p>
    <w:p>
      <w:pPr>
        <w:spacing w:before="0" w:after="0" w:line="265" w:lineRule="exact"/>
        <w:ind w:left="4000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摘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编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自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王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善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中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著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《</w:t>
      </w:r>
      <w:r>
        <w:rPr>
          <w:rFonts w:ascii="Times New Roman" w:hAnsi="Times New Roman" w:eastAsia="Times New Roman" w:cs="Times New Roman"/>
          <w:spacing w:val="1"/>
          <w:w w:val="99"/>
          <w:position w:val="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0"/>
          <w:w w:val="99"/>
          <w:position w:val="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2"/>
          <w:w w:val="99"/>
          <w:position w:val="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年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代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初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期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中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关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系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述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评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》</w:t>
      </w:r>
    </w:p>
    <w:p>
      <w:pPr>
        <w:spacing w:before="8" w:after="0" w:line="272" w:lineRule="exact"/>
        <w:ind w:left="110" w:right="16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）根据材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一，指出中美《望厦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约》进一步破坏了中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的哪些主权。结合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学知识，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例 举</w:t>
      </w:r>
      <w:r>
        <w:rPr>
          <w:rFonts w:ascii="宋体" w:hAnsi="宋体" w:eastAsia="宋体" w:cs="宋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世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纪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半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叶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美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侵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华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典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型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实</w:t>
      </w:r>
      <w:r>
        <w:rPr>
          <w:rFonts w:ascii="宋体" w:hAnsi="宋体" w:eastAsia="宋体" w:cs="宋体"/>
          <w:spacing w:val="-101"/>
          <w:w w:val="98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98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35"/>
          <w:w w:val="9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分）</w:t>
      </w:r>
    </w:p>
    <w:p>
      <w:pPr>
        <w:spacing w:before="1" w:after="0" w:line="272" w:lineRule="exact"/>
        <w:ind w:left="110" w:right="16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）根据材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并结合所学，指出建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初期阻碍中国统一台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湾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的国内和国际因素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例举中美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建 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交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以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来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海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峡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两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岸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关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系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进展</w:t>
      </w:r>
      <w:r>
        <w:rPr>
          <w:rFonts w:ascii="宋体" w:hAnsi="宋体" w:eastAsia="宋体" w:cs="宋体"/>
          <w:spacing w:val="-104"/>
          <w:w w:val="98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98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27"/>
          <w:w w:val="9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分）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  <w:bookmarkStart w:id="0" w:name="_GoBack"/>
      <w:bookmarkEnd w:id="0"/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9" w:after="0" w:line="280" w:lineRule="exact"/>
        <w:jc w:val="left"/>
        <w:rPr>
          <w:sz w:val="28"/>
          <w:szCs w:val="28"/>
        </w:rPr>
      </w:pPr>
    </w:p>
    <w:p>
      <w:pPr>
        <w:spacing w:before="0" w:after="0" w:line="208" w:lineRule="auto"/>
        <w:ind w:left="110" w:right="161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27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阅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读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材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料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回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答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问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题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99"/>
          <w:sz w:val="21"/>
          <w:szCs w:val="21"/>
        </w:rPr>
        <w:t xml:space="preserve">0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分）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士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重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回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方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打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破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督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教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对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文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断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引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发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文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复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兴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十二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文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兴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原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有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-17"/>
          <w:w w:val="100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精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神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去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兴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相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比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下</w:t>
      </w:r>
      <w:r>
        <w:rPr>
          <w:rFonts w:ascii="楷体" w:hAnsi="楷体" w:eastAsia="楷体" w:cs="楷体"/>
          <w:spacing w:val="-15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文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复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兴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则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重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新的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精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神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架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要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恢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古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希腊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古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罗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马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那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以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心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界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看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这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目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标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实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从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文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兴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运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本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看</w:t>
      </w:r>
      <w:r>
        <w:rPr>
          <w:rFonts w:ascii="楷体" w:hAnsi="楷体" w:eastAsia="楷体" w:cs="楷体"/>
          <w:spacing w:val="-17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没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实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现</w:t>
      </w:r>
      <w:r>
        <w:rPr>
          <w:rFonts w:ascii="楷体" w:hAnsi="楷体" w:eastAsia="楷体" w:cs="楷体"/>
          <w:spacing w:val="-15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开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头</w:t>
      </w:r>
      <w:r>
        <w:rPr>
          <w:rFonts w:ascii="楷体" w:hAnsi="楷体" w:eastAsia="楷体" w:cs="楷体"/>
          <w:spacing w:val="-15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续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有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工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过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他 运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成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。</w:t>
      </w:r>
    </w:p>
    <w:p>
      <w:pPr>
        <w:spacing w:before="5" w:after="0" w:line="208" w:lineRule="auto"/>
        <w:ind w:left="110" w:right="56" w:firstLine="3103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（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）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塞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尔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《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文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冲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秩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建》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二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欧洲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世纪中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进入了地理探索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新时代，葡萄牙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为先锋，占领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非洲的战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略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飞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-51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开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这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一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代</w:t>
      </w:r>
      <w:r>
        <w:rPr>
          <w:rFonts w:ascii="楷体" w:hAnsi="楷体" w:eastAsia="楷体" w:cs="楷体"/>
          <w:spacing w:val="-51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几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洲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也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帮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助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下</w:t>
      </w:r>
      <w:r>
        <w:rPr>
          <w:rFonts w:ascii="楷体" w:hAnsi="楷体" w:eastAsia="楷体" w:cs="楷体"/>
          <w:spacing w:val="-51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上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张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之路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 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洲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民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-46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洲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权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影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张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它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想不 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方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。</w:t>
      </w:r>
    </w:p>
    <w:p>
      <w:pPr>
        <w:spacing w:before="0" w:after="0" w:line="278" w:lineRule="exact"/>
        <w:ind w:left="4053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（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西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）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胡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里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奥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《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欧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洲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文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明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如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何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塑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造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现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代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世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界》</w:t>
      </w:r>
    </w:p>
    <w:p>
      <w:pPr>
        <w:spacing w:before="22" w:after="0" w:line="274" w:lineRule="exact"/>
        <w:ind w:left="110" w:right="161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3"/>
          <w:w w:val="99"/>
          <w:sz w:val="21"/>
          <w:szCs w:val="21"/>
        </w:rPr>
        <w:t>1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）根据</w:t>
      </w:r>
      <w:r>
        <w:rPr>
          <w:rFonts w:ascii="宋体" w:hAnsi="宋体" w:eastAsia="宋体" w:cs="宋体"/>
          <w:spacing w:val="5"/>
          <w:w w:val="99"/>
          <w:sz w:val="21"/>
          <w:szCs w:val="21"/>
        </w:rPr>
        <w:t>材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料一并结合所</w:t>
      </w:r>
      <w:r>
        <w:rPr>
          <w:rFonts w:ascii="宋体" w:hAnsi="宋体" w:eastAsia="宋体" w:cs="宋体"/>
          <w:spacing w:val="5"/>
          <w:w w:val="99"/>
          <w:sz w:val="21"/>
          <w:szCs w:val="21"/>
        </w:rPr>
        <w:t>学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，指出材料中“新的精</w:t>
      </w:r>
      <w:r>
        <w:rPr>
          <w:rFonts w:ascii="宋体" w:hAnsi="宋体" w:eastAsia="宋体" w:cs="宋体"/>
          <w:spacing w:val="5"/>
          <w:w w:val="99"/>
          <w:sz w:val="21"/>
          <w:szCs w:val="21"/>
        </w:rPr>
        <w:t>神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框架”的实质</w:t>
      </w:r>
      <w:r>
        <w:rPr>
          <w:rFonts w:ascii="宋体" w:hAnsi="宋体" w:eastAsia="宋体" w:cs="宋体"/>
          <w:spacing w:val="5"/>
          <w:w w:val="99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结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合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世纪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至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-1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纪 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中的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“从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远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看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-31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这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个‘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目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标</w:t>
      </w:r>
      <w:r>
        <w:rPr>
          <w:rFonts w:ascii="宋体" w:hAnsi="宋体" w:eastAsia="宋体" w:cs="宋体"/>
          <w:spacing w:val="-101"/>
          <w:w w:val="98"/>
          <w:sz w:val="21"/>
          <w:szCs w:val="21"/>
        </w:rPr>
        <w:t>’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”是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如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何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实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现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的</w:t>
      </w:r>
      <w:r>
        <w:rPr>
          <w:rFonts w:ascii="宋体" w:hAnsi="宋体" w:eastAsia="宋体" w:cs="宋体"/>
          <w:spacing w:val="-101"/>
          <w:w w:val="98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98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31"/>
          <w:w w:val="9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分）</w:t>
      </w:r>
    </w:p>
    <w:p>
      <w:pPr>
        <w:spacing w:before="1" w:after="0" w:line="272" w:lineRule="exact"/>
        <w:ind w:left="110" w:right="164"/>
        <w:jc w:val="left"/>
        <w:rPr>
          <w:rFonts w:ascii="宋体" w:hAnsi="宋体" w:eastAsia="宋体" w:cs="宋体"/>
          <w:sz w:val="21"/>
          <w:szCs w:val="21"/>
        </w:rPr>
        <w:sectPr>
          <w:pgSz w:w="10280" w:h="14520"/>
          <w:pgMar w:top="760" w:right="620" w:bottom="540" w:left="740" w:header="0" w:footer="359" w:gutter="0"/>
          <w:cols w:space="720" w:num="1"/>
        </w:sect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）根据材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二并结合所学，指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“葡萄牙作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先锋，开启了这一时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的标志。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合所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学 分析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至</w:t>
      </w:r>
      <w:r>
        <w:rPr>
          <w:rFonts w:ascii="宋体" w:hAnsi="宋体" w:eastAsia="宋体" w:cs="宋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世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纪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欧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洲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强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扩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张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对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世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界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市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场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形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成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影响</w:t>
      </w:r>
      <w:r>
        <w:rPr>
          <w:rFonts w:ascii="宋体" w:hAnsi="宋体" w:eastAsia="宋体" w:cs="宋体"/>
          <w:spacing w:val="-104"/>
          <w:w w:val="98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98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44"/>
          <w:w w:val="9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分）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04" w:lineRule="auto"/>
        <w:ind w:left="110" w:right="134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28</w:t>
      </w:r>
      <w:r>
        <w:rPr>
          <w:rFonts w:ascii="宋体" w:hAnsi="宋体" w:eastAsia="宋体" w:cs="宋体"/>
          <w:spacing w:val="-1"/>
          <w:w w:val="99"/>
          <w:sz w:val="21"/>
          <w:szCs w:val="21"/>
        </w:rPr>
        <w:t>.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有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就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需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要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有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治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理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世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界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上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任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何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个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家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概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莫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能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外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阅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读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材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料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回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答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问</w:t>
      </w:r>
      <w:r>
        <w:rPr>
          <w:rFonts w:ascii="宋体" w:hAnsi="宋体" w:eastAsia="宋体" w:cs="宋体"/>
          <w:spacing w:val="0"/>
          <w:w w:val="99"/>
          <w:sz w:val="21"/>
          <w:szCs w:val="21"/>
        </w:rPr>
        <w:t>题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。</w:t>
      </w:r>
      <w:r>
        <w:rPr>
          <w:rFonts w:ascii="宋体" w:hAnsi="宋体" w:eastAsia="宋体" w:cs="宋体"/>
          <w:spacing w:val="1"/>
          <w:w w:val="99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99"/>
          <w:sz w:val="21"/>
          <w:szCs w:val="21"/>
        </w:rPr>
        <w:t xml:space="preserve">5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)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材料一</w:t>
      </w:r>
      <w:r>
        <w:rPr>
          <w:rFonts w:ascii="宋体" w:hAnsi="宋体" w:eastAsia="宋体" w:cs="宋体"/>
          <w:spacing w:val="-7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元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前</w:t>
      </w:r>
      <w:r>
        <w:rPr>
          <w:rFonts w:ascii="楷体" w:hAnsi="楷体" w:eastAsia="楷体" w:cs="楷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1 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世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纪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建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立</w:t>
      </w:r>
      <w:r>
        <w:rPr>
          <w:rFonts w:ascii="楷体" w:hAnsi="楷体" w:eastAsia="楷体" w:cs="楷体"/>
          <w:spacing w:val="-5"/>
          <w:w w:val="99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到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公元</w:t>
      </w:r>
      <w:r>
        <w:rPr>
          <w:rFonts w:ascii="楷体" w:hAnsi="楷体" w:eastAsia="楷体" w:cs="楷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 xml:space="preserve">4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末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裂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罗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帝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欧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亚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非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三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洲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设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置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管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半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区</w:t>
      </w:r>
      <w:r>
        <w:rPr>
          <w:rFonts w:ascii="楷体" w:hAnsi="楷体" w:eastAsia="楷体" w:cs="楷体"/>
          <w:spacing w:val="-15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罗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上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导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位</w:t>
      </w:r>
      <w:r>
        <w:rPr>
          <w:rFonts w:ascii="楷体" w:hAnsi="楷体" w:eastAsia="楷体" w:cs="楷体"/>
          <w:spacing w:val="-15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以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-15"/>
          <w:w w:val="100"/>
          <w:sz w:val="21"/>
          <w:szCs w:val="21"/>
        </w:rPr>
        <w:t>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（希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腊人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除外）被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为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蛮族</w:t>
      </w:r>
      <w:r>
        <w:rPr>
          <w:rFonts w:ascii="楷体" w:hAnsi="楷体" w:eastAsia="楷体" w:cs="楷体"/>
          <w:spacing w:val="-103"/>
          <w:w w:val="100"/>
          <w:sz w:val="21"/>
          <w:szCs w:val="21"/>
        </w:rPr>
        <w:t>”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。什么是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罗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马民族呢，那就是罗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人和意大利人，他们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语言、经济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和</w:t>
      </w:r>
    </w:p>
    <w:p>
      <w:pPr>
        <w:spacing w:before="0" w:after="0" w:line="278" w:lineRule="exact"/>
        <w:ind w:left="110" w:right="3684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文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化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上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关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系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密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切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也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是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共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同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打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下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帝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天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下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核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心</w:t>
      </w:r>
      <w:r>
        <w:rPr>
          <w:rFonts w:ascii="楷体" w:hAnsi="楷体" w:eastAsia="楷体" w:cs="楷体"/>
          <w:spacing w:val="2"/>
          <w:w w:val="100"/>
          <w:position w:val="-2"/>
          <w:sz w:val="21"/>
          <w:szCs w:val="21"/>
        </w:rPr>
        <w:t>力</w:t>
      </w:r>
      <w:r>
        <w:rPr>
          <w:rFonts w:ascii="楷体" w:hAnsi="楷体" w:eastAsia="楷体" w:cs="楷体"/>
          <w:spacing w:val="0"/>
          <w:w w:val="100"/>
          <w:position w:val="-2"/>
          <w:sz w:val="21"/>
          <w:szCs w:val="21"/>
        </w:rPr>
        <w:t>量。</w:t>
      </w:r>
    </w:p>
    <w:p>
      <w:pPr>
        <w:spacing w:before="0" w:after="0" w:line="271" w:lineRule="exact"/>
        <w:ind w:left="3107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摘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编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自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刘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家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和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王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敦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书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主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编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《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世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界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史</w:t>
      </w:r>
      <w:r>
        <w:rPr>
          <w:rFonts w:ascii="楷体" w:hAnsi="楷体" w:eastAsia="楷体" w:cs="楷体"/>
          <w:spacing w:val="-103"/>
          <w:w w:val="100"/>
          <w:position w:val="-1"/>
          <w:sz w:val="21"/>
          <w:szCs w:val="21"/>
        </w:rPr>
        <w:t>》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（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古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代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史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编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上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卷）</w:t>
      </w:r>
    </w:p>
    <w:p>
      <w:pPr>
        <w:spacing w:before="26" w:after="0" w:line="272" w:lineRule="exact"/>
        <w:ind w:left="110" w:right="141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材料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二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帝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初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年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儒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百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人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担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务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帝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向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这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儒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者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询治 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方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们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阐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述“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道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要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至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极</w:t>
      </w:r>
      <w:r>
        <w:rPr>
          <w:rFonts w:ascii="楷体" w:hAnsi="楷体" w:eastAsia="楷体" w:cs="楷体"/>
          <w:spacing w:val="-103"/>
          <w:w w:val="100"/>
          <w:sz w:val="21"/>
          <w:szCs w:val="21"/>
        </w:rPr>
        <w:t>”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。</w:t>
      </w:r>
    </w:p>
    <w:p>
      <w:pPr>
        <w:spacing w:before="0" w:after="0" w:line="246" w:lineRule="exact"/>
        <w:ind w:left="5313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人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民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版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《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高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中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历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史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教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材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》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必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修三</w:t>
      </w:r>
    </w:p>
    <w:p>
      <w:pPr>
        <w:spacing w:before="26" w:after="0" w:line="272" w:lineRule="exact"/>
        <w:ind w:left="110" w:right="144" w:firstLine="4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2"/>
          <w:w w:val="100"/>
          <w:sz w:val="21"/>
          <w:szCs w:val="21"/>
        </w:rPr>
        <w:t>且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天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生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民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非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也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天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也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故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足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安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乐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民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者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子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足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以贼 害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者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天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之。</w:t>
      </w:r>
    </w:p>
    <w:p>
      <w:pPr>
        <w:spacing w:before="0" w:after="0" w:line="249" w:lineRule="exact"/>
        <w:ind w:right="190"/>
        <w:jc w:val="righ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董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仲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舒</w:t>
      </w:r>
    </w:p>
    <w:p>
      <w:pPr>
        <w:spacing w:before="26" w:after="0" w:line="272" w:lineRule="exact"/>
        <w:ind w:left="110" w:right="98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材料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三</w:t>
      </w:r>
      <w:r>
        <w:rPr>
          <w:rFonts w:ascii="宋体" w:hAnsi="宋体" w:eastAsia="宋体" w:cs="宋体"/>
          <w:spacing w:val="-22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古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代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腊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古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代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别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这两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种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方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最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代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源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-24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腊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文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文明 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原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社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朴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道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俗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习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惯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形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成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形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两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者的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“走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” 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方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式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截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然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不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同</w:t>
      </w:r>
      <w:r>
        <w:rPr>
          <w:rFonts w:ascii="楷体" w:hAnsi="楷体" w:eastAsia="楷体" w:cs="楷体"/>
          <w:spacing w:val="-22"/>
          <w:w w:val="99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希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腊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伴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随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着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工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商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业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发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展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而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彻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底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告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别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氏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族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社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会</w:t>
      </w:r>
      <w:r>
        <w:rPr>
          <w:rFonts w:ascii="楷体" w:hAnsi="楷体" w:eastAsia="楷体" w:cs="楷体"/>
          <w:spacing w:val="-24"/>
          <w:w w:val="99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开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启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法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治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传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统;</w:t>
      </w:r>
      <w:r>
        <w:rPr>
          <w:rFonts w:ascii="楷体" w:hAnsi="楷体" w:eastAsia="楷体" w:cs="楷体"/>
          <w:spacing w:val="3"/>
          <w:w w:val="99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夏民</w:t>
      </w:r>
    </w:p>
    <w:p>
      <w:pPr>
        <w:spacing w:before="1" w:after="0" w:line="272" w:lineRule="exact"/>
        <w:ind w:left="110" w:right="144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2"/>
          <w:w w:val="100"/>
          <w:sz w:val="21"/>
          <w:szCs w:val="21"/>
        </w:rPr>
        <w:t>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则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境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续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升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血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关系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奠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道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础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由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此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两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者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化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“法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治”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”的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政治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—文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传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统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。</w:t>
      </w:r>
    </w:p>
    <w:p>
      <w:pPr>
        <w:spacing w:before="0" w:after="0" w:line="249" w:lineRule="exact"/>
        <w:ind w:right="192"/>
        <w:jc w:val="righ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徐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圻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金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鑫</w:t>
      </w:r>
      <w:r>
        <w:rPr>
          <w:rFonts w:ascii="楷体" w:hAnsi="楷体" w:eastAsia="楷体" w:cs="楷体"/>
          <w:spacing w:val="-15"/>
          <w:w w:val="100"/>
          <w:position w:val="-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著</w:t>
      </w:r>
      <w:r>
        <w:rPr>
          <w:rFonts w:ascii="楷体" w:hAnsi="楷体" w:eastAsia="楷体" w:cs="楷体"/>
          <w:spacing w:val="-101"/>
          <w:w w:val="99"/>
          <w:position w:val="-1"/>
          <w:sz w:val="21"/>
          <w:szCs w:val="21"/>
        </w:rPr>
        <w:t>《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“法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治”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与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“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德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治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”的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文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化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渊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源</w:t>
      </w:r>
      <w:r>
        <w:rPr>
          <w:rFonts w:ascii="楷体" w:hAnsi="楷体" w:eastAsia="楷体" w:cs="楷体"/>
          <w:spacing w:val="2"/>
          <w:w w:val="99"/>
          <w:position w:val="-1"/>
          <w:sz w:val="21"/>
          <w:szCs w:val="21"/>
        </w:rPr>
        <w:t>探</w:t>
      </w:r>
      <w:r>
        <w:rPr>
          <w:rFonts w:ascii="楷体" w:hAnsi="楷体" w:eastAsia="楷体" w:cs="楷体"/>
          <w:spacing w:val="0"/>
          <w:w w:val="99"/>
          <w:position w:val="-1"/>
          <w:sz w:val="21"/>
          <w:szCs w:val="21"/>
        </w:rPr>
        <w:t>析》</w:t>
      </w:r>
    </w:p>
    <w:p>
      <w:pPr>
        <w:spacing w:before="22" w:after="0" w:line="274" w:lineRule="exact"/>
        <w:ind w:left="110" w:right="144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）根据材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一，概括罗马帝国在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家治理上的特点。结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所学知识，分析罗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法在推进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罗 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马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帝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国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长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治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久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安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和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繁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荣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进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步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中</w:t>
      </w:r>
      <w:r>
        <w:rPr>
          <w:rFonts w:ascii="宋体" w:hAnsi="宋体" w:eastAsia="宋体" w:cs="宋体"/>
          <w:spacing w:val="0"/>
          <w:w w:val="98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作用</w:t>
      </w:r>
      <w:r>
        <w:rPr>
          <w:rFonts w:ascii="宋体" w:hAnsi="宋体" w:eastAsia="宋体" w:cs="宋体"/>
          <w:spacing w:val="-104"/>
          <w:w w:val="98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98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98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39"/>
          <w:w w:val="9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分）</w:t>
      </w:r>
    </w:p>
    <w:p>
      <w:pPr>
        <w:spacing w:before="0" w:after="0" w:line="262" w:lineRule="exact"/>
        <w:ind w:left="110" w:right="16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position w:val="0"/>
          <w:sz w:val="21"/>
          <w:szCs w:val="21"/>
        </w:rPr>
        <w:t>2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）根据材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二，概括董仲舒的基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本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观点。结合所学，指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出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董仲舒向汉武帝建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议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的其它治</w:t>
      </w:r>
      <w:r>
        <w:rPr>
          <w:rFonts w:ascii="宋体" w:hAnsi="宋体" w:eastAsia="宋体" w:cs="宋体"/>
          <w:spacing w:val="0"/>
          <w:w w:val="99"/>
          <w:position w:val="0"/>
          <w:sz w:val="21"/>
          <w:szCs w:val="21"/>
        </w:rPr>
        <w:t>国</w:t>
      </w:r>
    </w:p>
    <w:p>
      <w:pPr>
        <w:spacing w:before="0" w:after="0" w:line="274" w:lineRule="exact"/>
        <w:ind w:left="110" w:right="741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方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略</w:t>
      </w:r>
      <w:r>
        <w:rPr>
          <w:rFonts w:ascii="宋体" w:hAnsi="宋体" w:eastAsia="宋体" w:cs="宋体"/>
          <w:spacing w:val="-103"/>
          <w:w w:val="100"/>
          <w:position w:val="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分）</w:t>
      </w:r>
    </w:p>
    <w:p>
      <w:pPr>
        <w:spacing w:before="10" w:after="0" w:line="272" w:lineRule="exact"/>
        <w:ind w:left="110" w:right="4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3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）阅读材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一、二、三，结合所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学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，有两点认识可供选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择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讨论：①伦理治国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独尊儒术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 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成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专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千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年</w:t>
      </w:r>
      <w:r>
        <w:rPr>
          <w:rFonts w:ascii="宋体" w:hAnsi="宋体" w:eastAsia="宋体" w:cs="宋体"/>
          <w:spacing w:val="-7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们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却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巨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价</w:t>
      </w:r>
      <w:r>
        <w:rPr>
          <w:rFonts w:ascii="宋体" w:hAnsi="宋体" w:eastAsia="宋体" w:cs="宋体"/>
          <w:spacing w:val="-75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试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结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清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治、 思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文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相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关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史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实</w:t>
      </w:r>
      <w:r>
        <w:rPr>
          <w:rFonts w:ascii="宋体" w:hAnsi="宋体" w:eastAsia="宋体" w:cs="宋体"/>
          <w:spacing w:val="-75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述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们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民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族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代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价</w:t>
      </w:r>
      <w:r>
        <w:rPr>
          <w:rFonts w:ascii="宋体" w:hAnsi="宋体" w:eastAsia="宋体" w:cs="宋体"/>
          <w:spacing w:val="-75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②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文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天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整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西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文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化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摇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篮，</w:t>
      </w:r>
    </w:p>
    <w:p>
      <w:pPr>
        <w:spacing w:before="0" w:after="0" w:line="249" w:lineRule="exact"/>
        <w:ind w:left="110" w:right="159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不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管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学</w:t>
      </w:r>
      <w:r>
        <w:rPr>
          <w:rFonts w:ascii="宋体" w:hAnsi="宋体" w:eastAsia="宋体" w:cs="宋体"/>
          <w:spacing w:val="-7"/>
          <w:w w:val="99"/>
          <w:position w:val="-1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哲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学</w:t>
      </w:r>
      <w:r>
        <w:rPr>
          <w:rFonts w:ascii="宋体" w:hAnsi="宋体" w:eastAsia="宋体" w:cs="宋体"/>
          <w:spacing w:val="-7"/>
          <w:w w:val="99"/>
          <w:position w:val="-1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艺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术</w:t>
      </w:r>
      <w:r>
        <w:rPr>
          <w:rFonts w:ascii="宋体" w:hAnsi="宋体" w:eastAsia="宋体" w:cs="宋体"/>
          <w:spacing w:val="-7"/>
          <w:w w:val="99"/>
          <w:position w:val="-1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还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历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史</w:t>
      </w:r>
      <w:r>
        <w:rPr>
          <w:rFonts w:ascii="宋体" w:hAnsi="宋体" w:eastAsia="宋体" w:cs="宋体"/>
          <w:spacing w:val="-5"/>
          <w:w w:val="99"/>
          <w:position w:val="-1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治</w:t>
      </w:r>
      <w:r>
        <w:rPr>
          <w:rFonts w:ascii="宋体" w:hAnsi="宋体" w:eastAsia="宋体" w:cs="宋体"/>
          <w:spacing w:val="-7"/>
          <w:w w:val="99"/>
          <w:position w:val="-1"/>
          <w:sz w:val="21"/>
          <w:szCs w:val="21"/>
        </w:rPr>
        <w:t>、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法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律</w:t>
      </w:r>
      <w:r>
        <w:rPr>
          <w:rFonts w:ascii="宋体" w:hAnsi="宋体" w:eastAsia="宋体" w:cs="宋体"/>
          <w:spacing w:val="-7"/>
          <w:w w:val="99"/>
          <w:position w:val="-1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都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来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源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于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古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希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腊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城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邦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</w:rPr>
        <w:t>国</w:t>
      </w:r>
      <w:r>
        <w:rPr>
          <w:rFonts w:ascii="宋体" w:hAnsi="宋体" w:eastAsia="宋体" w:cs="宋体"/>
          <w:spacing w:val="0"/>
          <w:w w:val="99"/>
          <w:position w:val="-1"/>
          <w:sz w:val="21"/>
          <w:szCs w:val="21"/>
        </w:rPr>
        <w:t>家(</w:t>
      </w:r>
      <w:r>
        <w:rPr>
          <w:rFonts w:ascii="宋体" w:hAnsi="宋体" w:eastAsia="宋体" w:cs="宋体"/>
          <w:spacing w:val="3"/>
          <w:w w:val="99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除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了</w:t>
      </w:r>
      <w:r>
        <w:rPr>
          <w:rFonts w:ascii="宋体" w:hAnsi="宋体" w:eastAsia="宋体" w:cs="宋体"/>
          <w:spacing w:val="2"/>
          <w:w w:val="100"/>
          <w:position w:val="-1"/>
          <w:sz w:val="21"/>
          <w:szCs w:val="21"/>
        </w:rPr>
        <w:t>宗</w:t>
      </w:r>
      <w:r>
        <w:rPr>
          <w:rFonts w:ascii="宋体" w:hAnsi="宋体" w:eastAsia="宋体" w:cs="宋体"/>
          <w:spacing w:val="0"/>
          <w:w w:val="100"/>
          <w:position w:val="-1"/>
          <w:sz w:val="21"/>
          <w:szCs w:val="21"/>
        </w:rPr>
        <w:t>教—</w:t>
      </w:r>
    </w:p>
    <w:p>
      <w:pPr>
        <w:spacing w:before="22" w:after="0" w:line="274" w:lineRule="exact"/>
        <w:ind w:left="110" w:right="14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—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督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从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产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生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-1"/>
          <w:w w:val="100"/>
          <w:sz w:val="21"/>
          <w:szCs w:val="21"/>
        </w:rPr>
        <w:t>)</w:t>
      </w:r>
      <w:r>
        <w:rPr>
          <w:rFonts w:ascii="宋体" w:hAnsi="宋体" w:eastAsia="宋体" w:cs="宋体"/>
          <w:spacing w:val="-48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试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林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例证</w:t>
      </w:r>
      <w:r>
        <w:rPr>
          <w:rFonts w:ascii="宋体" w:hAnsi="宋体" w:eastAsia="宋体" w:cs="宋体"/>
          <w:spacing w:val="-48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个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面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管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窥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古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腊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文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明</w:t>
      </w:r>
      <w:r>
        <w:rPr>
          <w:rFonts w:ascii="宋体" w:hAnsi="宋体" w:eastAsia="宋体" w:cs="宋体"/>
          <w:spacing w:val="-51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“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摇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篮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”地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位</w:t>
      </w:r>
      <w:r>
        <w:rPr>
          <w:rFonts w:ascii="宋体" w:hAnsi="宋体" w:eastAsia="宋体" w:cs="宋体"/>
          <w:spacing w:val="-103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1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分）</w:t>
      </w:r>
    </w:p>
    <w:p>
      <w:pPr>
        <w:spacing w:after="0" w:line="274" w:lineRule="exact"/>
        <w:jc w:val="both"/>
        <w:rPr>
          <w:rFonts w:ascii="宋体" w:hAnsi="宋体" w:eastAsia="宋体" w:cs="宋体"/>
          <w:sz w:val="21"/>
          <w:szCs w:val="21"/>
        </w:rPr>
        <w:sectPr>
          <w:pgSz w:w="10280" w:h="14520"/>
          <w:pgMar w:top="1340" w:right="640" w:bottom="540" w:left="740" w:header="0" w:footer="359" w:gutter="0"/>
          <w:cols w:space="720" w:num="1"/>
        </w:sectPr>
      </w:pPr>
    </w:p>
    <w:p>
      <w:pPr>
        <w:spacing w:before="44" w:after="0" w:line="208" w:lineRule="auto"/>
        <w:ind w:left="110" w:right="241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29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.</w:t>
      </w:r>
      <w:r>
        <w:rPr>
          <w:rFonts w:ascii="宋体" w:hAnsi="宋体" w:eastAsia="宋体" w:cs="宋体"/>
          <w:spacing w:val="-3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w w:val="100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4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战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是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政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续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时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会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对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经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济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产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生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重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要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响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阅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读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回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答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下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列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问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题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 xml:space="preserve">。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一</w:t>
      </w:r>
      <w:r>
        <w:rPr>
          <w:rFonts w:ascii="宋体" w:hAnsi="宋体" w:eastAsia="宋体" w:cs="宋体"/>
          <w:spacing w:val="-10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日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两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导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如此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野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特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勒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念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念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不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忘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志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帝国</w:t>
      </w:r>
      <w:r>
        <w:rPr>
          <w:rFonts w:ascii="楷体" w:hAnsi="楷体" w:eastAsia="楷体" w:cs="楷体"/>
          <w:spacing w:val="-12"/>
          <w:w w:val="100"/>
          <w:sz w:val="21"/>
          <w:szCs w:val="21"/>
        </w:rPr>
        <w:t>”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不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过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拿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破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锁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体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翻版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…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…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本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“大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共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荣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圈</w:t>
      </w:r>
      <w:r>
        <w:rPr>
          <w:rFonts w:ascii="楷体" w:hAnsi="楷体" w:eastAsia="楷体" w:cs="楷体"/>
          <w:spacing w:val="-7"/>
          <w:w w:val="100"/>
          <w:sz w:val="21"/>
          <w:szCs w:val="21"/>
        </w:rPr>
        <w:t>”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格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局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限</w:t>
      </w:r>
      <w:r>
        <w:rPr>
          <w:rFonts w:ascii="楷体" w:hAnsi="楷体" w:eastAsia="楷体" w:cs="楷体"/>
          <w:spacing w:val="-1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不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过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东亚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大陆的边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缘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地带加上作为屏障的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太平洋。它们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都</w:t>
      </w:r>
      <w:r>
        <w:rPr>
          <w:rFonts w:ascii="楷体" w:hAnsi="楷体" w:eastAsia="楷体" w:cs="楷体"/>
          <w:spacing w:val="-41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不具备美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这样的洲际大国得天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厚的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规 模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势。</w:t>
      </w:r>
    </w:p>
    <w:p>
      <w:pPr>
        <w:spacing w:before="5" w:after="0" w:line="208" w:lineRule="auto"/>
        <w:ind w:left="110" w:right="239" w:firstLine="4733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99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摘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自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《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家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文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历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史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》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201</w:t>
      </w:r>
      <w:r>
        <w:rPr>
          <w:rFonts w:ascii="Times New Roman" w:hAnsi="Times New Roman" w:eastAsia="Times New Roman" w:cs="Times New Roman"/>
          <w:spacing w:val="0"/>
          <w:w w:val="99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2"/>
          <w:w w:val="99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年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第</w:t>
      </w:r>
      <w:r>
        <w:rPr>
          <w:rFonts w:ascii="楷体" w:hAnsi="楷体" w:eastAsia="楷体" w:cs="楷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pacing w:val="-2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期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材料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二</w:t>
      </w:r>
      <w:r>
        <w:rPr>
          <w:rFonts w:ascii="宋体" w:hAnsi="宋体" w:eastAsia="宋体" w:cs="宋体"/>
          <w:spacing w:val="-31"/>
          <w:w w:val="100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194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-14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年</w:t>
      </w:r>
      <w:r>
        <w:rPr>
          <w:rFonts w:ascii="楷体" w:hAnsi="楷体" w:eastAsia="楷体" w:cs="楷体"/>
          <w:spacing w:val="-34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-34"/>
          <w:w w:val="100"/>
          <w:sz w:val="21"/>
          <w:szCs w:val="21"/>
        </w:rPr>
        <w:t>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利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几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在各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得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利…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日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得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最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为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惊人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的胜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利，他们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迅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速征服了太平洋广大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区，从阿留申群岛扩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张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到澳大利</w:t>
      </w:r>
      <w:r>
        <w:rPr>
          <w:rFonts w:ascii="楷体" w:hAnsi="楷体" w:eastAsia="楷体" w:cs="楷体"/>
          <w:spacing w:val="3"/>
          <w:w w:val="100"/>
          <w:sz w:val="21"/>
          <w:szCs w:val="21"/>
        </w:rPr>
        <w:t>亚</w:t>
      </w:r>
      <w:r>
        <w:rPr>
          <w:rFonts w:ascii="楷体" w:hAnsi="楷体" w:eastAsia="楷体" w:cs="楷体"/>
          <w:spacing w:val="1"/>
          <w:w w:val="100"/>
          <w:sz w:val="21"/>
          <w:szCs w:val="21"/>
        </w:rPr>
        <w:t>,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从关岛扩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张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到印度…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…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他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攻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法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已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占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领</w:t>
      </w:r>
      <w:r>
        <w:rPr>
          <w:rFonts w:ascii="楷体" w:hAnsi="楷体" w:eastAsia="楷体" w:cs="楷体"/>
          <w:spacing w:val="-22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英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正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己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生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存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拼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斗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争</w:t>
      </w:r>
      <w:r>
        <w:rPr>
          <w:rFonts w:ascii="楷体" w:hAnsi="楷体" w:eastAsia="楷体" w:cs="楷体"/>
          <w:spacing w:val="-24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则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开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从 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平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期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转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向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时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经济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…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…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游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击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队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战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几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年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-46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们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已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兵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训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练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得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渗透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阵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围</w:t>
      </w:r>
      <w:r>
        <w:rPr>
          <w:rFonts w:ascii="楷体" w:hAnsi="楷体" w:eastAsia="楷体" w:cs="楷体"/>
          <w:spacing w:val="-24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侧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翼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攻</w:t>
      </w:r>
      <w:r>
        <w:rPr>
          <w:rFonts w:ascii="楷体" w:hAnsi="楷体" w:eastAsia="楷体" w:cs="楷体"/>
          <w:spacing w:val="-22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这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南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林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中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西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方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队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战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时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分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有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效。最后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日本人还从殖民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地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人民怨恨西方帝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主义列强过去对他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的剥削中获得益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处</w:t>
      </w:r>
      <w:r>
        <w:rPr>
          <w:rFonts w:ascii="楷体" w:hAnsi="楷体" w:eastAsia="楷体" w:cs="楷体"/>
          <w:spacing w:val="3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1"/>
          <w:w w:val="100"/>
          <w:sz w:val="21"/>
          <w:szCs w:val="21"/>
        </w:rPr>
        <w:t>--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- 摘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塔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《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全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球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史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》</w:t>
      </w:r>
    </w:p>
    <w:p>
      <w:pPr>
        <w:spacing w:before="0" w:after="0" w:line="293" w:lineRule="exact"/>
        <w:ind w:left="635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然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而自</w:t>
      </w:r>
      <w:r>
        <w:rPr>
          <w:rFonts w:ascii="楷体" w:hAnsi="楷体" w:eastAsia="楷体" w:cs="楷体"/>
          <w:spacing w:val="-52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193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pacing w:val="-5"/>
          <w:w w:val="100"/>
          <w:position w:val="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年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以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来</w:t>
      </w:r>
      <w:r>
        <w:rPr>
          <w:rFonts w:ascii="楷体" w:hAnsi="楷体" w:eastAsia="楷体" w:cs="楷体"/>
          <w:spacing w:val="-39"/>
          <w:w w:val="100"/>
          <w:position w:val="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日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本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先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是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深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陷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中</w:t>
      </w:r>
      <w:r>
        <w:rPr>
          <w:rFonts w:ascii="楷体" w:hAnsi="楷体" w:eastAsia="楷体" w:cs="楷体"/>
          <w:spacing w:val="-36"/>
          <w:w w:val="100"/>
          <w:position w:val="0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（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一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个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潜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在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洲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级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大国</w:t>
      </w:r>
      <w:r>
        <w:rPr>
          <w:rFonts w:ascii="楷体" w:hAnsi="楷体" w:eastAsia="楷体" w:cs="楷体"/>
          <w:spacing w:val="-36"/>
          <w:w w:val="100"/>
          <w:position w:val="0"/>
          <w:sz w:val="21"/>
          <w:szCs w:val="21"/>
        </w:rPr>
        <w:t>）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战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场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泥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潭</w:t>
      </w:r>
      <w:r>
        <w:rPr>
          <w:rFonts w:ascii="楷体" w:hAnsi="楷体" w:eastAsia="楷体" w:cs="楷体"/>
          <w:spacing w:val="-39"/>
          <w:w w:val="100"/>
          <w:position w:val="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进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退</w:t>
      </w:r>
      <w:r>
        <w:rPr>
          <w:rFonts w:ascii="楷体" w:hAnsi="楷体" w:eastAsia="楷体" w:cs="楷体"/>
          <w:spacing w:val="2"/>
          <w:w w:val="100"/>
          <w:position w:val="0"/>
          <w:sz w:val="21"/>
          <w:szCs w:val="21"/>
        </w:rPr>
        <w:t>不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得；</w:t>
      </w:r>
    </w:p>
    <w:p>
      <w:pPr>
        <w:spacing w:before="6" w:after="0" w:line="274" w:lineRule="exact"/>
        <w:ind w:left="110" w:right="138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194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5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年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转</w:t>
      </w:r>
      <w:r>
        <w:rPr>
          <w:rFonts w:ascii="楷体" w:hAnsi="楷体" w:eastAsia="楷体" w:cs="楷体"/>
          <w:spacing w:val="-39"/>
          <w:w w:val="100"/>
          <w:sz w:val="21"/>
          <w:szCs w:val="21"/>
        </w:rPr>
        <w:t>为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南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进</w:t>
      </w:r>
      <w:r>
        <w:rPr>
          <w:rFonts w:ascii="楷体" w:hAnsi="楷体" w:eastAsia="楷体" w:cs="楷体"/>
          <w:spacing w:val="-41"/>
          <w:w w:val="100"/>
          <w:sz w:val="21"/>
          <w:szCs w:val="21"/>
        </w:rPr>
        <w:t>”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又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被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袤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平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洋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稀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释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了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兵力</w:t>
      </w:r>
      <w:r>
        <w:rPr>
          <w:rFonts w:ascii="楷体" w:hAnsi="楷体" w:eastAsia="楷体" w:cs="楷体"/>
          <w:spacing w:val="-41"/>
          <w:w w:val="100"/>
          <w:sz w:val="21"/>
          <w:szCs w:val="21"/>
        </w:rPr>
        <w:t>。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尽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管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诩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拥</w:t>
      </w:r>
      <w:r>
        <w:rPr>
          <w:rFonts w:ascii="楷体" w:hAnsi="楷体" w:eastAsia="楷体" w:cs="楷体"/>
          <w:spacing w:val="-39"/>
          <w:w w:val="100"/>
          <w:sz w:val="21"/>
          <w:szCs w:val="21"/>
        </w:rPr>
        <w:t>有</w:t>
      </w:r>
      <w:r>
        <w:rPr>
          <w:rFonts w:ascii="楷体" w:hAnsi="楷体" w:eastAsia="楷体" w:cs="楷体"/>
          <w:spacing w:val="-3"/>
          <w:w w:val="100"/>
          <w:sz w:val="21"/>
          <w:szCs w:val="21"/>
        </w:rPr>
        <w:t>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百</w:t>
      </w:r>
      <w:r>
        <w:rPr>
          <w:rFonts w:ascii="楷体" w:hAnsi="楷体" w:eastAsia="楷体" w:cs="楷体"/>
          <w:spacing w:val="-41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海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鹫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三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千”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世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二大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海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军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但经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过</w:t>
      </w:r>
      <w:r>
        <w:rPr>
          <w:rFonts w:ascii="楷体" w:hAnsi="楷体" w:eastAsia="楷体" w:cs="楷体"/>
          <w:spacing w:val="-52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194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-5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年</w:t>
      </w:r>
      <w:r>
        <w:rPr>
          <w:rFonts w:ascii="楷体" w:hAnsi="楷体" w:eastAsia="楷体" w:cs="楷体"/>
          <w:spacing w:val="-1"/>
          <w:w w:val="100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194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-8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年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为期</w:t>
      </w:r>
      <w:r>
        <w:rPr>
          <w:rFonts w:ascii="楷体" w:hAnsi="楷体" w:eastAsia="楷体" w:cs="楷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月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空消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耗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后，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最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精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锐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力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已</w:t>
      </w:r>
    </w:p>
    <w:p>
      <w:pPr>
        <w:spacing w:before="0" w:after="0" w:line="246" w:lineRule="exact"/>
        <w:ind w:left="110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遭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折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损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战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败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仅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是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时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间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问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题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。</w:t>
      </w:r>
    </w:p>
    <w:p>
      <w:pPr>
        <w:spacing w:before="1" w:after="0" w:line="205" w:lineRule="auto"/>
        <w:ind w:left="110" w:right="191" w:firstLine="4733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99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摘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自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《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国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家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人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文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历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史</w:t>
      </w:r>
      <w:r>
        <w:rPr>
          <w:rFonts w:ascii="楷体" w:hAnsi="楷体" w:eastAsia="楷体" w:cs="楷体"/>
          <w:spacing w:val="2"/>
          <w:w w:val="99"/>
          <w:sz w:val="21"/>
          <w:szCs w:val="21"/>
        </w:rPr>
        <w:t>》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</w:rPr>
        <w:t>201</w:t>
      </w:r>
      <w:r>
        <w:rPr>
          <w:rFonts w:ascii="Times New Roman" w:hAnsi="Times New Roman" w:eastAsia="Times New Roman" w:cs="Times New Roman"/>
          <w:spacing w:val="0"/>
          <w:w w:val="99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2"/>
          <w:w w:val="9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</w:rPr>
        <w:t>年</w:t>
      </w:r>
      <w:r>
        <w:rPr>
          <w:rFonts w:ascii="楷体" w:hAnsi="楷体" w:eastAsia="楷体" w:cs="楷体"/>
          <w:spacing w:val="0"/>
          <w:w w:val="99"/>
          <w:sz w:val="21"/>
          <w:szCs w:val="21"/>
        </w:rPr>
        <w:t>第</w:t>
      </w:r>
      <w:r>
        <w:rPr>
          <w:rFonts w:ascii="楷体" w:hAnsi="楷体" w:eastAsia="楷体" w:cs="楷体"/>
          <w:spacing w:val="-50"/>
          <w:w w:val="1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pacing w:val="-2"/>
          <w:w w:val="10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期 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材料三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：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我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国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经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济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高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速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增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长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特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点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不是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个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企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业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济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活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动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的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简单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加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，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而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政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府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亲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自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定调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 xml:space="preserve">， 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采取一切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手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段来协调企业进行高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积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累。最优先的是发展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经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济</w:t>
      </w:r>
      <w:r>
        <w:rPr>
          <w:rFonts w:ascii="楷体" w:hAnsi="楷体" w:eastAsia="楷体" w:cs="楷体"/>
          <w:spacing w:val="1"/>
          <w:w w:val="100"/>
          <w:sz w:val="21"/>
          <w:szCs w:val="21"/>
        </w:rPr>
        <w:t>.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诸如防止</w:t>
      </w:r>
      <w:r>
        <w:rPr>
          <w:rFonts w:ascii="楷体" w:hAnsi="楷体" w:eastAsia="楷体" w:cs="楷体"/>
          <w:spacing w:val="5"/>
          <w:w w:val="100"/>
          <w:sz w:val="21"/>
          <w:szCs w:val="21"/>
        </w:rPr>
        <w:t>公</w:t>
      </w:r>
      <w:r>
        <w:rPr>
          <w:rFonts w:ascii="楷体" w:hAnsi="楷体" w:eastAsia="楷体" w:cs="楷体"/>
          <w:spacing w:val="2"/>
          <w:w w:val="100"/>
          <w:sz w:val="21"/>
          <w:szCs w:val="21"/>
        </w:rPr>
        <w:t>害、提高社会保障</w:t>
      </w:r>
      <w:r>
        <w:rPr>
          <w:rFonts w:ascii="楷体" w:hAnsi="楷体" w:eastAsia="楷体" w:cs="楷体"/>
          <w:spacing w:val="0"/>
          <w:w w:val="100"/>
          <w:sz w:val="21"/>
          <w:szCs w:val="21"/>
        </w:rPr>
        <w:t>等</w:t>
      </w:r>
    </w:p>
    <w:p>
      <w:pPr>
        <w:spacing w:before="0" w:after="0" w:line="294" w:lineRule="exact"/>
        <w:ind w:left="110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事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情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只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是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排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在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第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二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位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、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第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三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位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，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因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而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舆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论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称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之为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0"/>
          <w:w w:val="99"/>
          <w:position w:val="0"/>
          <w:sz w:val="21"/>
          <w:szCs w:val="21"/>
        </w:rPr>
        <w:t>GDP</w:t>
      </w:r>
      <w:r>
        <w:rPr>
          <w:rFonts w:ascii="Times New Roman" w:hAnsi="Times New Roman" w:eastAsia="Times New Roman" w:cs="Times New Roman"/>
          <w:spacing w:val="3"/>
          <w:w w:val="99"/>
          <w:position w:val="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第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一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主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义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”的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政治</w:t>
      </w:r>
      <w:r>
        <w:rPr>
          <w:rFonts w:ascii="楷体" w:hAnsi="楷体" w:eastAsia="楷体" w:cs="楷体"/>
          <w:spacing w:val="1"/>
          <w:w w:val="99"/>
          <w:position w:val="0"/>
          <w:sz w:val="21"/>
          <w:szCs w:val="21"/>
        </w:rPr>
        <w:t>,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即</w:t>
      </w:r>
      <w:r>
        <w:rPr>
          <w:rFonts w:ascii="楷体" w:hAnsi="楷体" w:eastAsia="楷体" w:cs="楷体"/>
          <w:spacing w:val="2"/>
          <w:w w:val="99"/>
          <w:position w:val="0"/>
          <w:sz w:val="21"/>
          <w:szCs w:val="21"/>
        </w:rPr>
        <w:t>一</w:t>
      </w:r>
      <w:r>
        <w:rPr>
          <w:rFonts w:ascii="楷体" w:hAnsi="楷体" w:eastAsia="楷体" w:cs="楷体"/>
          <w:spacing w:val="0"/>
          <w:w w:val="99"/>
          <w:position w:val="0"/>
          <w:sz w:val="21"/>
          <w:szCs w:val="21"/>
        </w:rPr>
        <w:t>切为</w:t>
      </w:r>
      <w:r>
        <w:rPr>
          <w:rFonts w:ascii="楷体" w:hAnsi="楷体" w:eastAsia="楷体" w:cs="楷体"/>
          <w:spacing w:val="-50"/>
          <w:w w:val="100"/>
          <w:position w:val="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GD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P</w:t>
      </w:r>
      <w:r>
        <w:rPr>
          <w:rFonts w:ascii="楷体" w:hAnsi="楷体" w:eastAsia="楷体" w:cs="楷体"/>
          <w:spacing w:val="0"/>
          <w:w w:val="100"/>
          <w:position w:val="0"/>
          <w:sz w:val="21"/>
          <w:szCs w:val="21"/>
        </w:rPr>
        <w:t>.</w:t>
      </w:r>
    </w:p>
    <w:p>
      <w:pPr>
        <w:spacing w:before="0" w:after="0" w:line="258" w:lineRule="exact"/>
        <w:ind w:left="5150" w:right="-20"/>
        <w:jc w:val="left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—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摘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自</w:t>
      </w:r>
      <w:r>
        <w:rPr>
          <w:rFonts w:ascii="楷体" w:hAnsi="楷体" w:eastAsia="楷体" w:cs="楷体"/>
          <w:spacing w:val="1"/>
          <w:w w:val="100"/>
          <w:position w:val="-1"/>
          <w:sz w:val="21"/>
          <w:szCs w:val="21"/>
        </w:rPr>
        <w:t>(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日</w:t>
      </w:r>
      <w:r>
        <w:rPr>
          <w:rFonts w:ascii="楷体" w:hAnsi="楷体" w:eastAsia="楷体" w:cs="楷体"/>
          <w:spacing w:val="1"/>
          <w:w w:val="100"/>
          <w:position w:val="-1"/>
          <w:sz w:val="21"/>
          <w:szCs w:val="21"/>
        </w:rPr>
        <w:t>)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林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直道</w:t>
      </w:r>
      <w:r>
        <w:rPr>
          <w:rFonts w:ascii="楷体" w:hAnsi="楷体" w:eastAsia="楷体" w:cs="楷体"/>
          <w:spacing w:val="-46"/>
          <w:w w:val="100"/>
          <w:position w:val="-1"/>
          <w:sz w:val="21"/>
          <w:szCs w:val="21"/>
        </w:rPr>
        <w:t>著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《现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代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日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本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经</w:t>
      </w:r>
      <w:r>
        <w:rPr>
          <w:rFonts w:ascii="楷体" w:hAnsi="楷体" w:eastAsia="楷体" w:cs="楷体"/>
          <w:spacing w:val="2"/>
          <w:w w:val="100"/>
          <w:position w:val="-1"/>
          <w:sz w:val="21"/>
          <w:szCs w:val="21"/>
        </w:rPr>
        <w:t>济</w:t>
      </w:r>
      <w:r>
        <w:rPr>
          <w:rFonts w:ascii="楷体" w:hAnsi="楷体" w:eastAsia="楷体" w:cs="楷体"/>
          <w:spacing w:val="0"/>
          <w:w w:val="100"/>
          <w:position w:val="-1"/>
          <w:sz w:val="21"/>
          <w:szCs w:val="21"/>
        </w:rPr>
        <w:t>》</w:t>
      </w:r>
    </w:p>
    <w:p>
      <w:pPr>
        <w:spacing w:before="24" w:after="0" w:line="272" w:lineRule="exact"/>
        <w:ind w:left="110" w:right="244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21"/>
          <w:szCs w:val="21"/>
        </w:rPr>
        <w:t>1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）指出材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一中“拿破仑大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陆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封锁体系”的内涵和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影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响。并结合所学指出</w:t>
      </w:r>
      <w:r>
        <w:rPr>
          <w:rFonts w:ascii="宋体" w:hAnsi="宋体" w:eastAsia="宋体" w:cs="宋体"/>
          <w:spacing w:val="5"/>
          <w:w w:val="100"/>
          <w:sz w:val="21"/>
          <w:szCs w:val="21"/>
        </w:rPr>
        <w:t>日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本“大东亚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共 荣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圈”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100"/>
          <w:sz w:val="21"/>
          <w:szCs w:val="21"/>
        </w:rPr>
        <w:t>实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质</w:t>
      </w:r>
      <w:r>
        <w:rPr>
          <w:rFonts w:ascii="宋体" w:hAnsi="宋体" w:eastAsia="宋体" w:cs="宋体"/>
          <w:spacing w:val="-103"/>
          <w:w w:val="10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17"/>
          <w:w w:val="10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1"/>
          <w:szCs w:val="21"/>
        </w:rPr>
        <w:t>分）</w:t>
      </w:r>
    </w:p>
    <w:p>
      <w:pPr>
        <w:spacing w:before="0" w:after="0" w:line="265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3"/>
          <w:w w:val="99"/>
          <w:position w:val="0"/>
          <w:sz w:val="21"/>
          <w:szCs w:val="21"/>
        </w:rPr>
        <w:t>2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）根据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材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料二概括太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平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洋战争初期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日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本获胜的原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因</w:t>
      </w:r>
      <w:r>
        <w:rPr>
          <w:rFonts w:ascii="宋体" w:hAnsi="宋体" w:eastAsia="宋体" w:cs="宋体"/>
          <w:spacing w:val="2"/>
          <w:w w:val="99"/>
          <w:position w:val="0"/>
          <w:sz w:val="21"/>
          <w:szCs w:val="21"/>
        </w:rPr>
        <w:t>。结合所学指出</w:t>
      </w:r>
      <w:r>
        <w:rPr>
          <w:rFonts w:ascii="宋体" w:hAnsi="宋体" w:eastAsia="宋体" w:cs="宋体"/>
          <w:spacing w:val="5"/>
          <w:w w:val="99"/>
          <w:position w:val="0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w w:val="99"/>
          <w:position w:val="0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pacing w:val="-1"/>
          <w:w w:val="99"/>
          <w:position w:val="0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0"/>
          <w:w w:val="99"/>
          <w:position w:val="0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2"/>
          <w:w w:val="99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年</w:t>
      </w:r>
      <w:r>
        <w:rPr>
          <w:rFonts w:ascii="宋体" w:hAnsi="宋体" w:eastAsia="宋体" w:cs="宋体"/>
          <w:spacing w:val="1"/>
          <w:w w:val="100"/>
          <w:position w:val="0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194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-8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w w:val="100"/>
          <w:position w:val="0"/>
          <w:sz w:val="21"/>
          <w:szCs w:val="21"/>
        </w:rPr>
        <w:t>年</w:t>
      </w:r>
      <w:r>
        <w:rPr>
          <w:rFonts w:ascii="宋体" w:hAnsi="宋体" w:eastAsia="宋体" w:cs="宋体"/>
          <w:spacing w:val="5"/>
          <w:w w:val="100"/>
          <w:position w:val="0"/>
          <w:sz w:val="21"/>
          <w:szCs w:val="21"/>
        </w:rPr>
        <w:t>为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期</w:t>
      </w:r>
    </w:p>
    <w:p>
      <w:pPr>
        <w:spacing w:before="0" w:after="0" w:line="271" w:lineRule="exact"/>
        <w:ind w:left="110" w:right="-2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w w:val="100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个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月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航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空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消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耗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战”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的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具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体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史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实</w:t>
      </w:r>
      <w:r>
        <w:rPr>
          <w:rFonts w:ascii="宋体" w:hAnsi="宋体" w:eastAsia="宋体" w:cs="宋体"/>
          <w:spacing w:val="-101"/>
          <w:w w:val="98"/>
          <w:position w:val="0"/>
          <w:sz w:val="21"/>
          <w:szCs w:val="21"/>
        </w:rPr>
        <w:t>。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98"/>
          <w:position w:val="0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33"/>
          <w:w w:val="98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分）</w:t>
      </w:r>
    </w:p>
    <w:p>
      <w:pPr>
        <w:numPr>
          <w:ilvl w:val="0"/>
          <w:numId w:val="1"/>
        </w:numPr>
        <w:spacing w:before="0" w:after="0" w:line="274" w:lineRule="exact"/>
        <w:ind w:left="110" w:right="-2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根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据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材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料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三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并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结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合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所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学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，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简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述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日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本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实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践“</w:t>
      </w:r>
      <w:r>
        <w:rPr>
          <w:rFonts w:ascii="Times New Roman" w:hAnsi="Times New Roman" w:eastAsia="Times New Roman" w:cs="Times New Roman"/>
          <w:spacing w:val="0"/>
          <w:w w:val="98"/>
          <w:position w:val="0"/>
          <w:sz w:val="21"/>
          <w:szCs w:val="21"/>
        </w:rPr>
        <w:t>GDP</w:t>
      </w:r>
      <w:r>
        <w:rPr>
          <w:rFonts w:ascii="Times New Roman" w:hAnsi="Times New Roman" w:eastAsia="Times New Roman" w:cs="Times New Roman"/>
          <w:spacing w:val="51"/>
          <w:w w:val="98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第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一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”的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措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施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及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成</w:t>
      </w:r>
      <w:r>
        <w:rPr>
          <w:rFonts w:ascii="宋体" w:hAnsi="宋体" w:eastAsia="宋体" w:cs="宋体"/>
          <w:spacing w:val="2"/>
          <w:w w:val="98"/>
          <w:position w:val="0"/>
          <w:sz w:val="21"/>
          <w:szCs w:val="21"/>
        </w:rPr>
        <w:t>效</w:t>
      </w:r>
      <w:r>
        <w:rPr>
          <w:rFonts w:ascii="宋体" w:hAnsi="宋体" w:eastAsia="宋体" w:cs="宋体"/>
          <w:spacing w:val="-101"/>
          <w:w w:val="98"/>
          <w:position w:val="0"/>
          <w:sz w:val="21"/>
          <w:szCs w:val="21"/>
        </w:rPr>
        <w:t>。</w:t>
      </w:r>
      <w:r>
        <w:rPr>
          <w:rFonts w:ascii="宋体" w:hAnsi="宋体" w:eastAsia="宋体" w:cs="宋体"/>
          <w:spacing w:val="0"/>
          <w:w w:val="98"/>
          <w:positio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spacing w:val="0"/>
          <w:w w:val="98"/>
          <w:position w:val="0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24"/>
          <w:w w:val="98"/>
          <w:position w:val="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  <w:t>分）</w:t>
      </w: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p>
      <w:pPr>
        <w:pStyle w:val="4"/>
      </w:pPr>
      <w:r>
        <w:rPr>
          <w:rFonts w:ascii="Times New Roman" w:hAnsi="Times New Roman" w:eastAsia="Times New Roman"/>
        </w:rPr>
        <w:t xml:space="preserve">2020 </w:t>
      </w:r>
      <w:r>
        <w:rPr>
          <w:spacing w:val="-7"/>
        </w:rPr>
        <w:t xml:space="preserve">学年第一学期“山水联盟”高三 </w:t>
      </w:r>
      <w:r>
        <w:rPr>
          <w:rFonts w:ascii="Times New Roman" w:hAnsi="Times New Roman" w:eastAsia="Times New Roman"/>
        </w:rPr>
        <w:t xml:space="preserve">12 </w:t>
      </w:r>
      <w:r>
        <w:t>月份联考历史学科</w:t>
      </w:r>
    </w:p>
    <w:p>
      <w:pPr>
        <w:spacing w:before="7"/>
        <w:ind w:left="372" w:right="372" w:firstLine="0"/>
        <w:jc w:val="center"/>
        <w:rPr>
          <w:b/>
          <w:sz w:val="28"/>
        </w:rPr>
      </w:pPr>
      <w:r>
        <w:rPr>
          <w:b/>
          <w:spacing w:val="-1"/>
          <w:w w:val="95"/>
          <w:sz w:val="28"/>
        </w:rPr>
        <w:t>参考答案及评分标准</w:t>
      </w:r>
    </w:p>
    <w:p>
      <w:pPr>
        <w:pStyle w:val="2"/>
        <w:spacing w:before="1" w:line="242" w:lineRule="auto"/>
        <w:ind w:right="225"/>
        <w:rPr>
          <w:rFonts w:hint="eastAsia" w:ascii="黑体" w:eastAsia="黑体"/>
        </w:rPr>
      </w:pPr>
      <w:r>
        <w:rPr>
          <w:rFonts w:hint="eastAsia" w:ascii="黑体" w:eastAsia="黑体"/>
        </w:rPr>
        <w:t>一、选择题（</w:t>
      </w:r>
      <w:r>
        <w:rPr>
          <w:rFonts w:hint="eastAsia" w:ascii="黑体" w:eastAsia="黑体"/>
          <w:spacing w:val="-13"/>
        </w:rPr>
        <w:t xml:space="preserve">本大题有 </w:t>
      </w:r>
      <w:r>
        <w:rPr>
          <w:rFonts w:ascii="Times New Roman" w:eastAsia="Times New Roman"/>
        </w:rPr>
        <w:t>25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hint="eastAsia" w:ascii="黑体" w:eastAsia="黑体"/>
          <w:spacing w:val="-9"/>
        </w:rPr>
        <w:t xml:space="preserve">小题，每小题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8"/>
        </w:rPr>
        <w:t xml:space="preserve"> </w:t>
      </w:r>
      <w:r>
        <w:rPr>
          <w:rFonts w:hint="eastAsia" w:ascii="黑体" w:eastAsia="黑体"/>
          <w:spacing w:val="-15"/>
        </w:rPr>
        <w:t xml:space="preserve">分，共 </w:t>
      </w:r>
      <w:r>
        <w:rPr>
          <w:rFonts w:ascii="Times New Roman" w:eastAsia="Times New Roman"/>
        </w:rPr>
        <w:t>50</w:t>
      </w:r>
      <w:r>
        <w:rPr>
          <w:rFonts w:ascii="Times New Roman" w:eastAsia="Times New Roman"/>
          <w:spacing w:val="-10"/>
        </w:rPr>
        <w:t xml:space="preserve"> </w:t>
      </w:r>
      <w:r>
        <w:rPr>
          <w:rFonts w:hint="eastAsia" w:ascii="黑体" w:eastAsia="黑体"/>
        </w:rPr>
        <w:t>分。每小题列出的四个备选项中只有一个是符合题目要求的，不选、多选、错选均不得分）</w:t>
      </w:r>
    </w:p>
    <w:tbl>
      <w:tblPr>
        <w:tblStyle w:val="5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56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87" w:type="dxa"/>
          </w:tcPr>
          <w:p>
            <w:pPr>
              <w:pStyle w:val="7"/>
              <w:spacing w:before="1" w:line="251" w:lineRule="exact"/>
              <w:ind w:left="124" w:right="1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5"/>
                <w:sz w:val="21"/>
              </w:rPr>
              <w:t>题目</w:t>
            </w:r>
          </w:p>
        </w:tc>
        <w:tc>
          <w:tcPr>
            <w:tcW w:w="567" w:type="dxa"/>
          </w:tcPr>
          <w:p>
            <w:pPr>
              <w:pStyle w:val="7"/>
              <w:ind w:left="2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27" w:type="dxa"/>
          </w:tcPr>
          <w:p>
            <w:pPr>
              <w:pStyle w:val="7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27" w:type="dxa"/>
          </w:tcPr>
          <w:p>
            <w:pPr>
              <w:pStyle w:val="7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27" w:type="dxa"/>
          </w:tcPr>
          <w:p>
            <w:pPr>
              <w:pStyle w:val="7"/>
              <w:ind w:left="26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27" w:type="dxa"/>
          </w:tcPr>
          <w:p>
            <w:pPr>
              <w:pStyle w:val="7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27" w:type="dxa"/>
          </w:tcPr>
          <w:p>
            <w:pPr>
              <w:pStyle w:val="7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627" w:type="dxa"/>
          </w:tcPr>
          <w:p>
            <w:pPr>
              <w:pStyle w:val="7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627" w:type="dxa"/>
          </w:tcPr>
          <w:p>
            <w:pPr>
              <w:pStyle w:val="7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627" w:type="dxa"/>
          </w:tcPr>
          <w:p>
            <w:pPr>
              <w:pStyle w:val="7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627" w:type="dxa"/>
          </w:tcPr>
          <w:p>
            <w:pPr>
              <w:pStyle w:val="7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27" w:type="dxa"/>
          </w:tcPr>
          <w:p>
            <w:pPr>
              <w:pStyle w:val="7"/>
              <w:ind w:left="187" w:right="17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27" w:type="dxa"/>
          </w:tcPr>
          <w:p>
            <w:pPr>
              <w:pStyle w:val="7"/>
              <w:ind w:left="187" w:right="17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28" w:type="dxa"/>
          </w:tcPr>
          <w:p>
            <w:pPr>
              <w:pStyle w:val="7"/>
              <w:ind w:left="187" w:right="18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87" w:type="dxa"/>
          </w:tcPr>
          <w:p>
            <w:pPr>
              <w:pStyle w:val="7"/>
              <w:spacing w:before="2" w:line="251" w:lineRule="exact"/>
              <w:ind w:left="124" w:right="1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5"/>
                <w:sz w:val="21"/>
              </w:rPr>
              <w:t>答案</w:t>
            </w:r>
          </w:p>
        </w:tc>
        <w:tc>
          <w:tcPr>
            <w:tcW w:w="567" w:type="dxa"/>
          </w:tcPr>
          <w:p>
            <w:pPr>
              <w:pStyle w:val="7"/>
              <w:spacing w:before="16"/>
              <w:ind w:left="21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right="2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24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right="23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23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627" w:type="dxa"/>
          </w:tcPr>
          <w:p>
            <w:pPr>
              <w:pStyle w:val="7"/>
              <w:spacing w:before="16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628" w:type="dxa"/>
          </w:tcPr>
          <w:p>
            <w:pPr>
              <w:pStyle w:val="7"/>
              <w:spacing w:before="16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87" w:type="dxa"/>
          </w:tcPr>
          <w:p>
            <w:pPr>
              <w:pStyle w:val="7"/>
              <w:spacing w:before="0" w:line="252" w:lineRule="exact"/>
              <w:ind w:left="124" w:right="1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5"/>
                <w:sz w:val="21"/>
              </w:rPr>
              <w:t>题目</w:t>
            </w:r>
          </w:p>
        </w:tc>
        <w:tc>
          <w:tcPr>
            <w:tcW w:w="567" w:type="dxa"/>
          </w:tcPr>
          <w:p>
            <w:pPr>
              <w:pStyle w:val="7"/>
              <w:spacing w:before="14" w:line="238" w:lineRule="exact"/>
              <w:ind w:left="178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185" w:right="17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right="196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186" w:right="17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185" w:right="17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187" w:right="17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187" w:right="17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right="197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187" w:right="17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27" w:type="dxa"/>
          </w:tcPr>
          <w:p>
            <w:pPr>
              <w:pStyle w:val="7"/>
              <w:spacing w:before="14" w:line="238" w:lineRule="exact"/>
              <w:ind w:left="187" w:right="17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628" w:type="dxa"/>
          </w:tcPr>
          <w:p>
            <w:pPr>
              <w:pStyle w:val="7"/>
              <w:spacing w:before="0" w:line="240" w:lineRule="auto"/>
              <w:jc w:val="lef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87" w:type="dxa"/>
          </w:tcPr>
          <w:p>
            <w:pPr>
              <w:pStyle w:val="7"/>
              <w:spacing w:before="1" w:line="251" w:lineRule="exact"/>
              <w:ind w:left="124" w:right="1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5"/>
                <w:sz w:val="21"/>
              </w:rPr>
              <w:t>答案</w:t>
            </w:r>
          </w:p>
        </w:tc>
        <w:tc>
          <w:tcPr>
            <w:tcW w:w="567" w:type="dxa"/>
          </w:tcPr>
          <w:p>
            <w:pPr>
              <w:pStyle w:val="7"/>
              <w:ind w:left="21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</w:tc>
        <w:tc>
          <w:tcPr>
            <w:tcW w:w="627" w:type="dxa"/>
          </w:tcPr>
          <w:p>
            <w:pPr>
              <w:pStyle w:val="7"/>
              <w:ind w:right="23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</w:tc>
        <w:tc>
          <w:tcPr>
            <w:tcW w:w="627" w:type="dxa"/>
          </w:tcPr>
          <w:p>
            <w:pPr>
              <w:pStyle w:val="7"/>
              <w:ind w:left="2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627" w:type="dxa"/>
          </w:tcPr>
          <w:p>
            <w:pPr>
              <w:pStyle w:val="7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627" w:type="dxa"/>
          </w:tcPr>
          <w:p>
            <w:pPr>
              <w:pStyle w:val="7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627" w:type="dxa"/>
          </w:tcPr>
          <w:p>
            <w:pPr>
              <w:pStyle w:val="7"/>
              <w:ind w:right="23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</w:tc>
        <w:tc>
          <w:tcPr>
            <w:tcW w:w="627" w:type="dxa"/>
          </w:tcPr>
          <w:p>
            <w:pPr>
              <w:pStyle w:val="7"/>
              <w:ind w:left="24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</w:tc>
        <w:tc>
          <w:tcPr>
            <w:tcW w:w="627" w:type="dxa"/>
          </w:tcPr>
          <w:p>
            <w:pPr>
              <w:pStyle w:val="7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627" w:type="dxa"/>
          </w:tcPr>
          <w:p>
            <w:pPr>
              <w:pStyle w:val="7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628" w:type="dxa"/>
          </w:tcPr>
          <w:p>
            <w:pPr>
              <w:pStyle w:val="7"/>
              <w:spacing w:before="0" w:line="240" w:lineRule="auto"/>
              <w:jc w:val="left"/>
              <w:rPr>
                <w:sz w:val="20"/>
              </w:rPr>
            </w:pPr>
          </w:p>
        </w:tc>
      </w:tr>
    </w:tbl>
    <w:p>
      <w:pPr>
        <w:pStyle w:val="2"/>
        <w:rPr>
          <w:rFonts w:hint="eastAsia" w:ascii="黑体" w:eastAsia="黑体"/>
        </w:rPr>
      </w:pPr>
      <w:r>
        <w:rPr>
          <w:rFonts w:hint="eastAsia" w:ascii="黑体" w:eastAsia="黑体"/>
          <w:spacing w:val="-5"/>
        </w:rPr>
        <w:t xml:space="preserve">二、非选择题(本大题共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hint="eastAsia" w:ascii="黑体" w:eastAsia="黑体"/>
          <w:spacing w:val="-11"/>
        </w:rPr>
        <w:t xml:space="preserve">小题，共 </w:t>
      </w:r>
      <w:r>
        <w:rPr>
          <w:rFonts w:ascii="Times New Roman" w:eastAsia="Times New Roman"/>
        </w:rPr>
        <w:t>50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hint="eastAsia" w:ascii="黑体" w:eastAsia="黑体"/>
        </w:rPr>
        <w:t>分)</w:t>
      </w:r>
    </w:p>
    <w:p>
      <w:pPr>
        <w:pStyle w:val="2"/>
        <w:spacing w:before="4"/>
      </w:pPr>
      <w:r>
        <w:rPr>
          <w:rFonts w:ascii="Times New Roman"/>
        </w:rPr>
        <w:t>26</w:t>
      </w:r>
      <w:r>
        <w:t>.</w:t>
      </w:r>
    </w:p>
    <w:p>
      <w:pPr>
        <w:pStyle w:val="8"/>
        <w:numPr>
          <w:ilvl w:val="0"/>
          <w:numId w:val="2"/>
        </w:numPr>
        <w:tabs>
          <w:tab w:val="left" w:pos="758"/>
        </w:tabs>
        <w:spacing w:before="3" w:after="0" w:line="242" w:lineRule="auto"/>
        <w:ind w:left="229" w:right="228" w:firstLine="0"/>
        <w:jc w:val="both"/>
        <w:rPr>
          <w:sz w:val="21"/>
        </w:rPr>
      </w:pPr>
      <w:r>
        <w:rPr>
          <w:spacing w:val="-6"/>
          <w:w w:val="99"/>
          <w:sz w:val="21"/>
        </w:rPr>
        <w:t>主权；关税自主权；司法主权；</w:t>
      </w:r>
      <w:r>
        <w:rPr>
          <w:spacing w:val="-1"/>
          <w:w w:val="99"/>
          <w:sz w:val="21"/>
        </w:rPr>
        <w:t>（</w:t>
      </w:r>
      <w:r>
        <w:rPr>
          <w:rFonts w:ascii="Times New Roman" w:hAnsi="Times New Roman" w:eastAsia="Times New Roman"/>
          <w:w w:val="99"/>
          <w:sz w:val="21"/>
        </w:rPr>
        <w:t>2</w:t>
      </w:r>
      <w:r>
        <w:rPr>
          <w:rFonts w:ascii="Times New Roman" w:hAnsi="Times New Roman" w:eastAsia="Times New Roman"/>
          <w:spacing w:val="3"/>
          <w:sz w:val="21"/>
        </w:rPr>
        <w:t xml:space="preserve"> </w:t>
      </w:r>
      <w:r>
        <w:rPr>
          <w:spacing w:val="2"/>
          <w:w w:val="99"/>
          <w:sz w:val="21"/>
        </w:rPr>
        <w:t>分，答领事裁判权不得分</w:t>
      </w:r>
      <w:r>
        <w:rPr>
          <w:w w:val="99"/>
          <w:sz w:val="21"/>
        </w:rPr>
        <w:t>）</w:t>
      </w:r>
      <w:r>
        <w:rPr>
          <w:spacing w:val="2"/>
          <w:sz w:val="21"/>
        </w:rPr>
        <w:t xml:space="preserve"> </w:t>
      </w:r>
      <w:r>
        <w:rPr>
          <w:spacing w:val="2"/>
          <w:w w:val="99"/>
          <w:sz w:val="21"/>
        </w:rPr>
        <w:t>史实：</w:t>
      </w:r>
      <w:r>
        <w:rPr>
          <w:rFonts w:ascii="Times New Roman" w:hAnsi="Times New Roman" w:eastAsia="Times New Roman"/>
          <w:spacing w:val="1"/>
          <w:w w:val="99"/>
          <w:sz w:val="21"/>
        </w:rPr>
        <w:t>190</w:t>
      </w:r>
      <w:r>
        <w:rPr>
          <w:rFonts w:ascii="Times New Roman" w:hAnsi="Times New Roman" w:eastAsia="Times New Roman"/>
          <w:w w:val="99"/>
          <w:sz w:val="21"/>
        </w:rPr>
        <w:t>0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年参与八国</w:t>
      </w:r>
      <w:r>
        <w:rPr>
          <w:spacing w:val="-3"/>
          <w:w w:val="99"/>
          <w:sz w:val="21"/>
        </w:rPr>
        <w:t>联军侵华战争；提出并积极谋求列强对华“门户开放”；与国民党政府签订《中美友好通商航</w:t>
      </w:r>
      <w:r>
        <w:rPr>
          <w:spacing w:val="-43"/>
          <w:w w:val="99"/>
          <w:sz w:val="21"/>
        </w:rPr>
        <w:t>海条约》。</w:t>
      </w:r>
      <w:r>
        <w:rPr>
          <w:spacing w:val="-1"/>
          <w:w w:val="99"/>
          <w:sz w:val="21"/>
        </w:rPr>
        <w:t>（其他言之成理可酌情给分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（</w:t>
      </w:r>
      <w:r>
        <w:rPr>
          <w:rFonts w:ascii="Times New Roman" w:hAnsi="Times New Roman" w:eastAsia="Times New Roman"/>
          <w:w w:val="99"/>
          <w:sz w:val="21"/>
        </w:rPr>
        <w:t>3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pacing w:val="-1"/>
          <w:w w:val="99"/>
          <w:sz w:val="21"/>
        </w:rPr>
        <w:t>分</w:t>
      </w:r>
      <w:r>
        <w:rPr>
          <w:w w:val="99"/>
          <w:sz w:val="21"/>
        </w:rPr>
        <w:t>）</w:t>
      </w:r>
    </w:p>
    <w:p>
      <w:pPr>
        <w:pStyle w:val="8"/>
        <w:numPr>
          <w:ilvl w:val="0"/>
          <w:numId w:val="2"/>
        </w:numPr>
        <w:tabs>
          <w:tab w:val="left" w:pos="754"/>
        </w:tabs>
        <w:spacing w:before="3" w:after="0" w:line="242" w:lineRule="auto"/>
        <w:ind w:left="649" w:right="120" w:hanging="420"/>
        <w:jc w:val="both"/>
        <w:rPr>
          <w:sz w:val="21"/>
        </w:rPr>
      </w:pPr>
      <w:r>
        <w:rPr>
          <w:sz w:val="21"/>
        </w:rPr>
        <w:t>主要因素：国民党武装割据；美国武力干涉；朝鲜战争爆发（</w:t>
      </w:r>
      <w:r>
        <w:rPr>
          <w:rFonts w:ascii="Times New Roman" w:eastAsia="Times New Roman"/>
          <w:sz w:val="21"/>
        </w:rPr>
        <w:t xml:space="preserve">2 </w:t>
      </w:r>
      <w:r>
        <w:rPr>
          <w:sz w:val="21"/>
        </w:rPr>
        <w:t xml:space="preserve">分，任意两点即可满分） </w:t>
      </w:r>
      <w:r>
        <w:rPr>
          <w:spacing w:val="-18"/>
          <w:sz w:val="21"/>
        </w:rPr>
        <w:t>进展 ：</w:t>
      </w:r>
      <w:r>
        <w:rPr>
          <w:rFonts w:ascii="Times New Roman" w:eastAsia="Times New Roman"/>
          <w:sz w:val="21"/>
        </w:rPr>
        <w:t>1979</w:t>
      </w:r>
      <w:r>
        <w:rPr>
          <w:rFonts w:ascii="Times New Roman" w:eastAsia="Times New Roman"/>
          <w:spacing w:val="-34"/>
          <w:sz w:val="21"/>
        </w:rPr>
        <w:t xml:space="preserve"> </w:t>
      </w:r>
      <w:r>
        <w:rPr>
          <w:spacing w:val="-15"/>
          <w:sz w:val="21"/>
        </w:rPr>
        <w:t>年元旦，全国人大常委会发表《告台湾同胞书》，宣布采用和平方式统一祖国，</w:t>
      </w:r>
    </w:p>
    <w:p>
      <w:pPr>
        <w:pStyle w:val="2"/>
        <w:spacing w:before="1" w:line="242" w:lineRule="auto"/>
        <w:ind w:right="225"/>
        <w:jc w:val="both"/>
      </w:pPr>
      <w:r>
        <w:t>并建议海峡两岸实现三通和探亲旅游；</w:t>
      </w:r>
      <w:r>
        <w:rPr>
          <w:rFonts w:ascii="Times New Roman" w:eastAsia="Times New Roman"/>
        </w:rPr>
        <w:t xml:space="preserve">1980 </w:t>
      </w:r>
      <w:r>
        <w:t>年以来，海峡两岸民间交往的坚冰被打破；</w:t>
      </w:r>
      <w:r>
        <w:rPr>
          <w:rFonts w:ascii="Times New Roman" w:eastAsia="Times New Roman"/>
        </w:rPr>
        <w:t xml:space="preserve">1987 </w:t>
      </w:r>
      <w:r>
        <w:t>年，两岸隔绝状态打破；</w:t>
      </w:r>
      <w:r>
        <w:rPr>
          <w:rFonts w:ascii="Times New Roman" w:eastAsia="Times New Roman"/>
        </w:rPr>
        <w:t>1992</w:t>
      </w:r>
      <w:r>
        <w:rPr>
          <w:rFonts w:ascii="Times New Roman" w:eastAsia="Times New Roman"/>
          <w:spacing w:val="-22"/>
        </w:rPr>
        <w:t xml:space="preserve"> </w:t>
      </w:r>
      <w:r>
        <w:t>年，达成九二共识；</w:t>
      </w:r>
      <w:r>
        <w:rPr>
          <w:rFonts w:ascii="Times New Roman" w:eastAsia="Times New Roman"/>
        </w:rPr>
        <w:t>1994</w:t>
      </w:r>
      <w:r>
        <w:rPr>
          <w:rFonts w:ascii="Times New Roman" w:eastAsia="Times New Roman"/>
          <w:spacing w:val="-22"/>
        </w:rPr>
        <w:t xml:space="preserve"> </w:t>
      </w:r>
      <w:r>
        <w:rPr>
          <w:spacing w:val="-12"/>
        </w:rPr>
        <w:t>年，《台湾同胞投资保护法》通过；推</w:t>
      </w:r>
      <w:r>
        <w:rPr>
          <w:spacing w:val="-1"/>
          <w:w w:val="95"/>
        </w:rPr>
        <w:t>动了两岸经济交流和合作；</w:t>
      </w:r>
      <w:r>
        <w:rPr>
          <w:rFonts w:ascii="Times New Roman" w:eastAsia="Times New Roman"/>
          <w:spacing w:val="-1"/>
          <w:w w:val="95"/>
        </w:rPr>
        <w:t>1995</w:t>
      </w:r>
      <w:r>
        <w:rPr>
          <w:rFonts w:ascii="Times New Roman" w:eastAsia="Times New Roman"/>
          <w:spacing w:val="2"/>
          <w:w w:val="95"/>
        </w:rPr>
        <w:t xml:space="preserve">    </w:t>
      </w:r>
      <w:r>
        <w:rPr>
          <w:spacing w:val="-1"/>
          <w:w w:val="95"/>
        </w:rPr>
        <w:t>年，国家主席江泽民发表《为促进祖国统一大业的完成而继续</w:t>
      </w:r>
      <w:r>
        <w:t xml:space="preserve">奋斗》的讲话，成为解决台湾问题的纲领性文件；到 </w:t>
      </w:r>
      <w:r>
        <w:rPr>
          <w:rFonts w:ascii="Times New Roman" w:eastAsia="Times New Roman"/>
        </w:rPr>
        <w:t>2002</w:t>
      </w:r>
      <w:r>
        <w:rPr>
          <w:rFonts w:ascii="Times New Roman" w:eastAsia="Times New Roman"/>
          <w:spacing w:val="-12"/>
        </w:rPr>
        <w:t xml:space="preserve"> </w:t>
      </w:r>
      <w:r>
        <w:t>年，赴大陆探亲访友、旅游考察、投资经营和经济交流的台湾同胞累计达二千七百多人次；</w:t>
      </w:r>
      <w:r>
        <w:rPr>
          <w:rFonts w:ascii="Times New Roman" w:eastAsia="Times New Roman"/>
        </w:rPr>
        <w:t>2008</w:t>
      </w:r>
      <w:r>
        <w:rPr>
          <w:rFonts w:ascii="Times New Roman" w:eastAsia="Times New Roman"/>
          <w:spacing w:val="-12"/>
        </w:rPr>
        <w:t xml:space="preserve"> </w:t>
      </w:r>
      <w:r>
        <w:rPr>
          <w:spacing w:val="-10"/>
        </w:rPr>
        <w:t>年，两岸三通成为现实。</w:t>
      </w:r>
      <w:r>
        <w:t>（任答</w:t>
      </w:r>
      <w:r>
        <w:rPr>
          <w:rFonts w:ascii="Times New Roman" w:eastAsia="Times New Roman"/>
        </w:rPr>
        <w:t xml:space="preserve">3 </w:t>
      </w:r>
      <w:r>
        <w:rPr>
          <w:spacing w:val="-26"/>
        </w:rPr>
        <w:t xml:space="preserve">点 </w:t>
      </w:r>
      <w:r>
        <w:rPr>
          <w:rFonts w:ascii="Times New Roman" w:eastAsia="Times New Roman"/>
        </w:rPr>
        <w:t xml:space="preserve">3 </w:t>
      </w:r>
      <w:r>
        <w:t>分）</w:t>
      </w:r>
    </w:p>
    <w:p>
      <w:pPr>
        <w:pStyle w:val="2"/>
        <w:spacing w:before="1"/>
      </w:pPr>
      <w:r>
        <w:rPr>
          <w:rFonts w:ascii="Times New Roman"/>
        </w:rPr>
        <w:t>27</w:t>
      </w:r>
      <w:r>
        <w:t>.</w:t>
      </w:r>
    </w:p>
    <w:p>
      <w:pPr>
        <w:pStyle w:val="8"/>
        <w:numPr>
          <w:ilvl w:val="0"/>
          <w:numId w:val="3"/>
        </w:numPr>
        <w:tabs>
          <w:tab w:val="left" w:pos="756"/>
        </w:tabs>
        <w:spacing w:before="5" w:after="0" w:line="244" w:lineRule="auto"/>
        <w:ind w:left="229" w:right="228" w:firstLine="0"/>
        <w:jc w:val="both"/>
        <w:rPr>
          <w:sz w:val="21"/>
        </w:rPr>
      </w:pPr>
      <w:r>
        <w:rPr>
          <w:spacing w:val="-8"/>
          <w:w w:val="99"/>
          <w:sz w:val="21"/>
        </w:rPr>
        <w:t>实质：把人性从宗教束缚中解放出来。</w:t>
      </w:r>
      <w:r>
        <w:rPr>
          <w:spacing w:val="2"/>
          <w:w w:val="99"/>
          <w:sz w:val="21"/>
        </w:rPr>
        <w:t>（</w:t>
      </w:r>
      <w:r>
        <w:rPr>
          <w:rFonts w:ascii="Times New Roman" w:eastAsia="Times New Roman"/>
          <w:w w:val="99"/>
          <w:sz w:val="21"/>
        </w:rPr>
        <w:t>2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53"/>
          <w:w w:val="99"/>
          <w:sz w:val="21"/>
        </w:rPr>
        <w:t>分。</w:t>
      </w:r>
      <w:r>
        <w:rPr>
          <w:spacing w:val="-104"/>
          <w:w w:val="99"/>
          <w:sz w:val="21"/>
        </w:rPr>
        <w:t>）</w:t>
      </w:r>
      <w:r>
        <w:rPr>
          <w:spacing w:val="2"/>
          <w:w w:val="99"/>
          <w:sz w:val="21"/>
        </w:rPr>
        <w:t>（</w:t>
      </w:r>
      <w:r>
        <w:rPr>
          <w:spacing w:val="-1"/>
          <w:w w:val="99"/>
          <w:sz w:val="21"/>
        </w:rPr>
        <w:t>回答，表现为对人的生命、尊严和价值</w:t>
      </w:r>
      <w:r>
        <w:rPr>
          <w:sz w:val="21"/>
        </w:rPr>
        <w:t>的高度重视，鼓吹人性解放和思想自由，也可得分）</w:t>
      </w:r>
    </w:p>
    <w:p>
      <w:pPr>
        <w:pStyle w:val="2"/>
        <w:spacing w:line="242" w:lineRule="auto"/>
        <w:ind w:right="228" w:firstLine="420"/>
        <w:jc w:val="both"/>
      </w:pPr>
      <w:r>
        <w:rPr>
          <w:spacing w:val="-1"/>
          <w:w w:val="95"/>
        </w:rPr>
        <w:t>如何实现：宗教改革从更广泛的社会层面和更内在的心灵角度，传播好而发展了文艺复兴</w:t>
      </w:r>
      <w:r>
        <w:rPr>
          <w:w w:val="95"/>
        </w:rPr>
        <w:t xml:space="preserve">  </w:t>
      </w:r>
      <w:r>
        <w:rPr>
          <w:spacing w:val="-1"/>
          <w:w w:val="95"/>
        </w:rPr>
        <w:t>以来的复苏了的人文主义，它将西欧人从长期的基督教神权统治中解放出来；启蒙运动以理性</w:t>
      </w:r>
      <w:r>
        <w:rPr>
          <w:w w:val="95"/>
        </w:rPr>
        <w:t xml:space="preserve">   作为思想武器，批判的矛头直指封建主义，理性与自由平等的思想才获得迅速发展</w:t>
      </w:r>
      <w:r>
        <w:rPr>
          <w:spacing w:val="-130"/>
          <w:w w:val="95"/>
        </w:rPr>
        <w:t>。</w:t>
      </w:r>
      <w:r>
        <w:rPr>
          <w:w w:val="95"/>
        </w:rPr>
        <w:t>（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5"/>
          <w:w w:val="95"/>
        </w:rPr>
        <w:t xml:space="preserve">    </w:t>
      </w:r>
      <w:r>
        <w:rPr>
          <w:w w:val="95"/>
        </w:rPr>
        <w:t>分，只</w:t>
      </w:r>
      <w:r>
        <w:rPr>
          <w:spacing w:val="-3"/>
        </w:rPr>
        <w:t xml:space="preserve">回答宗教改革、启蒙运动，没有进行分析最多得 </w:t>
      </w:r>
      <w:r>
        <w:rPr>
          <w:rFonts w:ascii="Times New Roman" w:eastAsia="Times New Roman"/>
        </w:rPr>
        <w:t xml:space="preserve">2 </w:t>
      </w:r>
      <w:r>
        <w:rPr>
          <w:spacing w:val="-53"/>
        </w:rPr>
        <w:t>分。</w:t>
      </w:r>
      <w:r>
        <w:t>）</w:t>
      </w:r>
    </w:p>
    <w:p>
      <w:pPr>
        <w:pStyle w:val="8"/>
        <w:numPr>
          <w:ilvl w:val="0"/>
          <w:numId w:val="3"/>
        </w:numPr>
        <w:tabs>
          <w:tab w:val="left" w:pos="756"/>
        </w:tabs>
        <w:spacing w:before="0" w:after="0" w:line="242" w:lineRule="auto"/>
        <w:ind w:left="229" w:right="129" w:firstLine="0"/>
        <w:jc w:val="both"/>
        <w:rPr>
          <w:sz w:val="21"/>
        </w:rPr>
      </w:pPr>
      <w:r>
        <w:rPr>
          <w:spacing w:val="-6"/>
          <w:w w:val="99"/>
          <w:sz w:val="21"/>
        </w:rPr>
        <w:t>标志：迪亚士航行至非洲大陆最南端并发现好望角。</w:t>
      </w:r>
      <w:r>
        <w:rPr>
          <w:spacing w:val="-1"/>
          <w:w w:val="99"/>
          <w:sz w:val="21"/>
        </w:rPr>
        <w:t>（</w:t>
      </w:r>
      <w:r>
        <w:rPr>
          <w:rFonts w:ascii="Times New Roman" w:hAnsi="Times New Roman" w:eastAsia="Times New Roman"/>
          <w:w w:val="99"/>
          <w:sz w:val="21"/>
        </w:rPr>
        <w:t>1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pacing w:val="-10"/>
          <w:w w:val="99"/>
          <w:sz w:val="21"/>
        </w:rPr>
        <w:t>分，关键词“迪亚士”“好望角”</w:t>
      </w:r>
      <w:r>
        <w:rPr>
          <w:sz w:val="21"/>
        </w:rPr>
        <w:t>均需答出，否则不给分）</w:t>
      </w:r>
    </w:p>
    <w:p>
      <w:pPr>
        <w:pStyle w:val="2"/>
        <w:spacing w:line="242" w:lineRule="auto"/>
        <w:ind w:right="124" w:firstLine="420"/>
      </w:pPr>
      <w:r>
        <w:t>影响：打破了各个文明孤立、分散的状态，为世界市场形成提供了联结通道；殖民扩张为世界市场形成奠定基础；也是资本主义列强建立世界市场的重要途经；使世界市场粗具规模。</w:t>
      </w:r>
    </w:p>
    <w:p>
      <w:pPr>
        <w:pStyle w:val="2"/>
        <w:spacing w:before="1"/>
      </w:pPr>
      <w:r>
        <w:t>（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1"/>
        </w:rPr>
        <w:t xml:space="preserve">分，任意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27"/>
        </w:rPr>
        <w:t xml:space="preserve">点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"/>
        </w:rPr>
        <w:t xml:space="preserve"> </w:t>
      </w:r>
      <w:r>
        <w:t>分）</w:t>
      </w:r>
    </w:p>
    <w:p>
      <w:pPr>
        <w:pStyle w:val="2"/>
        <w:spacing w:before="2"/>
      </w:pPr>
      <w:r>
        <w:rPr>
          <w:rFonts w:ascii="Times New Roman"/>
        </w:rPr>
        <w:t>28</w:t>
      </w:r>
      <w:r>
        <w:t>.</w:t>
      </w:r>
    </w:p>
    <w:p>
      <w:pPr>
        <w:pStyle w:val="8"/>
        <w:numPr>
          <w:ilvl w:val="0"/>
          <w:numId w:val="4"/>
        </w:numPr>
        <w:tabs>
          <w:tab w:val="left" w:pos="754"/>
        </w:tabs>
        <w:spacing w:before="5" w:after="0" w:line="240" w:lineRule="auto"/>
        <w:ind w:left="754" w:right="0" w:hanging="525"/>
        <w:jc w:val="left"/>
        <w:rPr>
          <w:sz w:val="21"/>
        </w:rPr>
      </w:pPr>
      <w:r>
        <w:rPr>
          <w:spacing w:val="-1"/>
          <w:w w:val="95"/>
          <w:sz w:val="21"/>
        </w:rPr>
        <w:t>特点：以罗马民族为核心，区别对待境内其他民族；设置行省管理意大利半岛之外地区。</w:t>
      </w:r>
    </w:p>
    <w:p>
      <w:pPr>
        <w:pStyle w:val="2"/>
        <w:spacing w:before="2"/>
      </w:pPr>
      <w:r>
        <w:t>（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4"/>
        </w:rPr>
        <w:t xml:space="preserve"> </w:t>
      </w:r>
      <w:r>
        <w:t>分）</w:t>
      </w:r>
    </w:p>
    <w:p>
      <w:pPr>
        <w:pStyle w:val="2"/>
        <w:spacing w:before="4" w:line="242" w:lineRule="auto"/>
        <w:ind w:right="124" w:firstLine="420"/>
        <w:jc w:val="both"/>
      </w:pPr>
      <w:r>
        <w:t>作用：以其广泛的适用性和实用性，较好地理顺了各种错综复杂的利益关系，从而巩固了罗马政权，促进了社会稳定和帝国境内各民族的共同发展</w:t>
      </w:r>
      <w:r>
        <w:rPr>
          <w:spacing w:val="-137"/>
        </w:rPr>
        <w:t>。</w:t>
      </w:r>
      <w:r>
        <w:t>（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4"/>
        </w:rPr>
        <w:t xml:space="preserve"> </w:t>
      </w:r>
      <w:r>
        <w:t>分）各种法规的及时制定和有效执行，提高了国家各级官吏的办事效率，规范了他们的从政行为；裁决了大量商业纠纷，保护了正当的商业利益；调节了债务、继承等个人财产关系，减轻了社会各阶层关系的紧张程度。</w:t>
      </w:r>
    </w:p>
    <w:p>
      <w:pPr>
        <w:pStyle w:val="2"/>
        <w:spacing w:before="3"/>
        <w:jc w:val="both"/>
      </w:pPr>
      <w:r>
        <w:t>（</w:t>
      </w:r>
      <w:r>
        <w:rPr>
          <w:spacing w:val="-20"/>
        </w:rPr>
        <w:t xml:space="preserve">任意 </w:t>
      </w:r>
      <w:r>
        <w:rPr>
          <w:rFonts w:ascii="Times New Roman" w:eastAsia="Times New Roman"/>
        </w:rPr>
        <w:t xml:space="preserve">2 </w:t>
      </w:r>
      <w:r>
        <w:t>点，</w:t>
      </w:r>
      <w:r>
        <w:rPr>
          <w:rFonts w:ascii="Times New Roman" w:eastAsia="Times New Roman"/>
        </w:rPr>
        <w:t xml:space="preserve">2 </w:t>
      </w:r>
      <w:r>
        <w:t>分）</w:t>
      </w:r>
    </w:p>
    <w:p>
      <w:pPr>
        <w:pStyle w:val="8"/>
        <w:numPr>
          <w:ilvl w:val="0"/>
          <w:numId w:val="4"/>
        </w:numPr>
        <w:tabs>
          <w:tab w:val="left" w:pos="756"/>
        </w:tabs>
        <w:spacing w:before="2" w:after="0" w:line="240" w:lineRule="auto"/>
        <w:ind w:left="755" w:right="0" w:hanging="527"/>
        <w:jc w:val="both"/>
        <w:rPr>
          <w:sz w:val="21"/>
        </w:rPr>
      </w:pPr>
      <w:r>
        <w:rPr>
          <w:spacing w:val="-7"/>
          <w:sz w:val="21"/>
        </w:rPr>
        <w:t>观点：统治者应以民为本，实践德政。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14"/>
          <w:sz w:val="21"/>
        </w:rPr>
        <w:t xml:space="preserve"> </w:t>
      </w:r>
      <w:r>
        <w:rPr>
          <w:sz w:val="21"/>
        </w:rPr>
        <w:t>分）</w:t>
      </w:r>
    </w:p>
    <w:p>
      <w:pPr>
        <w:pStyle w:val="2"/>
        <w:spacing w:before="2" w:line="242" w:lineRule="auto"/>
        <w:ind w:right="223" w:firstLine="420"/>
        <w:jc w:val="both"/>
      </w:pPr>
      <w:r>
        <w:rPr>
          <w:spacing w:val="-1"/>
          <w:w w:val="95"/>
        </w:rPr>
        <w:t>方略：罢黜百家，独尊儒术</w:t>
      </w:r>
      <w:r>
        <w:rPr>
          <w:spacing w:val="-121"/>
          <w:w w:val="95"/>
        </w:rPr>
        <w:t>。</w:t>
      </w:r>
      <w:r>
        <w:rPr>
          <w:w w:val="95"/>
        </w:rPr>
        <w:t>（</w:t>
      </w:r>
      <w:r>
        <w:rPr>
          <w:rFonts w:ascii="Times New Roman" w:hAnsi="Times New Roman" w:eastAsia="Times New Roman"/>
          <w:w w:val="95"/>
        </w:rPr>
        <w:t>1</w:t>
      </w:r>
      <w:r>
        <w:rPr>
          <w:rFonts w:ascii="Times New Roman" w:hAnsi="Times New Roman" w:eastAsia="Times New Roman"/>
          <w:spacing w:val="5"/>
          <w:w w:val="95"/>
        </w:rPr>
        <w:t xml:space="preserve"> </w:t>
      </w:r>
      <w:r>
        <w:rPr>
          <w:w w:val="95"/>
        </w:rPr>
        <w:t>分，答：主张确立儒学独尊地位。应当禁绝与儒学相异的</w:t>
      </w:r>
      <w:r>
        <w:rPr>
          <w:spacing w:val="2"/>
          <w:w w:val="99"/>
        </w:rPr>
        <w:t>学</w:t>
      </w:r>
      <w:r>
        <w:rPr>
          <w:spacing w:val="-16"/>
          <w:w w:val="99"/>
        </w:rPr>
        <w:t>术，“然后统纪可一而法度可明”。也可得分</w:t>
      </w:r>
      <w:r>
        <w:rPr>
          <w:spacing w:val="-13"/>
          <w:w w:val="99"/>
        </w:rPr>
        <w:t>）</w:t>
      </w:r>
      <w:r>
        <w:rPr>
          <w:spacing w:val="-15"/>
          <w:w w:val="99"/>
        </w:rPr>
        <w:t>推行教化，养士求贤。</w:t>
      </w:r>
      <w:r>
        <w:rPr>
          <w:spacing w:val="-1"/>
          <w:w w:val="99"/>
        </w:rPr>
        <w:t>（</w:t>
      </w:r>
      <w:r>
        <w:rPr>
          <w:rFonts w:ascii="Times New Roman" w:hAnsi="Times New Roman" w:eastAsia="Times New Roman"/>
          <w:w w:val="99"/>
        </w:rPr>
        <w:t>1</w:t>
      </w:r>
      <w:r>
        <w:rPr>
          <w:rFonts w:ascii="Times New Roman" w:hAnsi="Times New Roman" w:eastAsia="Times New Roman"/>
          <w:spacing w:val="1"/>
        </w:rPr>
        <w:t xml:space="preserve"> </w:t>
      </w:r>
      <w:r>
        <w:rPr>
          <w:spacing w:val="2"/>
          <w:w w:val="99"/>
        </w:rPr>
        <w:t>分</w:t>
      </w:r>
      <w:r>
        <w:rPr>
          <w:spacing w:val="-15"/>
          <w:w w:val="99"/>
        </w:rPr>
        <w:t>）</w:t>
      </w:r>
      <w:r>
        <w:rPr>
          <w:spacing w:val="-3"/>
          <w:w w:val="99"/>
        </w:rPr>
        <w:t>当政策应当“更</w:t>
      </w:r>
      <w:r>
        <w:t>化</w:t>
      </w:r>
      <w:r>
        <w:rPr>
          <w:spacing w:val="-18"/>
        </w:rPr>
        <w:t>”的时候就必须“更化”。</w:t>
      </w:r>
      <w:r>
        <w:t>（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分）</w:t>
      </w:r>
    </w:p>
    <w:p>
      <w:pPr>
        <w:pStyle w:val="8"/>
        <w:numPr>
          <w:ilvl w:val="0"/>
          <w:numId w:val="4"/>
        </w:numPr>
        <w:tabs>
          <w:tab w:val="left" w:pos="760"/>
        </w:tabs>
        <w:spacing w:before="57" w:after="0" w:line="242" w:lineRule="auto"/>
        <w:ind w:left="229" w:right="225" w:firstLine="0"/>
        <w:jc w:val="both"/>
        <w:rPr>
          <w:sz w:val="21"/>
        </w:rPr>
      </w:pPr>
      <w:r>
        <w:rPr>
          <w:sz w:val="21"/>
        </w:rPr>
        <w:t>选择① 代价：政治上，明朝废除丞相制度，设立内阁，清朝设立军机处，表明君主专</w:t>
      </w:r>
      <w:r>
        <w:rPr>
          <w:spacing w:val="-1"/>
          <w:w w:val="95"/>
          <w:sz w:val="21"/>
        </w:rPr>
        <w:t>制的空前强化，扼杀了民主因素的增长</w:t>
      </w:r>
      <w:r>
        <w:rPr>
          <w:spacing w:val="-121"/>
          <w:w w:val="95"/>
          <w:sz w:val="21"/>
        </w:rPr>
        <w:t>。</w:t>
      </w:r>
      <w:r>
        <w:rPr>
          <w:w w:val="95"/>
          <w:sz w:val="21"/>
        </w:rPr>
        <w:t>（</w:t>
      </w:r>
      <w:r>
        <w:rPr>
          <w:rFonts w:ascii="Times New Roman" w:hAnsi="Times New Roman" w:eastAsia="Times New Roman"/>
          <w:w w:val="95"/>
          <w:sz w:val="21"/>
        </w:rPr>
        <w:t>3</w:t>
      </w:r>
      <w:r>
        <w:rPr>
          <w:rFonts w:ascii="Times New Roman" w:hAnsi="Times New Roman" w:eastAsia="Times New Roman"/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分）思想文化上，理学僵化；科举制演变为“八股</w:t>
      </w:r>
      <w:r>
        <w:rPr>
          <w:spacing w:val="2"/>
          <w:w w:val="99"/>
          <w:sz w:val="21"/>
        </w:rPr>
        <w:t>取</w:t>
      </w:r>
      <w:r>
        <w:rPr>
          <w:spacing w:val="-9"/>
          <w:w w:val="99"/>
          <w:sz w:val="21"/>
        </w:rPr>
        <w:t>士”，选拔的多是缺乏进取精神和创造意识的人；文人学士醉心于功名利禄，也导致古代中</w:t>
      </w:r>
      <w:r>
        <w:rPr>
          <w:sz w:val="21"/>
        </w:rPr>
        <w:t>国</w:t>
      </w:r>
      <w:r>
        <w:rPr>
          <w:spacing w:val="-6"/>
          <w:sz w:val="21"/>
        </w:rPr>
        <w:t>专心从事科学技术研究的人才力量相对薄弱。</w:t>
      </w:r>
      <w:r>
        <w:rPr>
          <w:sz w:val="21"/>
        </w:rPr>
        <w:t>（</w:t>
      </w:r>
      <w:r>
        <w:rPr>
          <w:rFonts w:ascii="Times New Roman" w:hAnsi="Times New Roman" w:eastAsia="Times New Roman"/>
          <w:sz w:val="21"/>
        </w:rPr>
        <w:t xml:space="preserve">3 </w:t>
      </w:r>
      <w:r>
        <w:rPr>
          <w:sz w:val="21"/>
        </w:rPr>
        <w:t>分）</w:t>
      </w:r>
    </w:p>
    <w:p>
      <w:pPr>
        <w:pStyle w:val="2"/>
        <w:spacing w:line="242" w:lineRule="auto"/>
        <w:ind w:right="229" w:firstLine="420"/>
        <w:jc w:val="both"/>
      </w:pPr>
      <w:r>
        <w:t>选择② 摇篮地位：奥林匹亚是古代希腊的宗教圣地和体育竞技中心，是现代奥林匹克运动的发祥地</w:t>
      </w:r>
      <w:r>
        <w:rPr>
          <w:spacing w:val="-130"/>
        </w:rPr>
        <w:t>。</w:t>
      </w:r>
      <w:r>
        <w:t>（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-27"/>
        </w:rPr>
        <w:t xml:space="preserve"> </w:t>
      </w:r>
      <w:r>
        <w:t>分）</w:t>
      </w:r>
      <w:r>
        <w:rPr>
          <w:spacing w:val="-20"/>
        </w:rPr>
        <w:t xml:space="preserve">公元前 </w:t>
      </w:r>
      <w:r>
        <w:rPr>
          <w:rFonts w:ascii="Times New Roman" w:hAnsi="Times New Roman" w:eastAsia="Times New Roman"/>
        </w:rPr>
        <w:t>776</w:t>
      </w:r>
      <w:r>
        <w:rPr>
          <w:rFonts w:ascii="Times New Roman" w:hAnsi="Times New Roman" w:eastAsia="Times New Roman"/>
          <w:spacing w:val="-27"/>
        </w:rPr>
        <w:t xml:space="preserve"> </w:t>
      </w:r>
      <w:r>
        <w:t>年，奥林匹亚举办的第一届体育竞技盛会。作为宙斯祭祀庆典</w:t>
      </w:r>
      <w:r>
        <w:rPr>
          <w:spacing w:val="-1"/>
          <w:w w:val="95"/>
        </w:rPr>
        <w:t>的一个组成部分，当地人借此表达对宙斯的敬意，对力量和智慧的崇拜</w:t>
      </w:r>
      <w:r>
        <w:rPr>
          <w:spacing w:val="-128"/>
          <w:w w:val="95"/>
        </w:rPr>
        <w:t>。</w:t>
      </w:r>
      <w:r>
        <w:rPr>
          <w:w w:val="95"/>
        </w:rPr>
        <w:t>（</w:t>
      </w:r>
      <w:r>
        <w:rPr>
          <w:rFonts w:ascii="Times New Roman" w:hAnsi="Times New Roman" w:eastAsia="Times New Roman"/>
          <w:w w:val="95"/>
        </w:rPr>
        <w:t>1</w:t>
      </w:r>
      <w:r>
        <w:rPr>
          <w:rFonts w:ascii="Times New Roman" w:hAnsi="Times New Roman" w:eastAsia="Times New Roman"/>
          <w:spacing w:val="2"/>
          <w:w w:val="95"/>
        </w:rPr>
        <w:t xml:space="preserve">     </w:t>
      </w:r>
      <w:r>
        <w:rPr>
          <w:w w:val="95"/>
        </w:rPr>
        <w:t>分）奥林匹亚竞技</w:t>
      </w:r>
      <w:r>
        <w:rPr>
          <w:spacing w:val="-1"/>
          <w:w w:val="95"/>
        </w:rPr>
        <w:t>会逐渐拥有了某种精神含义，即和平友谊、公平竞争、追求健美、奋发上进、崇拜英雄等</w:t>
      </w:r>
      <w:r>
        <w:rPr>
          <w:spacing w:val="-111"/>
          <w:w w:val="95"/>
        </w:rPr>
        <w:t>。</w:t>
      </w:r>
      <w:r>
        <w:rPr>
          <w:w w:val="95"/>
        </w:rPr>
        <w:t>（</w:t>
      </w:r>
      <w:r>
        <w:rPr>
          <w:rFonts w:ascii="Times New Roman" w:hAnsi="Times New Roman" w:eastAsia="Times New Roman"/>
          <w:w w:val="95"/>
        </w:rPr>
        <w:t xml:space="preserve">2    </w:t>
      </w:r>
      <w:r>
        <w:t>分）</w:t>
      </w:r>
      <w:r>
        <w:rPr>
          <w:spacing w:val="-5"/>
        </w:rPr>
        <w:t>集中体现了西方自由、平等的思想，以及人文主义精神。</w:t>
      </w:r>
      <w:r>
        <w:t>（</w:t>
      </w:r>
      <w:r>
        <w:rPr>
          <w:rFonts w:ascii="Times New Roman" w:hAnsi="Times New Roman" w:eastAsia="Times New Roman"/>
        </w:rPr>
        <w:t xml:space="preserve">2 </w:t>
      </w:r>
      <w:r>
        <w:t>分）</w:t>
      </w:r>
    </w:p>
    <w:p>
      <w:pPr>
        <w:pStyle w:val="2"/>
        <w:spacing w:before="4"/>
      </w:pPr>
      <w:r>
        <w:rPr>
          <w:rFonts w:ascii="Times New Roman"/>
        </w:rPr>
        <w:t>29</w:t>
      </w:r>
      <w:r>
        <w:t>.</w:t>
      </w:r>
    </w:p>
    <w:p>
      <w:pPr>
        <w:pStyle w:val="8"/>
        <w:numPr>
          <w:ilvl w:val="0"/>
          <w:numId w:val="5"/>
        </w:numPr>
        <w:tabs>
          <w:tab w:val="left" w:pos="756"/>
        </w:tabs>
        <w:spacing w:before="2" w:after="0" w:line="244" w:lineRule="auto"/>
        <w:ind w:left="649" w:right="228" w:hanging="420"/>
        <w:jc w:val="left"/>
        <w:rPr>
          <w:sz w:val="21"/>
        </w:rPr>
      </w:pPr>
      <w:r>
        <w:rPr>
          <w:spacing w:val="-4"/>
          <w:sz w:val="21"/>
        </w:rPr>
        <w:t>内涵：绝对禁止欧洲大陆与英国人通商。影响：打击了英国，也葬送了法国。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2 </w:t>
      </w:r>
      <w:r>
        <w:rPr>
          <w:sz w:val="21"/>
        </w:rPr>
        <w:t xml:space="preserve">分） </w:t>
      </w:r>
      <w:r>
        <w:rPr>
          <w:spacing w:val="-1"/>
          <w:w w:val="95"/>
          <w:sz w:val="21"/>
        </w:rPr>
        <w:t>实质：以日本为中心，把东南亚和南太平洋广大地区变成日本殖民地，建立日本在亚太地</w:t>
      </w:r>
    </w:p>
    <w:p>
      <w:pPr>
        <w:pStyle w:val="2"/>
        <w:spacing w:line="265" w:lineRule="exact"/>
      </w:pPr>
      <w:r>
        <w:rPr>
          <w:spacing w:val="-27"/>
        </w:rPr>
        <w:t>区霸权。</w:t>
      </w:r>
      <w:r>
        <w:t>（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5"/>
        </w:rPr>
        <w:t xml:space="preserve"> </w:t>
      </w:r>
      <w:r>
        <w:t>分）</w:t>
      </w:r>
    </w:p>
    <w:p>
      <w:pPr>
        <w:pStyle w:val="8"/>
        <w:numPr>
          <w:ilvl w:val="0"/>
          <w:numId w:val="5"/>
        </w:numPr>
        <w:tabs>
          <w:tab w:val="left" w:pos="760"/>
        </w:tabs>
        <w:spacing w:before="5" w:after="0" w:line="242" w:lineRule="auto"/>
        <w:ind w:left="229" w:right="228" w:firstLine="0"/>
        <w:jc w:val="left"/>
        <w:rPr>
          <w:sz w:val="21"/>
        </w:rPr>
      </w:pPr>
      <w:r>
        <w:rPr>
          <w:sz w:val="21"/>
        </w:rPr>
        <w:t>原因：德意法西斯在欧洲的胜利；选择较好的时机；日军在中国战场得到锻炼；利用殖</w:t>
      </w:r>
      <w:r>
        <w:rPr>
          <w:spacing w:val="-9"/>
          <w:w w:val="99"/>
          <w:sz w:val="21"/>
        </w:rPr>
        <w:t>民地人民对西方国家的不满；</w:t>
      </w:r>
      <w:r>
        <w:rPr>
          <w:w w:val="99"/>
          <w:sz w:val="21"/>
        </w:rPr>
        <w:t>（</w:t>
      </w:r>
      <w:r>
        <w:rPr>
          <w:sz w:val="21"/>
        </w:rPr>
        <w:t xml:space="preserve"> </w:t>
      </w:r>
      <w:r>
        <w:rPr>
          <w:rFonts w:ascii="Times New Roman" w:eastAsia="Times New Roman"/>
          <w:w w:val="99"/>
          <w:sz w:val="21"/>
        </w:rPr>
        <w:t>4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1"/>
          <w:w w:val="99"/>
          <w:sz w:val="21"/>
        </w:rPr>
        <w:t>分</w:t>
      </w:r>
      <w:r>
        <w:rPr>
          <w:w w:val="99"/>
          <w:sz w:val="21"/>
        </w:rPr>
        <w:t>）</w:t>
      </w:r>
    </w:p>
    <w:p>
      <w:pPr>
        <w:pStyle w:val="2"/>
        <w:spacing w:before="1" w:line="242" w:lineRule="auto"/>
        <w:ind w:right="124" w:firstLine="420"/>
      </w:pPr>
      <w:r>
        <w:t>史实：</w:t>
      </w:r>
      <w:r>
        <w:rPr>
          <w:rFonts w:ascii="Times New Roman" w:hAnsi="Times New Roman" w:eastAsia="Times New Roman"/>
        </w:rPr>
        <w:t>1942</w:t>
      </w:r>
      <w:r>
        <w:rPr>
          <w:rFonts w:ascii="Times New Roman" w:hAnsi="Times New Roman" w:eastAsia="Times New Roman"/>
          <w:spacing w:val="-9"/>
        </w:rPr>
        <w:t xml:space="preserve"> </w:t>
      </w:r>
      <w:r>
        <w:rPr>
          <w:spacing w:val="-30"/>
        </w:rPr>
        <w:t xml:space="preserve">年 </w:t>
      </w:r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 w:eastAsia="Times New Roman"/>
          <w:spacing w:val="-7"/>
        </w:rPr>
        <w:t xml:space="preserve"> </w:t>
      </w:r>
      <w:r>
        <w:rPr>
          <w:spacing w:val="-6"/>
        </w:rPr>
        <w:t xml:space="preserve">月中途岛海战，日损失 </w:t>
      </w:r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 w:eastAsia="Times New Roman"/>
          <w:spacing w:val="-7"/>
        </w:rPr>
        <w:t xml:space="preserve"> </w:t>
      </w:r>
      <w:r>
        <w:t>艘航母，</w:t>
      </w:r>
      <w:r>
        <w:rPr>
          <w:rFonts w:ascii="Times New Roman" w:hAnsi="Times New Roman" w:eastAsia="Times New Roman"/>
        </w:rPr>
        <w:t>300</w:t>
      </w:r>
      <w:r>
        <w:rPr>
          <w:rFonts w:ascii="Times New Roman" w:hAnsi="Times New Roman" w:eastAsia="Times New Roman"/>
          <w:spacing w:val="-8"/>
        </w:rPr>
        <w:t xml:space="preserve"> </w:t>
      </w:r>
      <w:r>
        <w:t>多架战机以及大量训练有素的飞行员；</w:t>
      </w:r>
      <w:r>
        <w:rPr>
          <w:rFonts w:ascii="Times New Roman" w:hAnsi="Times New Roman" w:eastAsia="Times New Roman"/>
        </w:rPr>
        <w:t>1942</w:t>
      </w:r>
      <w:r>
        <w:t>，</w:t>
      </w:r>
      <w:r>
        <w:rPr>
          <w:rFonts w:ascii="Times New Roman" w:hAnsi="Times New Roman" w:eastAsia="Times New Roman"/>
        </w:rPr>
        <w:t xml:space="preserve">8 </w:t>
      </w:r>
      <w:r>
        <w:rPr>
          <w:spacing w:val="-5"/>
        </w:rPr>
        <w:t xml:space="preserve">月瓜岛战役日军损失惨重 </w:t>
      </w:r>
      <w:r>
        <w:t>（</w:t>
      </w:r>
      <w:r>
        <w:rPr>
          <w:rFonts w:ascii="Times New Roman" w:hAnsi="Times New Roman" w:eastAsia="Times New Roman"/>
        </w:rPr>
        <w:t xml:space="preserve">2 </w:t>
      </w:r>
      <w:r>
        <w:rPr>
          <w:spacing w:val="-5"/>
        </w:rPr>
        <w:t>分，写出关键词“中途岛”和“瓜岛”即可得分。</w:t>
      </w:r>
      <w:r>
        <w:t>）</w:t>
      </w:r>
    </w:p>
    <w:p>
      <w:pPr>
        <w:pStyle w:val="8"/>
        <w:numPr>
          <w:ilvl w:val="0"/>
          <w:numId w:val="5"/>
        </w:numPr>
        <w:tabs>
          <w:tab w:val="left" w:pos="754"/>
        </w:tabs>
        <w:spacing w:before="0" w:after="0" w:line="242" w:lineRule="auto"/>
        <w:ind w:left="229" w:right="224" w:firstLine="0"/>
        <w:jc w:val="left"/>
        <w:rPr>
          <w:sz w:val="21"/>
        </w:rPr>
      </w:pPr>
      <w:r>
        <w:rPr>
          <w:spacing w:val="-12"/>
          <w:w w:val="99"/>
          <w:sz w:val="21"/>
        </w:rPr>
        <w:t>措施：实行“统制经济体制”，对国民经济进行高度统制</w:t>
      </w:r>
      <w:r>
        <w:rPr>
          <w:spacing w:val="-1"/>
          <w:w w:val="99"/>
          <w:sz w:val="21"/>
        </w:rPr>
        <w:t>（</w:t>
      </w:r>
      <w:r>
        <w:rPr>
          <w:rFonts w:ascii="Times New Roman" w:hAnsi="Times New Roman" w:eastAsia="Times New Roman"/>
          <w:w w:val="99"/>
          <w:sz w:val="21"/>
        </w:rPr>
        <w:t>1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pacing w:val="2"/>
          <w:w w:val="99"/>
          <w:sz w:val="21"/>
        </w:rPr>
        <w:t>分</w:t>
      </w:r>
      <w:r>
        <w:rPr>
          <w:spacing w:val="-106"/>
          <w:w w:val="99"/>
          <w:sz w:val="21"/>
        </w:rPr>
        <w:t>）</w:t>
      </w:r>
      <w:r>
        <w:rPr>
          <w:spacing w:val="-5"/>
          <w:w w:val="99"/>
          <w:sz w:val="21"/>
        </w:rPr>
        <w:t>；</w:t>
      </w:r>
      <w:r>
        <w:rPr>
          <w:rFonts w:ascii="Times New Roman" w:hAnsi="Times New Roman" w:eastAsia="Times New Roman"/>
          <w:spacing w:val="1"/>
          <w:w w:val="99"/>
          <w:sz w:val="21"/>
        </w:rPr>
        <w:t>2</w:t>
      </w:r>
      <w:r>
        <w:rPr>
          <w:rFonts w:ascii="Times New Roman" w:hAnsi="Times New Roman" w:eastAsia="Times New Roman"/>
          <w:w w:val="99"/>
          <w:sz w:val="21"/>
        </w:rPr>
        <w:t>0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世纪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spacing w:val="1"/>
          <w:w w:val="99"/>
          <w:sz w:val="21"/>
        </w:rPr>
        <w:t>5</w:t>
      </w:r>
      <w:r>
        <w:rPr>
          <w:rFonts w:ascii="Times New Roman" w:hAnsi="Times New Roman" w:eastAsia="Times New Roman"/>
          <w:w w:val="99"/>
          <w:sz w:val="21"/>
        </w:rPr>
        <w:t>0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-1"/>
          <w:w w:val="99"/>
          <w:sz w:val="21"/>
        </w:rPr>
        <w:t>年代中期以</w:t>
      </w:r>
      <w:r>
        <w:rPr>
          <w:spacing w:val="-1"/>
          <w:w w:val="95"/>
          <w:sz w:val="21"/>
        </w:rPr>
        <w:t>后，逐步确立以市场调节为基础的自由竞争机制，政府始终掌握社会经济计划和经济政策的决</w:t>
      </w:r>
      <w:r>
        <w:rPr>
          <w:spacing w:val="-1"/>
          <w:w w:val="99"/>
          <w:sz w:val="21"/>
        </w:rPr>
        <w:t>策</w:t>
      </w:r>
      <w:r>
        <w:rPr>
          <w:spacing w:val="-52"/>
          <w:w w:val="99"/>
          <w:sz w:val="21"/>
        </w:rPr>
        <w:t>权，</w:t>
      </w:r>
      <w:r>
        <w:rPr>
          <w:spacing w:val="-1"/>
          <w:w w:val="99"/>
          <w:sz w:val="21"/>
        </w:rPr>
        <w:t>（</w:t>
      </w:r>
      <w:r>
        <w:rPr>
          <w:rFonts w:ascii="Times New Roman" w:hAnsi="Times New Roman" w:eastAsia="Times New Roman"/>
          <w:w w:val="99"/>
          <w:sz w:val="21"/>
        </w:rPr>
        <w:t>1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pacing w:val="-1"/>
          <w:w w:val="99"/>
          <w:sz w:val="21"/>
        </w:rPr>
        <w:t>分</w:t>
      </w:r>
      <w:r>
        <w:rPr>
          <w:spacing w:val="2"/>
          <w:w w:val="99"/>
          <w:sz w:val="21"/>
        </w:rPr>
        <w:t>）</w:t>
      </w:r>
      <w:r>
        <w:rPr>
          <w:spacing w:val="-9"/>
          <w:w w:val="99"/>
          <w:sz w:val="21"/>
        </w:rPr>
        <w:t>形成“政府主导型市场经济”，</w:t>
      </w:r>
      <w:r>
        <w:rPr>
          <w:sz w:val="21"/>
        </w:rPr>
        <w:t xml:space="preserve"> </w:t>
      </w:r>
      <w:r>
        <w:rPr>
          <w:spacing w:val="-8"/>
          <w:w w:val="99"/>
          <w:sz w:val="21"/>
        </w:rPr>
        <w:t>政府对经济的干预远大于市场调节。</w:t>
      </w:r>
      <w:r>
        <w:rPr>
          <w:spacing w:val="2"/>
          <w:w w:val="99"/>
          <w:sz w:val="21"/>
        </w:rPr>
        <w:t>（</w:t>
      </w:r>
      <w:r>
        <w:rPr>
          <w:rFonts w:ascii="Times New Roman" w:hAnsi="Times New Roman" w:eastAsia="Times New Roman"/>
          <w:w w:val="99"/>
          <w:sz w:val="21"/>
        </w:rPr>
        <w:t>1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-1"/>
          <w:w w:val="99"/>
          <w:sz w:val="21"/>
        </w:rPr>
        <w:t>分</w:t>
      </w:r>
      <w:r>
        <w:rPr>
          <w:w w:val="99"/>
          <w:sz w:val="21"/>
        </w:rPr>
        <w:t xml:space="preserve">） </w:t>
      </w:r>
      <w:r>
        <w:rPr>
          <w:spacing w:val="-1"/>
          <w:w w:val="95"/>
          <w:sz w:val="21"/>
        </w:rPr>
        <w:t xml:space="preserve">成效：战后，日本在短短 </w:t>
      </w:r>
      <w:r>
        <w:rPr>
          <w:rFonts w:ascii="Times New Roman" w:hAnsi="Times New Roman" w:eastAsia="Times New Roman"/>
          <w:spacing w:val="-1"/>
          <w:w w:val="95"/>
          <w:sz w:val="21"/>
        </w:rPr>
        <w:t xml:space="preserve">25  </w:t>
      </w:r>
      <w:r>
        <w:rPr>
          <w:spacing w:val="-1"/>
          <w:w w:val="95"/>
          <w:sz w:val="21"/>
        </w:rPr>
        <w:t>年时间内赶超了英国、法国、联邦德国等发达资本主义国家；</w:t>
      </w:r>
      <w:r>
        <w:rPr>
          <w:rFonts w:ascii="Times New Roman" w:hAnsi="Times New Roman" w:eastAsia="Times New Roman"/>
          <w:w w:val="95"/>
          <w:sz w:val="21"/>
        </w:rPr>
        <w:t xml:space="preserve">1987 </w:t>
      </w:r>
      <w:r>
        <w:rPr>
          <w:sz w:val="21"/>
        </w:rPr>
        <w:t>年日本成为仅次于美国的世界第二大经济大国（</w:t>
      </w:r>
      <w:r>
        <w:rPr>
          <w:rFonts w:ascii="Times New Roman" w:hAnsi="Times New Roman" w:eastAsia="Times New Roman"/>
          <w:sz w:val="21"/>
        </w:rPr>
        <w:t>2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sz w:val="21"/>
        </w:rPr>
        <w:t>分）</w:t>
      </w:r>
    </w:p>
    <w:p>
      <w:pPr>
        <w:numPr>
          <w:ilvl w:val="0"/>
          <w:numId w:val="0"/>
        </w:numPr>
        <w:spacing w:before="0" w:after="0" w:line="274" w:lineRule="exact"/>
        <w:ind w:right="-20" w:rightChars="0"/>
        <w:jc w:val="left"/>
        <w:rPr>
          <w:rFonts w:ascii="宋体" w:hAnsi="宋体" w:eastAsia="宋体" w:cs="宋体"/>
          <w:spacing w:val="0"/>
          <w:w w:val="100"/>
          <w:position w:val="0"/>
          <w:sz w:val="21"/>
          <w:szCs w:val="21"/>
        </w:rPr>
      </w:pPr>
    </w:p>
    <w:sectPr>
      <w:footerReference r:id="rId5" w:type="default"/>
      <w:pgSz w:w="10280" w:h="14520"/>
      <w:pgMar w:top="760" w:right="540" w:bottom="640" w:left="740" w:header="0" w:footer="35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649" w:hanging="526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78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16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54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93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31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69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08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46" w:hanging="526"/>
      </w:pPr>
      <w:rPr>
        <w:rFonts w:hint="default"/>
        <w:lang w:val="en-US" w:eastAsia="zh-CN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229" w:hanging="526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0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80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60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41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21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1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82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2" w:hanging="526"/>
      </w:pPr>
      <w:rPr>
        <w:rFonts w:hint="default"/>
        <w:lang w:val="en-US" w:eastAsia="zh-CN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29" w:hanging="528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0" w:hanging="52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80" w:hanging="52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60" w:hanging="52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41" w:hanging="52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21" w:hanging="52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01" w:hanging="52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82" w:hanging="52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2" w:hanging="528"/>
      </w:pPr>
      <w:rPr>
        <w:rFonts w:hint="default"/>
        <w:lang w:val="en-US" w:eastAsia="zh-CN" w:bidi="ar-SA"/>
      </w:rPr>
    </w:lvl>
  </w:abstractNum>
  <w:abstractNum w:abstractNumId="3">
    <w:nsid w:val="3C092CC0"/>
    <w:multiLevelType w:val="singleLevel"/>
    <w:tmpl w:val="3C092CC0"/>
    <w:lvl w:ilvl="0" w:tentative="0">
      <w:start w:val="3"/>
      <w:numFmt w:val="decimal"/>
      <w:suff w:val="nothing"/>
      <w:lvlText w:val="（%1）"/>
      <w:lvlJc w:val="left"/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754" w:hanging="525"/>
        <w:jc w:val="left"/>
      </w:pPr>
      <w:rPr>
        <w:rFonts w:hint="default" w:ascii="宋体" w:hAnsi="宋体" w:eastAsia="宋体" w:cs="宋体"/>
        <w:spacing w:val="-10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86" w:hanging="52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12" w:hanging="52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8" w:hanging="52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65" w:hanging="52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91" w:hanging="52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7" w:hanging="52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44" w:hanging="52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70" w:hanging="525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3145345"/>
    <w:rsid w:val="42094278"/>
    <w:rsid w:val="7B031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"/>
    <w:basedOn w:val="1"/>
    <w:qFormat/>
    <w:uiPriority w:val="1"/>
    <w:pPr>
      <w:ind w:left="229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Title"/>
    <w:basedOn w:val="1"/>
    <w:qFormat/>
    <w:uiPriority w:val="1"/>
    <w:pPr>
      <w:spacing w:before="37"/>
      <w:ind w:left="373" w:right="372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15" w:line="237" w:lineRule="exact"/>
      <w:jc w:val="center"/>
    </w:pPr>
    <w:rPr>
      <w:rFonts w:ascii="Times New Roman" w:hAnsi="Times New Roman" w:eastAsia="Times New Roman" w:cs="Times New Roman"/>
      <w:lang w:val="en-US" w:eastAsia="zh-CN" w:bidi="ar-SA"/>
    </w:rPr>
  </w:style>
  <w:style w:type="paragraph" w:styleId="8">
    <w:name w:val="List Paragraph"/>
    <w:basedOn w:val="1"/>
    <w:qFormat/>
    <w:uiPriority w:val="1"/>
    <w:pPr>
      <w:spacing w:before="5"/>
      <w:ind w:left="229" w:right="228"/>
      <w:jc w:val="both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1"/>
    <customShpInfo spid="_x0000_s1034"/>
    <customShpInfo spid="_x0000_s1036"/>
    <customShpInfo spid="_x0000_s1035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7"/>
    <customShpInfo spid="_x0000_s1047"/>
    <customShpInfo spid="_x0000_s1046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48"/>
    <customShpInfo spid="_x0000_s1058"/>
    <customShpInfo spid="_x0000_s1057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59"/>
    <customShpInfo spid="_x0000_s1069"/>
    <customShpInfo spid="_x0000_s1068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2020-12-01T15:02:00Z</dcterms:created>
  <dc:creator>Administrator</dc:creator>
  <cp:lastModifiedBy>苗小怂</cp:lastModifiedBy>
  <dcterms:modified xsi:type="dcterms:W3CDTF">2020-12-09T09:03:25Z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