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9EAC6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10756900</wp:posOffset>
            </wp:positionH>
            <wp:positionV relativeFrom="topMargin">
              <wp:posOffset>12293600</wp:posOffset>
            </wp:positionV>
            <wp:extent cx="469900" cy="469900"/>
            <wp:effectExtent l="0" t="0" r="6350" b="6350"/>
            <wp:wrapNone/>
            <wp:docPr id="100218" name="图片 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8" name="图片 1002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年湖北省新八校协作体高三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10</w:t>
      </w:r>
      <w:r>
        <w:rPr>
          <w:rFonts w:ascii="宋体" w:hAnsi="宋体" w:eastAsia="宋体" w:cs="宋体"/>
          <w:b/>
          <w:color w:val="auto"/>
          <w:sz w:val="32"/>
        </w:rPr>
        <w:t>月联考</w:t>
      </w:r>
    </w:p>
    <w:p w14:paraId="70CD362E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高三物理试卷</w:t>
      </w:r>
    </w:p>
    <w:p w14:paraId="37E72642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2024</w:t>
      </w:r>
      <w:r>
        <w:rPr>
          <w:rFonts w:ascii="宋体" w:hAnsi="宋体" w:eastAsia="宋体" w:cs="宋体"/>
          <w:b/>
          <w:color w:val="auto"/>
          <w:sz w:val="24"/>
        </w:rPr>
        <w:t>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9</w:t>
      </w:r>
      <w:r>
        <w:rPr>
          <w:rFonts w:ascii="宋体" w:hAnsi="宋体" w:eastAsia="宋体" w:cs="宋体"/>
          <w:b/>
          <w:color w:val="auto"/>
          <w:sz w:val="24"/>
        </w:rPr>
        <w:t>日上午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30-11</w:t>
      </w:r>
      <w:r>
        <w:rPr>
          <w:rFonts w:ascii="宋体" w:hAnsi="宋体" w:eastAsia="宋体" w:cs="宋体"/>
          <w:b/>
          <w:color w:val="auto"/>
          <w:sz w:val="24"/>
        </w:rPr>
        <w:t>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　试卷满分：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</w:t>
      </w:r>
    </w:p>
    <w:p w14:paraId="219C2213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659FEE6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．答题前，先将自己的姓名、准考证号填写在试卷和答题卡上，并将准考证号条形码粘贴在答题卡上的指定位置。</w:t>
      </w:r>
    </w:p>
    <w:p w14:paraId="615156F6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．选择题的作答：每小题选出答案后，用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铅笔把答题卡上对应题目的答案标号涂黑。写在试卷、草稿纸和答题卡上的非答题区域均无效。</w:t>
      </w:r>
    </w:p>
    <w:p w14:paraId="24305D08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．非选择题的作答：用黑色签字笔直接答在答题卡上对应的答题区域内。写在试卷、草稿纸和答题卡上的非答题区域均无效。</w:t>
      </w:r>
    </w:p>
    <w:p w14:paraId="7AD82BDD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题有多项符合题目要求。全部选对的得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分，有错选的得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 w14:paraId="0194220C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某同学在平直的马路上骑自行车回家，</w:t>
      </w:r>
      <w:r>
        <w:rPr>
          <w:rFonts w:ascii="Times New Roman" w:hAnsi="Times New Roman" w:eastAsia="Times New Roman" w:cs="Times New Roman"/>
          <w:color w:val="auto"/>
        </w:rPr>
        <w:t>4s</w:t>
      </w:r>
      <w:r>
        <w:rPr>
          <w:rFonts w:ascii="宋体" w:hAnsi="宋体" w:eastAsia="宋体" w:cs="宋体"/>
          <w:color w:val="auto"/>
        </w:rPr>
        <w:t>内速度从</w:t>
      </w:r>
      <w:r>
        <w:rPr>
          <w:rFonts w:ascii="Times New Roman" w:hAnsi="Times New Roman" w:eastAsia="Times New Roman" w:cs="Times New Roman"/>
          <w:color w:val="auto"/>
        </w:rPr>
        <w:t>0.5m/s</w:t>
      </w:r>
      <w:r>
        <w:rPr>
          <w:rFonts w:ascii="宋体" w:hAnsi="宋体" w:eastAsia="宋体" w:cs="宋体"/>
          <w:color w:val="auto"/>
        </w:rPr>
        <w:t>增加到</w:t>
      </w:r>
      <w:r>
        <w:rPr>
          <w:rFonts w:ascii="Times New Roman" w:hAnsi="Times New Roman" w:eastAsia="Times New Roman" w:cs="Times New Roman"/>
          <w:color w:val="auto"/>
        </w:rPr>
        <w:t>5.5m/s</w:t>
      </w:r>
      <w:r>
        <w:rPr>
          <w:rFonts w:ascii="宋体" w:hAnsi="宋体" w:eastAsia="宋体" w:cs="宋体"/>
          <w:color w:val="auto"/>
        </w:rPr>
        <w:t>，通过的位移是</w:t>
      </w:r>
      <w:r>
        <w:rPr>
          <w:rFonts w:ascii="Times New Roman" w:hAnsi="Times New Roman" w:eastAsia="Times New Roman" w:cs="Times New Roman"/>
          <w:color w:val="auto"/>
        </w:rPr>
        <w:t>10m</w:t>
      </w:r>
      <w:r>
        <w:rPr>
          <w:rFonts w:ascii="宋体" w:hAnsi="宋体" w:eastAsia="宋体" w:cs="宋体"/>
          <w:color w:val="auto"/>
        </w:rPr>
        <w:t>，该同学在</w:t>
      </w:r>
      <w:r>
        <w:rPr>
          <w:rFonts w:ascii="Times New Roman" w:hAnsi="Times New Roman" w:eastAsia="Times New Roman" w:cs="Times New Roman"/>
          <w:color w:val="auto"/>
        </w:rPr>
        <w:t>4s</w:t>
      </w:r>
      <w:r>
        <w:rPr>
          <w:rFonts w:ascii="宋体" w:hAnsi="宋体" w:eastAsia="宋体" w:cs="宋体"/>
          <w:color w:val="auto"/>
        </w:rPr>
        <w:t>内的平均速度是（　　）</w:t>
      </w:r>
    </w:p>
    <w:p w14:paraId="4A78E1E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2m/s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2.5m/s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3m/s</w:t>
      </w:r>
      <w:r>
        <w:tab/>
      </w:r>
      <w:r>
        <w:t xml:space="preserve">D. </w:t>
      </w:r>
      <w:r>
        <w:rPr>
          <w:rFonts w:ascii="Times New Roman" w:hAnsi="Times New Roman" w:eastAsia="Times New Roman" w:cs="Times New Roman"/>
          <w:color w:val="auto"/>
        </w:rPr>
        <w:t>3.5m/s</w:t>
      </w:r>
    </w:p>
    <w:p w14:paraId="3E9614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56530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AA51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【详解】根据平均速度定义式</w:t>
      </w:r>
    </w:p>
    <w:p w14:paraId="2A68AC6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6" o:title="eqId5aa8bed130cccfea8f2e527ed2d3bb1d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</w:p>
    <w:p w14:paraId="0DF7BF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故选B。</w:t>
      </w:r>
    </w:p>
    <w:p w14:paraId="0E0DD6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北京时间</w:t>
      </w:r>
      <w:r>
        <w:rPr>
          <w:rFonts w:ascii="Times New Roman" w:hAnsi="Times New Roman" w:eastAsia="Times New Roman" w:cs="Times New Roman"/>
          <w:color w:val="000000"/>
        </w:rPr>
        <w:t>2024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 w:eastAsia="宋体" w:cs="宋体"/>
          <w:color w:val="000000"/>
        </w:rPr>
        <w:t>日，巴黎奥运会跳水女子双人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米跳台决赛中，全红婵和陈芋汐复制粘贴式的默契征服了所有人，以总分</w:t>
      </w:r>
      <w:r>
        <w:rPr>
          <w:rFonts w:ascii="Times New Roman" w:hAnsi="Times New Roman" w:eastAsia="Times New Roman" w:cs="Times New Roman"/>
          <w:color w:val="000000"/>
        </w:rPr>
        <w:t>359.10</w:t>
      </w:r>
      <w:r>
        <w:rPr>
          <w:rFonts w:ascii="宋体" w:hAnsi="宋体" w:eastAsia="宋体" w:cs="宋体"/>
          <w:color w:val="000000"/>
        </w:rPr>
        <w:t>分的绝对优势获得金牌。下列说法正确的是（　　）</w:t>
      </w:r>
    </w:p>
    <w:p w14:paraId="2BA1F2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1334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82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陈芋汐下落的速率越大，其惯性越大</w:t>
      </w:r>
    </w:p>
    <w:p w14:paraId="46EAFE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起跳时固定跳台对全红婵和陈芋汐做正功</w:t>
      </w:r>
    </w:p>
    <w:p w14:paraId="67F6C0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若忽略空气阻力，腾空后全红婵和陈芋汐的加速度相等</w:t>
      </w:r>
    </w:p>
    <w:p w14:paraId="05E06E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研究“水花消失术”时，入水过程中全红婵可以看成质点</w:t>
      </w:r>
    </w:p>
    <w:p w14:paraId="03BA69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B5566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9CF0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惯性只与质量有关，质量越大，惯性越大，故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480027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起跳时，人和跳台接触点无位移，跳台对人不做功，故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69A81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若忽略空气阻力，腾空后全红婵和陈芋汐的加速度都为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0EE483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研究“水花消失术”时，人要有动作，入水过程中全红婵不可以看成质点，故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7750E7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524E0D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甲、乙两辆车运动的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9" o:title="eqIdb5f1c15dc9d5a62169030cbfd4f610bd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图像如图所示，则下列说法正确的是（　　）</w:t>
      </w:r>
    </w:p>
    <w:p w14:paraId="1AD23D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7240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3B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甲车做曲线运动</w:t>
      </w:r>
    </w:p>
    <w:p w14:paraId="5A3393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甲车做加速度增大的减速直线运动</w:t>
      </w:r>
    </w:p>
    <w:p w14:paraId="5467C5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0~10s</w:t>
      </w:r>
      <w:r>
        <w:rPr>
          <w:rFonts w:ascii="宋体" w:hAnsi="宋体" w:eastAsia="宋体" w:cs="宋体"/>
          <w:color w:val="000000"/>
        </w:rPr>
        <w:t>内，甲、乙两车相遇两次</w:t>
      </w:r>
    </w:p>
    <w:p w14:paraId="3C8B5D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第一次相遇时，甲车加速度小于乙车加速度</w:t>
      </w:r>
    </w:p>
    <w:p w14:paraId="1381C9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DA627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39CC4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9" o:title="eqIdb5f1c15dc9d5a62169030cbfd4f610b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图像只能描述直线运动，故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422BD4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BD．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9" o:title="eqIdb5f1c15dc9d5a62169030cbfd4f610b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图像斜率表示速度，可知甲车的速度逐渐增大，从图像中无法比较瞬时加速度，故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错误；</w:t>
      </w:r>
    </w:p>
    <w:p w14:paraId="4C0E52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图像的交点表示相遇，在</w:t>
      </w:r>
      <w:r>
        <w:rPr>
          <w:rFonts w:ascii="Times New Roman" w:hAnsi="Times New Roman" w:eastAsia="Times New Roman" w:cs="Times New Roman"/>
          <w:color w:val="000000"/>
        </w:rPr>
        <w:t>0~10s</w:t>
      </w:r>
      <w:r>
        <w:rPr>
          <w:rFonts w:ascii="宋体" w:hAnsi="宋体" w:eastAsia="宋体" w:cs="宋体"/>
          <w:color w:val="000000"/>
        </w:rPr>
        <w:t>内，甲、乙两车相遇两次，故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7E71B7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 xml:space="preserve"> C</w:t>
      </w:r>
      <w:r>
        <w:rPr>
          <w:rFonts w:ascii="宋体" w:hAnsi="宋体" w:eastAsia="宋体" w:cs="宋体"/>
          <w:color w:val="000000"/>
        </w:rPr>
        <w:t>。</w:t>
      </w:r>
    </w:p>
    <w:p w14:paraId="39C78A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如图所示，水平书桌上放置一简易书架，书架中斜放着四本相同的字典，书架和字典均处于静止状态。下列说法中正确的是（　　）</w:t>
      </w:r>
    </w:p>
    <w:p w14:paraId="59ACB7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9525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EB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桌面对书架有向左的摩擦力</w:t>
      </w:r>
    </w:p>
    <w:p w14:paraId="3E9A83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之间光滑，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不可能静止</w:t>
      </w:r>
    </w:p>
    <w:p w14:paraId="7758E6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所有字典受到书架对它们的合力竖直向上</w:t>
      </w:r>
    </w:p>
    <w:p w14:paraId="13A043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书架左壁对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的弹力是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的弹力的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</w:t>
      </w:r>
    </w:p>
    <w:p w14:paraId="304FCF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591FD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09F3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将书架和书看成整体，则只受到重力和支持力，所以桌面对书架没有摩擦力，故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63462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B．D</w:t>
      </w:r>
      <w:r>
        <w:rPr>
          <w:rFonts w:ascii="宋体" w:hAnsi="宋体" w:eastAsia="宋体" w:cs="宋体"/>
          <w:color w:val="000000"/>
        </w:rPr>
        <w:t>与书架间有摩擦，即使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之间光滑，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仍可以静止，故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9776E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将所有字典看成整体，所有字典受到书架对它们的合力与重力等大反向，竖直向上，故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CA47D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字典之间的力未知，不能求解，若字典间光滑，则书架左壁对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的弹力是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的弹力水平分力的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倍，故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390BDB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145F45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随着技术的不断进步和消费者对环保意识的增强，智能电动汽车在全球范围内发展迅速。某新能源汽车质量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85pt;width:60.5pt;" o:ole="t" filled="f" o:preferrelative="t" stroked="f" coordsize="21600,21600">
            <v:path/>
            <v:fill on="f" focussize="0,0"/>
            <v:stroke on="f" joinstyle="miter"/>
            <v:imagedata r:id="rId15" o:title="eqId9a9a01498705e5138b107d2ec9768e6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，电机的额定功率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05pt;width:60.8pt;" o:ole="t" filled="f" o:preferrelative="t" stroked="f" coordsize="21600,21600">
            <v:path/>
            <v:fill on="f" focussize="0,0"/>
            <v:stroke on="f" joinstyle="miter"/>
            <v:imagedata r:id="rId17" o:title="eqId088b9af464f9b3dd7795767c1774ba1b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，在平直的公路上，汽车从静止开始以额定功率启动所能达到的最大速度为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9" o:title="eqIde0e1a8a511b8e6d56ad102f996b023f5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，汽车在运动过程中所受阻力大小保持不变，重力加速度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21" o:title="eqIda831fae871c9028a347e59294f7422e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，下列说法正确的是（　　）</w:t>
      </w:r>
    </w:p>
    <w:p w14:paraId="6F5079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若汽车以额定功率起动，当速度为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宋体" w:hAnsi="宋体" w:eastAsia="宋体" w:cs="宋体"/>
          <w:color w:val="000000"/>
        </w:rPr>
        <w:t>时，加速度为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23" o:title="eqIdee67c4e351430579a92a24d43bc72ee2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</w:p>
    <w:p w14:paraId="5996D7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若汽车以额定功率起动，当加速度为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2pt;width:36pt;" o:ole="t" filled="f" o:preferrelative="t" stroked="f" coordsize="21600,21600">
            <v:path/>
            <v:fill on="f" focussize="0,0"/>
            <v:stroke on="f" joinstyle="miter"/>
            <v:imagedata r:id="rId25" o:title="eqIdf848a8a85ec7f8987a073698f2c25fc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时，速度为</w:t>
      </w:r>
      <w:r>
        <w:rPr>
          <w:rFonts w:ascii="Times New Roman" w:hAnsi="Times New Roman" w:eastAsia="Times New Roman" w:cs="Times New Roman"/>
          <w:color w:val="000000"/>
        </w:rPr>
        <w:t>30m/s</w:t>
      </w:r>
    </w:p>
    <w:p w14:paraId="36DA04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若汽车以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23" o:title="eqIdee67c4e351430579a92a24d43bc72ee2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的加速度起动，加速度不变最多能维持</w:t>
      </w:r>
      <w:r>
        <w:rPr>
          <w:rFonts w:ascii="Times New Roman" w:hAnsi="Times New Roman" w:eastAsia="Times New Roman" w:cs="Times New Roman"/>
          <w:color w:val="000000"/>
        </w:rPr>
        <w:t>2.4s</w:t>
      </w:r>
    </w:p>
    <w:p w14:paraId="06421B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汽车所受到的阻力大小为</w:t>
      </w:r>
      <w:r>
        <w:rPr>
          <w:rFonts w:ascii="Times New Roman" w:hAnsi="Times New Roman" w:eastAsia="Times New Roman" w:cs="Times New Roman"/>
          <w:color w:val="000000"/>
        </w:rPr>
        <w:t>4000N</w:t>
      </w:r>
    </w:p>
    <w:p w14:paraId="322D9C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25E74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9524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根据</w:t>
      </w:r>
    </w:p>
    <w:p w14:paraId="4D6F213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8" o:title="eqId9c99bac959704efc925e2967fe2b861f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</w:p>
    <w:p w14:paraId="07A9A7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</w:t>
      </w:r>
    </w:p>
    <w:p w14:paraId="7FC1421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30" o:title="eqId2984cf70849026b7036d8f4a07997a8c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 w14:paraId="2E72CF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故D错误；</w:t>
      </w:r>
    </w:p>
    <w:p w14:paraId="39DD7A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当速度为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宋体" w:hAnsi="宋体" w:eastAsia="宋体" w:cs="宋体"/>
          <w:color w:val="000000"/>
        </w:rPr>
        <w:t>时，汽车牵引力</w:t>
      </w:r>
    </w:p>
    <w:p w14:paraId="1887327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3.75pt;width:87pt;" o:ole="t" filled="f" o:preferrelative="t" stroked="f" coordsize="21600,21600">
            <v:path/>
            <v:fill on="f" focussize="0,0"/>
            <v:stroke on="f" joinstyle="miter"/>
            <v:imagedata r:id="rId32" o:title="eqIdb8f0f5027839d5a9bb439123017e46d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</w:p>
    <w:p w14:paraId="6A5873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根据牛顿第二定律</w:t>
      </w:r>
    </w:p>
    <w:p w14:paraId="4DE32C3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34" o:title="eqId0ee52c3cac93652968035c0a69c7696f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</w:p>
    <w:p w14:paraId="3A2BD2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故A正确；</w:t>
      </w:r>
    </w:p>
    <w:p w14:paraId="3A6D33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当加速度为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.2pt;width:36pt;" o:ole="t" filled="f" o:preferrelative="t" stroked="f" coordsize="21600,21600">
            <v:path/>
            <v:fill on="f" focussize="0,0"/>
            <v:stroke on="f" joinstyle="miter"/>
            <v:imagedata r:id="rId25" o:title="eqIdf848a8a85ec7f8987a073698f2c25fc8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时，根据牛顿第二定律</w:t>
      </w:r>
    </w:p>
    <w:p w14:paraId="019345F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37" o:title="eqId3f32fc652cb8731e2facde6fc5ddd040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</w:p>
    <w:p w14:paraId="6A139D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</w:t>
      </w:r>
    </w:p>
    <w:p w14:paraId="194FEE8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39" o:title="eqIde913272a1c86a84b4b88b2893bfd6b3e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</w:p>
    <w:p w14:paraId="6F97BD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此时速度</w:t>
      </w:r>
    </w:p>
    <w:p w14:paraId="0166741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3.75pt;width:84.75pt;" o:ole="t" filled="f" o:preferrelative="t" stroked="f" coordsize="21600,21600">
            <v:path/>
            <v:fill on="f" focussize="0,0"/>
            <v:stroke on="f" joinstyle="miter"/>
            <v:imagedata r:id="rId41" o:title="eqId25b869243fda0a97cdee1595464c9b8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</w:p>
    <w:p w14:paraId="14974F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故B错误；</w:t>
      </w:r>
    </w:p>
    <w:p w14:paraId="1DC4AF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若汽车以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23" o:title="eqIdee67c4e351430579a92a24d43bc72ee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的加速度启动，根据</w:t>
      </w:r>
    </w:p>
    <w:p w14:paraId="6AB686E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44" o:title="eqId90727b368b51e93455c5245a4705b11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6" o:title="eqIdbd4b06f3ccfb8864c0c026c05e132641"/>
            <o:lock v:ext="edit" aspectratio="t"/>
            <w10:wrap type="none"/>
            <w10:anchorlock/>
          </v:shape>
          <o:OLEObject Type="Embed" ProgID="Equation.DSMT4" ShapeID="_x0000_i1046" DrawAspect="Content" ObjectID="_1468075746" r:id="rId45">
            <o:LockedField>false</o:LockedField>
          </o:OLEObject>
        </w:object>
      </w:r>
    </w:p>
    <w:p w14:paraId="3969E7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可得</w:t>
      </w:r>
    </w:p>
    <w:p w14:paraId="05B2D91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48" o:title="eqId931d73d8f0e33c22763828ba0875e69f"/>
            <o:lock v:ext="edit" aspectratio="t"/>
            <w10:wrap type="none"/>
            <w10:anchorlock/>
          </v:shape>
          <o:OLEObject Type="Embed" ProgID="Equation.DSMT4" ShapeID="_x0000_i1047" DrawAspect="Content" ObjectID="_1468075747" r:id="rId47">
            <o:LockedField>false</o:LockedField>
          </o:OLEObject>
        </w:object>
      </w:r>
    </w:p>
    <w:p w14:paraId="6616C6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加速度不变最多能维持时间</w:t>
      </w:r>
    </w:p>
    <w:p w14:paraId="7DD1617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50" o:title="eqIde5bdd16fcbd1fe09e5030e88e6c8d384"/>
            <o:lock v:ext="edit" aspectratio="t"/>
            <w10:wrap type="none"/>
            <w10:anchorlock/>
          </v:shape>
          <o:OLEObject Type="Embed" ProgID="Equation.DSMT4" ShapeID="_x0000_i1048" DrawAspect="Content" ObjectID="_1468075748" r:id="rId49">
            <o:LockedField>false</o:LockedField>
          </o:OLEObject>
        </w:object>
      </w:r>
    </w:p>
    <w:p w14:paraId="4913DF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故C错误；</w:t>
      </w:r>
    </w:p>
    <w:p w14:paraId="39EBC8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490B9C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某儿童立体游乐场，在水平一、二、三层平台之间建造了三个滑梯</w:t>
      </w:r>
      <w:r>
        <w:rPr>
          <w:rFonts w:ascii="Times New Roman" w:hAnsi="Times New Roman" w:eastAsia="Times New Roman" w:cs="Times New Roman"/>
          <w:i/>
          <w:color w:val="000000"/>
        </w:rPr>
        <w:t>BA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，三个滑梯分别位于三个平行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69342169" name="图片 86934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2169" name="图片 86934216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竖直平面内。侧视图如图所示，滑梯可看作光滑的斜面。其中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与水平面的夹角、</w:t>
      </w:r>
      <w:r>
        <w:rPr>
          <w:rFonts w:ascii="Times New Roman" w:hAnsi="Times New Roman" w:eastAsia="Times New Roman" w:cs="Times New Roman"/>
          <w:i/>
          <w:color w:val="000000"/>
        </w:rPr>
        <w:t>CA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CB</w:t>
      </w:r>
      <w:r>
        <w:rPr>
          <w:rFonts w:ascii="宋体" w:hAnsi="宋体" w:eastAsia="宋体" w:cs="宋体"/>
          <w:color w:val="000000"/>
        </w:rPr>
        <w:t>间的夹角均为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75pt;width:10.8pt;" o:ole="t" filled="f" o:preferrelative="t" stroked="f" coordsize="21600,21600">
            <v:path/>
            <v:fill on="f" focussize="0,0"/>
            <v:stroke on="f" joinstyle="miter"/>
            <v:imagedata r:id="rId53" o:title="eqIdc24095e409b025db711f14be783a406c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。小朋友从三个滑梯顶端均由静止开始下滑，到达该滑梯底端所用的时间分别为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15.7pt;" o:ole="t" filled="f" o:preferrelative="t" stroked="f" coordsize="21600,21600">
            <v:path/>
            <v:fill on="f" focussize="0,0"/>
            <v:stroke on="f" joinstyle="miter"/>
            <v:imagedata r:id="rId55" o:title="eqId0bb7e86a6730c2a6a052316f6cbeea91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15.7pt;" o:ole="t" filled="f" o:preferrelative="t" stroked="f" coordsize="21600,21600">
            <v:path/>
            <v:fill on="f" focussize="0,0"/>
            <v:stroke on="f" joinstyle="miter"/>
            <v:imagedata r:id="rId57" o:title="eqId6cbfd6a95e6fb577d270db645a8568d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.15pt;width:15.65pt;" o:ole="t" filled="f" o:preferrelative="t" stroked="f" coordsize="21600,21600">
            <v:path/>
            <v:fill on="f" focussize="0,0"/>
            <v:stroke on="f" joinstyle="miter"/>
            <v:imagedata r:id="rId59" o:title="eqIdb584841a8c12eec3e7c0dc8dc2ed7d65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。则下列说法正确的是（　　）</w:t>
      </w:r>
    </w:p>
    <w:p w14:paraId="1F1BA91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47925" cy="13239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FD3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2" o:title="eqIdcb84710e0c47380a1303840a4d44cc82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4" o:title="eqId75cef7b5c07985b13c4b9e444b0680bd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</w:p>
    <w:p w14:paraId="3B276D7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6" o:title="eqId0d4e407c4a4fb916e880dbe408e234e2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8" o:title="eqIda0fe51ae1309dfd356f1c258b697b4b3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</w:p>
    <w:p w14:paraId="1B9276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2F937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0755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如图，以</w:t>
      </w:r>
      <w:r>
        <w:rPr>
          <w:rFonts w:ascii="Times New Roman" w:hAnsi="Times New Roman" w:eastAsia="Times New Roman" w:cs="Times New Roman"/>
          <w:i/>
          <w:color w:val="000000"/>
        </w:rPr>
        <w:t>ABC</w:t>
      </w:r>
      <w:r>
        <w:rPr>
          <w:rFonts w:ascii="宋体" w:hAnsi="宋体" w:eastAsia="宋体" w:cs="宋体"/>
          <w:color w:val="000000"/>
        </w:rPr>
        <w:t>三点构建一个竖直面内的圆，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为圆与第一层水平面的切点，由题可知弦切角等于圆周角，所以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为最低点，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宋体" w:hAnsi="宋体" w:eastAsia="宋体" w:cs="宋体"/>
          <w:color w:val="000000"/>
        </w:rPr>
        <w:t>为圆的两条弦，根据等时圆知识可知</w:t>
      </w:r>
    </w:p>
    <w:p w14:paraId="6D48874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8" o:title="eqIda0fe51ae1309dfd356f1c258b697b4b3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</w:p>
    <w:p w14:paraId="52F5FE4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7D9F0B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19350" cy="1600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CE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倾角分别为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72" o:title="eqIdf6b86c22b670a8e9f3896f9e8883fbbb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.75pt;width:20pt;" o:ole="t" filled="f" o:preferrelative="t" stroked="f" coordsize="21600,21600">
            <v:path/>
            <v:fill on="f" focussize="0,0"/>
            <v:stroke on="f" joinstyle="miter"/>
            <v:imagedata r:id="rId74" o:title="eqId8141d00b74eb4c50bf861e6ff0edf13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的两个光滑直角三角形斜面体固定在水平地面上，斜面体等高，顶端均固定相同的轻质光滑滑轮。两根轻绳绕过滑轮，其中一端分别与放在斜面上的物块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相连，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质量均为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，另一端都与质量为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的物块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连接。现用外力托住物块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，使细线均处于伸直状态且平行于斜面体表面，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、滑轮在同一竖直面内，侧视图如图所示。撤去外力后，物块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开始向下运动。在整个运动过程中，细线始终不会脱离滑轮，物块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不会与滑轮相碰。不计一切摩擦，重力加速度大小取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21" o:title="eqIda831fae871c9028a347e59294f7422ec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1pt;width:63.05pt;" o:ole="t" filled="f" o:preferrelative="t" stroked="f" coordsize="21600,21600">
            <v:path/>
            <v:fill on="f" focussize="0,0"/>
            <v:stroke on="f" joinstyle="miter"/>
            <v:imagedata r:id="rId77" o:title="eqIdf986badfc5dea707c164e2ab6c98dd06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，则在下落过程中物块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的加速度大小为（　　）</w:t>
      </w:r>
    </w:p>
    <w:p w14:paraId="721153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71825" cy="8477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3F6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9pt;width:45.25pt;" o:ole="t" filled="f" o:preferrelative="t" stroked="f" coordsize="21600,21600">
            <v:path/>
            <v:fill on="f" focussize="0,0"/>
            <v:stroke on="f" joinstyle="miter"/>
            <v:imagedata r:id="rId80" o:title="eqId9792e734b5e3dd8a242150686775ab66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0.9pt;width:45.25pt;" o:ole="t" filled="f" o:preferrelative="t" stroked="f" coordsize="21600,21600">
            <v:path/>
            <v:fill on="f" focussize="0,0"/>
            <v:stroke on="f" joinstyle="miter"/>
            <v:imagedata r:id="rId82" o:title="eqId9dc3335899501bcfb89f4183753ff622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</w:p>
    <w:p w14:paraId="2943D5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0.9pt;width:45.25pt;" o:ole="t" filled="f" o:preferrelative="t" stroked="f" coordsize="21600,21600">
            <v:path/>
            <v:fill on="f" focussize="0,0"/>
            <v:stroke on="f" joinstyle="miter"/>
            <v:imagedata r:id="rId84" o:title="eqId288349e2adcc3546320bf250a4c7b346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0.9pt;width:45.25pt;" o:ole="t" filled="f" o:preferrelative="t" stroked="f" coordsize="21600,21600">
            <v:path/>
            <v:fill on="f" focussize="0,0"/>
            <v:stroke on="f" joinstyle="miter"/>
            <v:imagedata r:id="rId86" o:title="eqIdbf7d22098e2837c0e9ab8ff86527442a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</w:p>
    <w:p w14:paraId="60D200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029A30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A5FC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通过细绳链接，则加速度大小相等，设为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，绳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69342175" name="图片 86934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2175" name="图片 86934217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拉力分别为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，根据牛顿第二定律，对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6563916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.1pt;width:98.95pt;" o:ole="t" filled="f" o:preferrelative="t" stroked="f" coordsize="21600,21600">
            <v:path/>
            <v:fill on="f" focussize="0,0"/>
            <v:stroke on="f" joinstyle="miter"/>
            <v:imagedata r:id="rId88" o:title="eqIdf51891addf0340bd3f3e4687e713c490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</w:p>
    <w:p w14:paraId="66546E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4FCA770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.1pt;width:99.9pt;" o:ole="t" filled="f" o:preferrelative="t" stroked="f" coordsize="21600,21600">
            <v:path/>
            <v:fill on="f" focussize="0,0"/>
            <v:stroke on="f" joinstyle="miter"/>
            <v:imagedata r:id="rId90" o:title="eqId6acde1acbb34a6e7b28a5c9ed8643581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</w:p>
    <w:p w14:paraId="032AF4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1AEF21A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.1pt;width:98.95pt;" o:ole="t" filled="f" o:preferrelative="t" stroked="f" coordsize="21600,21600">
            <v:path/>
            <v:fill on="f" focussize="0,0"/>
            <v:stroke on="f" joinstyle="miter"/>
            <v:imagedata r:id="rId92" o:title="eqIdb90d840879222ce9656fab3bb1ad97eb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</w:p>
    <w:p w14:paraId="6E36B7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</w:p>
    <w:p w14:paraId="180B4E3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0.65pt;width:63.75pt;" o:ole="t" filled="f" o:preferrelative="t" stroked="f" coordsize="21600,21600">
            <v:path/>
            <v:fill on="f" focussize="0,0"/>
            <v:stroke on="f" joinstyle="miter"/>
            <v:imagedata r:id="rId94" o:title="eqIddaef5f1c054f74173fd3d32d6bbe61ef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</w:p>
    <w:p w14:paraId="2D53C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1B728B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清华大学科学博物馆复原的记里鼓车，又名大章车，如图甲所示，晋《古今注》中记载：“大章车，所以识道里也，起于西京，亦曰记里车。车上为二层，皆有木人，行一里，下层击鼓：行十里，上层击镯。”记里鼓车内部设置了三级齿轮机构，通过齿轮的啮合将车轮的转动传递给车身上的木人，从而实现每隔一段距离击鼓和击镯，类似现代车辆的里程表。其原理如图乙所示，立轮和足轮固定同一车轴上，立轮和下平轮通过齿轮啮合，下平轮和旋风轮固定在同一立轴上，旋风轮和中平轮通过齿轮啮合，中平轮带动固定在同一轴上的上凸轮转动，固定在上凸轮边缘的拨片在转动过程中拨动拉着小人手臂的细线，从而实现“击鼓记里”的目的。齿轮的齿数如图所示。下列说法正确的是（　　）</w:t>
      </w:r>
    </w:p>
    <w:p w14:paraId="4A3D8D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81550" cy="202882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FE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足轮每转动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圈，下平轮就转动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圈</w:t>
      </w:r>
    </w:p>
    <w:p w14:paraId="1AD60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足轮每转动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圈，旋风轮就转动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圈</w:t>
      </w:r>
    </w:p>
    <w:p w14:paraId="04B1F0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旋风轮每转动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圈，中平轮就转动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圈</w:t>
      </w:r>
    </w:p>
    <w:p w14:paraId="72D7A8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足轮每转动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圈，上凸轮就转动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圈</w:t>
      </w:r>
    </w:p>
    <w:p w14:paraId="51F83A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14:paraId="3CA7797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9541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A．</w:t>
      </w:r>
      <w:r>
        <w:rPr>
          <w:rFonts w:ascii="宋体" w:hAnsi="宋体" w:eastAsia="宋体" w:cs="宋体"/>
          <w:color w:val="000000"/>
        </w:rPr>
        <w:t>由题中数据，根据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97" o:title="eqId6520b46056df4dec40ce291c17521342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，立轮和下平轮的半径之比为</w:t>
      </w:r>
    </w:p>
    <w:p w14:paraId="741A2E5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6pt;width:36.75pt;" o:ole="t" filled="f" o:preferrelative="t" stroked="f" coordsize="21600,21600">
            <v:path/>
            <v:fill on="f" focussize="0,0"/>
            <v:stroke on="f" joinstyle="miter"/>
            <v:imagedata r:id="rId99" o:title="eqIde8e637fb79fbfdf6d91fe12525be6d40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</w:p>
    <w:p w14:paraId="476806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立轮和下平轮通过齿轮啮合，则线速度相等，根据</w:t>
      </w:r>
    </w:p>
    <w:p w14:paraId="0352077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101" o:title="eqId506ad3815ffe438ff83b25750d4dbbe4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</w:p>
    <w:p w14:paraId="77097C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</w:p>
    <w:p w14:paraId="60CC675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03" o:title="eqId9a0a9ae0bd71cafc7837b2a998c0a4f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</w:p>
    <w:p w14:paraId="08D6C3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立轮和足轮固定同一车轴上，所以角速度相等，则</w:t>
      </w:r>
    </w:p>
    <w:p w14:paraId="06EA618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105" o:title="eqIdde143fddb2e2dc347691e487a84af55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</w:p>
    <w:p w14:paraId="20D027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足轮每转动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圈，下平轮就转动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3</m:t>
            </m:r>
          </m:den>
        </m:f>
      </m:oMath>
      <w:r>
        <w:rPr>
          <w:rFonts w:ascii="宋体" w:hAnsi="宋体" w:eastAsia="宋体" w:cs="宋体"/>
          <w:color w:val="000000"/>
        </w:rPr>
        <w:t>圈，故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4A4A05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B．</w:t>
      </w:r>
      <w:r>
        <w:rPr>
          <w:rFonts w:ascii="宋体" w:hAnsi="宋体" w:eastAsia="宋体" w:cs="宋体"/>
          <w:color w:val="000000"/>
        </w:rPr>
        <w:t>下平轮和旋风轮固定在同一立轴上，所以角速度相等，则</w:t>
      </w:r>
    </w:p>
    <w:p w14:paraId="10874DE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107" o:title="eqId6aeff2c88e7a44affdaaee2999d18b7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</w:p>
    <w:p w14:paraId="7815B7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足轮每转动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圈，旋风轮就转动1圈，故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32C443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C．</w:t>
      </w:r>
      <w:r>
        <w:rPr>
          <w:rFonts w:ascii="宋体" w:hAnsi="宋体" w:eastAsia="宋体" w:cs="宋体"/>
          <w:color w:val="000000"/>
        </w:rPr>
        <w:t>由题中数据可知，中平轮和旋风轮的半径之比为</w:t>
      </w:r>
    </w:p>
    <w:p w14:paraId="3BB6C0C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6pt;width:48pt;" o:ole="t" filled="f" o:preferrelative="t" stroked="f" coordsize="21600,21600">
            <v:path/>
            <v:fill on="f" focussize="0,0"/>
            <v:stroke on="f" joinstyle="miter"/>
            <v:imagedata r:id="rId109" o:title="eqId0dcd5c160af91f4edadeea3b31d915d9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</w:p>
    <w:p w14:paraId="67525B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旋风轮和中平轮通过齿轮啮合，线速度相等，则</w:t>
      </w:r>
    </w:p>
    <w:p w14:paraId="7FCEFF4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6pt;width:78pt;" o:ole="t" filled="f" o:preferrelative="t" stroked="f" coordsize="21600,21600">
            <v:path/>
            <v:fill on="f" focussize="0,0"/>
            <v:stroke on="f" joinstyle="miter"/>
            <v:imagedata r:id="rId111" o:title="eqId6eeb28a5d0ca02b9db6ae4030a5d142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</w:p>
    <w:p w14:paraId="6E0FB7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旋风轮每转动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圈，中平轮就转动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圈，故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D3998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D．</w:t>
      </w:r>
      <w:r>
        <w:rPr>
          <w:rFonts w:ascii="宋体" w:hAnsi="宋体" w:eastAsia="宋体" w:cs="宋体"/>
          <w:color w:val="000000"/>
        </w:rPr>
        <w:t>中平轮带动固定在同一轴上的上凸轮转动，所以角速度相等，则</w:t>
      </w:r>
    </w:p>
    <w:p w14:paraId="2F6B3AF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6pt;width:186.75pt;" o:ole="t" filled="f" o:preferrelative="t" stroked="f" coordsize="21600,21600">
            <v:path/>
            <v:fill on="f" focussize="0,0"/>
            <v:stroke on="f" joinstyle="miter"/>
            <v:imagedata r:id="rId113" o:title="eqIdbab177eede121e536bea7b423ef0974b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</w:p>
    <w:p w14:paraId="671F15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足轮每转动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圈，上凸轮就转动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圈，故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2E82DB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BCD</w:t>
      </w:r>
      <w:r>
        <w:rPr>
          <w:rFonts w:ascii="宋体" w:hAnsi="宋体" w:eastAsia="宋体" w:cs="宋体"/>
          <w:color w:val="000000"/>
        </w:rPr>
        <w:t>。</w:t>
      </w:r>
    </w:p>
    <w:p w14:paraId="6C027C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Times New Roman" w:hAnsi="Times New Roman" w:eastAsia="Times New Roman" w:cs="Times New Roman"/>
          <w:color w:val="000000"/>
        </w:rPr>
        <w:t>2024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日，千帆极轨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组卫星一箭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星发射升空，此次发射的千帆极轨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组卫星是我国低轨“千帆星座”的首批组网星，卫星运行的轨道高度距地面约</w:t>
      </w:r>
      <w:r>
        <w:rPr>
          <w:rFonts w:ascii="Times New Roman" w:hAnsi="Times New Roman" w:eastAsia="Times New Roman" w:cs="Times New Roman"/>
          <w:color w:val="000000"/>
        </w:rPr>
        <w:t>500km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2000km</w:t>
      </w:r>
      <w:r>
        <w:rPr>
          <w:rFonts w:ascii="宋体" w:hAnsi="宋体" w:eastAsia="宋体" w:cs="宋体"/>
          <w:color w:val="000000"/>
        </w:rPr>
        <w:t>，已知地球半径约为</w:t>
      </w:r>
      <w:r>
        <w:rPr>
          <w:rFonts w:ascii="Times New Roman" w:hAnsi="Times New Roman" w:eastAsia="Times New Roman" w:cs="Times New Roman"/>
          <w:color w:val="000000"/>
        </w:rPr>
        <w:t>6400km</w:t>
      </w:r>
      <w:r>
        <w:rPr>
          <w:rFonts w:ascii="宋体" w:hAnsi="宋体" w:eastAsia="宋体" w:cs="宋体"/>
          <w:color w:val="000000"/>
        </w:rPr>
        <w:t>，引力常量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115" o:title="eqId8baa55402444fc03cf8a999db78cc33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，同步卫星的轨道距地面高度约为</w:t>
      </w:r>
      <w:r>
        <w:rPr>
          <w:rFonts w:ascii="Times New Roman" w:hAnsi="Times New Roman" w:eastAsia="Times New Roman" w:cs="Times New Roman"/>
          <w:color w:val="000000"/>
        </w:rPr>
        <w:t>36000km</w:t>
      </w:r>
      <w:r>
        <w:rPr>
          <w:rFonts w:ascii="宋体" w:hAnsi="宋体" w:eastAsia="宋体" w:cs="宋体"/>
          <w:color w:val="000000"/>
        </w:rPr>
        <w:t>，运行周期</w:t>
      </w:r>
      <w:r>
        <w:rPr>
          <w:rFonts w:ascii="Times New Roman" w:hAnsi="Times New Roman" w:eastAsia="Times New Roman" w:cs="Times New Roman"/>
          <w:color w:val="000000"/>
        </w:rPr>
        <w:t>24h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卫星是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组中轨道最低的，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卫星是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组中轨道最高的，下列说法正确的是（　　）</w:t>
      </w:r>
    </w:p>
    <w:p w14:paraId="037929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卫星的运行周期约为</w:t>
      </w:r>
      <w:r>
        <w:rPr>
          <w:rFonts w:ascii="Times New Roman" w:hAnsi="Times New Roman" w:eastAsia="Times New Roman" w:cs="Times New Roman"/>
          <w:color w:val="000000"/>
        </w:rPr>
        <w:t>1.6h</w:t>
      </w:r>
    </w:p>
    <w:p w14:paraId="27568E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卫星的运行周期之比约为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117" o:title="eqId765fed228492b11196a8b2bc776a764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</w:p>
    <w:p w14:paraId="5AE1CD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根据以上信息可以求出地球的质量</w:t>
      </w:r>
    </w:p>
    <w:p w14:paraId="64D53C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千帆极轨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组卫星的发射速度大于</w:t>
      </w:r>
      <w:r>
        <w:rPr>
          <w:rFonts w:ascii="Times New Roman" w:hAnsi="Times New Roman" w:eastAsia="Times New Roman" w:cs="Times New Roman"/>
          <w:color w:val="000000"/>
        </w:rPr>
        <w:t>11.2km/s</w:t>
      </w:r>
    </w:p>
    <w:p w14:paraId="503B29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4C7C6E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3AB9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卫星和地球的同步卫星，由开普勒第三定律可知</w:t>
      </w:r>
    </w:p>
    <w:p w14:paraId="76F2A84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38pt;width:45.05pt;" o:ole="t" filled="f" o:preferrelative="t" stroked="f" coordsize="21600,21600">
            <v:path/>
            <v:fill on="f" focussize="0,0"/>
            <v:stroke on="f" joinstyle="miter"/>
            <v:imagedata r:id="rId119" o:title="eqId573b4bf51eab51792df0d2bc89bea25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</w:p>
    <w:p w14:paraId="426319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529AB0B9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≈1.6h</w:t>
      </w:r>
    </w:p>
    <w:p w14:paraId="493811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E6458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．由开普勒第三定律可知，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卫星的运行周期之比约为</w:t>
      </w:r>
    </w:p>
    <w:p w14:paraId="71DC090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8.9pt;width:177.1pt;" o:ole="t" filled="f" o:preferrelative="t" stroked="f" coordsize="21600,21600">
            <v:path/>
            <v:fill on="f" focussize="0,0"/>
            <v:stroke on="f" joinstyle="miter"/>
            <v:imagedata r:id="rId121" o:title="eqId729fdca9e61c378d545debcd7bcdac2b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0">
            <o:LockedField>false</o:LockedField>
          </o:OLEObject>
        </w:object>
      </w:r>
    </w:p>
    <w:p w14:paraId="0FC80D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64267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．根据同步卫星的周期和轨道半径由</w:t>
      </w:r>
    </w:p>
    <w:p w14:paraId="79C34D7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33.35pt;width:84.15pt;" o:ole="t" filled="f" o:preferrelative="t" stroked="f" coordsize="21600,21600">
            <v:path/>
            <v:fill on="f" focussize="0,0"/>
            <v:stroke on="f" joinstyle="miter"/>
            <v:imagedata r:id="rId123" o:title="eqId1bf21d4a3d92ed3c0818d671bf4f720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</w:p>
    <w:p w14:paraId="227BE7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可以求出地球的质量，选项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1B2013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．千帆极轨</w:t>
      </w:r>
      <w:r>
        <w:rPr>
          <w:rFonts w:ascii="Times New Roman" w:hAnsi="Times New Roman" w:eastAsia="Times New Roman" w:cs="Times New Roman"/>
          <w:color w:val="000000"/>
        </w:rPr>
        <w:t>01</w:t>
      </w:r>
      <w:r>
        <w:rPr>
          <w:rFonts w:ascii="宋体" w:hAnsi="宋体" w:eastAsia="宋体" w:cs="宋体"/>
          <w:color w:val="000000"/>
        </w:rPr>
        <w:t>组卫星没有脱离地球的引力，则发射速度小于</w:t>
      </w:r>
      <w:r>
        <w:rPr>
          <w:rFonts w:ascii="Times New Roman" w:hAnsi="Times New Roman" w:eastAsia="Times New Roman" w:cs="Times New Roman"/>
          <w:color w:val="000000"/>
        </w:rPr>
        <w:t>11.2km/s，选项D</w:t>
      </w:r>
      <w:r>
        <w:rPr>
          <w:rFonts w:ascii="宋体" w:hAnsi="宋体" w:eastAsia="宋体" w:cs="宋体"/>
          <w:color w:val="000000"/>
        </w:rPr>
        <w:t>错误。</w:t>
      </w:r>
    </w:p>
    <w:p w14:paraId="0058B3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。</w:t>
      </w:r>
    </w:p>
    <w:p w14:paraId="694398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如图所示，轻质弹簧下端固定在水平面上，弹簧原长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5" o:title="eqId8166e5de158d2f50bd9d6adc5aa7ff03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，劲度系数为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9pt;width:65.9pt;" o:ole="t" filled="f" o:preferrelative="t" stroked="f" coordsize="21600,21600">
            <v:path/>
            <v:fill on="f" focussize="0,0"/>
            <v:stroke on="f" joinstyle="miter"/>
            <v:imagedata r:id="rId127" o:title="eqId5a57eb633994b0ed956034d8aa9d9bf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，质量为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6.1pt;width:52.25pt;" o:ole="t" filled="f" o:preferrelative="t" stroked="f" coordsize="21600,21600">
            <v:path/>
            <v:fill on="f" focussize="0,0"/>
            <v:stroke on="f" joinstyle="miter"/>
            <v:imagedata r:id="rId129" o:title="eqId5791b88f5448708771f5c2d265c3c19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的小球从距弹簧上端高度为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31" o:title="eqId4eb9d95c79f13b53d1f225bb2740754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点由静止释放，小球与弹簧接触后立即与弹簧上端粘连，并在竖直方向上运动。弹簧始终在弹性限度以内，不计阻力，则下列说法正确的是（　　）</w:t>
      </w:r>
    </w:p>
    <w:p w14:paraId="07AD4F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38175" cy="9429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A8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小球与弹簧接触后立即做减速运动</w:t>
      </w:r>
    </w:p>
    <w:p w14:paraId="142BC8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弹簧的最大形变量为</w:t>
      </w:r>
      <w:r>
        <w:rPr>
          <w:rFonts w:ascii="Times New Roman" w:hAnsi="Times New Roman" w:eastAsia="Times New Roman" w:cs="Times New Roman"/>
          <w:color w:val="000000"/>
        </w:rPr>
        <w:t>0.2m</w:t>
      </w:r>
    </w:p>
    <w:p w14:paraId="637FB0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小球与弹簧粘连后，再次弹到最高点时弹簧拉伸</w:t>
      </w:r>
      <w:r>
        <w:rPr>
          <w:rFonts w:ascii="Times New Roman" w:hAnsi="Times New Roman" w:eastAsia="Times New Roman" w:cs="Times New Roman"/>
          <w:color w:val="000000"/>
        </w:rPr>
        <w:t>0.2m</w:t>
      </w:r>
    </w:p>
    <w:p w14:paraId="065772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小球与弹簧粘连后，能弹到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69342167" name="图片 86934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2167" name="图片 86934216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最高点距离水平面</w:t>
      </w:r>
      <w:r>
        <w:rPr>
          <w:rFonts w:ascii="Times New Roman" w:hAnsi="Times New Roman" w:eastAsia="Times New Roman" w:cs="Times New Roman"/>
          <w:color w:val="000000"/>
        </w:rPr>
        <w:t>0.6m</w:t>
      </w:r>
    </w:p>
    <w:p w14:paraId="4FE389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12F301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612A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小球与弹簧接触后，刚开始重力大于弹力，合外力向下，弹力逐渐增大，合外力逐渐向下减小，故小球先做加速度逐渐减小的加速运动；当弹力等于重力时，小球的速度最大；当弹力大于重力时，小球做减速运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BC542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．由能量守恒定律</w:t>
      </w:r>
    </w:p>
    <w:p w14:paraId="27E6242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1.15pt;width:108pt;" o:ole="t" filled="f" o:preferrelative="t" stroked="f" coordsize="21600,21600">
            <v:path/>
            <v:fill on="f" focussize="0,0"/>
            <v:stroke on="f" joinstyle="miter"/>
            <v:imagedata r:id="rId134" o:title="eqId70d5256730edb7ab90d21bb75252048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</w:p>
    <w:p w14:paraId="25D3CFD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代入数据解得，弹簧的最大形变量为</w:t>
      </w:r>
    </w:p>
    <w:p w14:paraId="5DC5E61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36" o:title="eqId4fe143b5451bc3e01235ee9ebcccfa1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pt;width:64.9pt;" o:ole="t" filled="f" o:preferrelative="t" stroked="f" coordsize="21600,21600">
            <v:path/>
            <v:fill on="f" focussize="0,0"/>
            <v:stroke on="f" joinstyle="miter"/>
            <v:imagedata r:id="rId138" o:title="eqIdb8acb6ed322f3912405017c451f4758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2A3070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1E506E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．小球平衡时，由平衡条件</w:t>
      </w:r>
    </w:p>
    <w:p w14:paraId="124473B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40" o:title="eqId0301cec3a1c8f9645fc7ffc3d6d057e4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</w:p>
    <w:p w14:paraId="43EBD0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可得平衡时弹簧的压缩量为</w:t>
      </w:r>
    </w:p>
    <w:p w14:paraId="2B252EF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3.9pt;width:52.05pt;" o:ole="t" filled="f" o:preferrelative="t" stroked="f" coordsize="21600,21600">
            <v:path/>
            <v:fill on="f" focussize="0,0"/>
            <v:stroke on="f" joinstyle="miter"/>
            <v:imagedata r:id="rId142" o:title="eqIdf3128e6632b04f5cffef446eafe4164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</w:p>
    <w:p w14:paraId="58763A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根据能量守恒，小球与弹簧粘连后在平衡位置做简谐运动，振幅为</w:t>
      </w:r>
    </w:p>
    <w:p w14:paraId="0B22112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144" o:title="eqId43a800e5fa06444aa76d1bfe6b7800d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</w:p>
    <w:p w14:paraId="6A351E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所以小球与弹簧粘连后，再次弹到最高点时弹簧拉伸的距离为</w:t>
      </w:r>
    </w:p>
    <w:p w14:paraId="2CAB3C3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9pt;width:85.15pt;" o:ole="t" filled="f" o:preferrelative="t" stroked="f" coordsize="21600,21600">
            <v:path/>
            <v:fill on="f" focussize="0,0"/>
            <v:stroke on="f" joinstyle="miter"/>
            <v:imagedata r:id="rId146" o:title="eqIdce0cb7836c5b58ec2cda407c6467ead8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</w:p>
    <w:p w14:paraId="45DA515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小球与弹簧粘连后，能弹到的最高点距离水平面</w:t>
      </w:r>
    </w:p>
    <w:p w14:paraId="2D00C18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9pt;width:156pt;" o:ole="t" filled="f" o:preferrelative="t" stroked="f" coordsize="21600,21600">
            <v:path/>
            <v:fill on="f" focussize="0,0"/>
            <v:stroke on="f" joinstyle="miter"/>
            <v:imagedata r:id="rId148" o:title="eqId2b34055de787f6fc8e5ef37fc91dc1e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</w:p>
    <w:p w14:paraId="044D14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 w14:paraId="21CBEA1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 w14:paraId="11F6FA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60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 w14:paraId="19D15F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某同学在做平抛运动实验时得到了如图所示的运动轨迹，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为运动轨迹上的三个点，以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点为坐标原点，水平方向为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轴，竖直方向为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轴，建立坐标系，重力加速度大小取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21" o:title="eqIda831fae871c9028a347e59294f7422ec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5C115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61925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B3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小球平抛的初速度为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（结果保留两位有效数字）；</w:t>
      </w:r>
    </w:p>
    <w:p w14:paraId="257501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小球运动到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（结果可用根式表示）；</w:t>
      </w:r>
    </w:p>
    <w:p w14:paraId="44A534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点的平均速度为</w: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（结果可用根式表示）；</w:t>
      </w:r>
    </w:p>
    <w:p w14:paraId="66E38F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小球开始做平抛运动的位置坐标是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（填字母）。</w:t>
      </w:r>
    </w:p>
    <w:p w14:paraId="6CB1DC8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52" o:title="eqId2756c7766be140c3555ce3ab8a69d21d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154" o:title="eqIdedc33fdfb6a317500970179c1e19151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</w:p>
    <w:p w14:paraId="4D4961B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56" o:title="eqId8b884c127bd8353ead33140063681af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158" o:title="eqId43716e197c5a0cff7945d585fe234769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</w:p>
    <w:p w14:paraId="6BF59E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1.0</w:t>
      </w:r>
      <w:r>
        <w:rPr>
          <w:color w:val="000000"/>
        </w:rPr>
        <w:t xml:space="preserve">    （2）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60" o:title="eqIdd4056761b8f826eeb6ad8c9a151d3c9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BBD3A5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.75pt;width:17.15pt;" o:ole="t" filled="f" o:preferrelative="t" stroked="f" coordsize="21600,21600">
            <v:path/>
            <v:fill on="f" focussize="0,0"/>
            <v:stroke on="f" joinstyle="miter"/>
            <v:imagedata r:id="rId162" o:title="eqId2967337e3fcb228dded64ab0c41a17e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28E52B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（4）A</w:t>
      </w:r>
    </w:p>
    <w:p w14:paraId="0CA2D2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6A1A2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95F59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在竖直方向上，根据</w:t>
      </w:r>
      <w:r>
        <w:rPr>
          <w:color w:val="000000"/>
        </w:rPr>
        <w:t>△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gT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得相等的时间间隔为</w:t>
      </w:r>
    </w:p>
    <w:p w14:paraId="2B06AEB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8.25pt;width:197.25pt;" o:ole="t" filled="f" o:preferrelative="t" stroked="f" coordsize="21600,21600">
            <v:path/>
            <v:fill on="f" focussize="0,0"/>
            <v:stroke on="f" joinstyle="miter"/>
            <v:imagedata r:id="rId164" o:title="eqIdeb2fe30dd4aa816cc08cc8e86eca89a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</w:p>
    <w:p w14:paraId="7F5671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则平抛运动的初速度为</w:t>
      </w:r>
    </w:p>
    <w:p w14:paraId="12B8376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3pt;width:147pt;" o:ole="t" filled="f" o:preferrelative="t" stroked="f" coordsize="21600,21600">
            <v:path/>
            <v:fill on="f" focussize="0,0"/>
            <v:stroke on="f" joinstyle="miter"/>
            <v:imagedata r:id="rId166" o:title="eqIdc04e26024027d2645b22c426febe2e62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</w:p>
    <w:p w14:paraId="19543DBF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E1E5F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点的竖直分速度为</w:t>
      </w:r>
    </w:p>
    <w:p w14:paraId="0E976B5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3pt;width:162pt;" o:ole="t" filled="f" o:preferrelative="t" stroked="f" coordsize="21600,21600">
            <v:path/>
            <v:fill on="f" focussize="0,0"/>
            <v:stroke on="f" joinstyle="miter"/>
            <v:imagedata r:id="rId168" o:title="eqId8ea5a3d855b498e65d5e4609bb0f8c42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B2366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依据运动学速度公式，则有</w:t>
      </w:r>
    </w:p>
    <w:p w14:paraId="2457B1D6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yB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yA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rFonts w:ascii="Times New Roman" w:hAnsi="Times New Roman" w:eastAsia="Times New Roman" w:cs="Times New Roman"/>
          <w:i/>
          <w:color w:val="000000"/>
        </w:rPr>
        <w:t>gt=</w:t>
      </w:r>
      <w:r>
        <w:rPr>
          <w:rFonts w:ascii="Times New Roman" w:hAnsi="Times New Roman" w:eastAsia="Times New Roman" w:cs="Times New Roman"/>
          <w:color w:val="000000"/>
        </w:rPr>
        <w:t>2.0m/s+10×0.1m/s=3.0m/s</w:t>
      </w:r>
    </w:p>
    <w:p w14:paraId="74714A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小球运动到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点的速度为</w:t>
      </w:r>
    </w:p>
    <w:p w14:paraId="7B1B3ED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4pt;width:188.25pt;" o:ole="t" filled="f" o:preferrelative="t" stroked="f" coordsize="21600,21600">
            <v:path/>
            <v:fill on="f" focussize="0,0"/>
            <v:stroke on="f" joinstyle="miter"/>
            <v:imagedata r:id="rId170" o:title="eqId5d50475c92cf1dd80ffeceb535230c2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</w:p>
    <w:p w14:paraId="3DDBC261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29F43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点的平均速度为</w:t>
      </w:r>
    </w:p>
    <w:p w14:paraId="534B51F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42.75pt;width:255.75pt;" o:ole="t" filled="f" o:preferrelative="t" stroked="f" coordsize="21600,21600">
            <v:path/>
            <v:fill on="f" focussize="0,0"/>
            <v:stroke on="f" joinstyle="miter"/>
            <v:imagedata r:id="rId172" o:title="eqIdd34761d4f11a19544cd9279636a16e2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</w:p>
    <w:p w14:paraId="0C986477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29A15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从抛出点到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点的运动时间为</w:t>
      </w:r>
    </w:p>
    <w:p w14:paraId="523DD9A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5.25pt;width:96.75pt;" o:ole="t" filled="f" o:preferrelative="t" stroked="f" coordsize="21600,21600">
            <v:path/>
            <v:fill on="f" focussize="0,0"/>
            <v:stroke on="f" joinstyle="miter"/>
            <v:imagedata r:id="rId174" o:title="eqId0d0c6c047f899d4cd073db43a53d533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</w:p>
    <w:p w14:paraId="1C9584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抛出点到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点的水平位移为</w:t>
      </w:r>
    </w:p>
    <w:p w14:paraId="569410CF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color w:val="000000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=1×0.2m=20cm</w:t>
      </w:r>
    </w:p>
    <w:p w14:paraId="76F899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抛出点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69342171" name="图片 86934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2171" name="图片 86934217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横坐标</w:t>
      </w:r>
    </w:p>
    <w:p w14:paraId="0D6C478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=10cm-20cm=-10cm</w:t>
      </w:r>
    </w:p>
    <w:p w14:paraId="3AEFBA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抛出点到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点的竖直位移为</w:t>
      </w:r>
    </w:p>
    <w:p w14:paraId="610E181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0.75pt;width:195.75pt;" o:ole="t" filled="f" o:preferrelative="t" stroked="f" coordsize="21600,21600">
            <v:path/>
            <v:fill on="f" focussize="0,0"/>
            <v:stroke on="f" joinstyle="miter"/>
            <v:imagedata r:id="rId176" o:title="eqId9665754a9740cc5d8eacf5fe20a000e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EF68E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抛出点的纵坐标</w:t>
      </w:r>
    </w:p>
    <w:p w14:paraId="34E57D4B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Times New Roman" w:hAnsi="Times New Roman" w:eastAsia="Times New Roman" w:cs="Times New Roman"/>
          <w:color w:val="000000"/>
        </w:rPr>
        <w:t>=15cm-20cm=-5cm</w:t>
      </w:r>
    </w:p>
    <w:p w14:paraId="2F3CA7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869342173" name="图片 86934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2173" name="图片 869342173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8C3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某同学利用气垫导轨、力传感器、无线加速度传感器、光电门、轻质弹簧和滑块等器材设计了测量物体质量和验证动量守恒的实验，组装摆放好的装置如图甲所示。</w:t>
      </w:r>
    </w:p>
    <w:p w14:paraId="1A7B1F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24400" cy="1285875"/>
            <wp:effectExtent l="0" t="0" r="0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FB9C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主要步骤如下：</w:t>
      </w:r>
    </w:p>
    <w:p w14:paraId="5B8301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．测得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滑块上固定的挡光片的宽度均为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，并根据挡光片调节光电门到合适的高度；</w:t>
      </w:r>
    </w:p>
    <w:p w14:paraId="254083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．将力传感器固定在气垫导轨左端支架上，加速度传感器固定在滑块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上；</w:t>
      </w:r>
    </w:p>
    <w:p w14:paraId="0B9561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．接通气源，放上滑块，调节气垫导轨，使滑块能在导轨上保持静止状态；</w:t>
      </w:r>
    </w:p>
    <w:p w14:paraId="48F414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．弹簧处于原长时右端位于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点，将滑块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向左水平推动，使弹簧右端压至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点，稳定后由静止释放滑块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，并开始计时；</w:t>
      </w:r>
    </w:p>
    <w:p w14:paraId="4430AF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．计算机采集获取数据，得到滑块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所受弹力大小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、加速度大小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变化的图像，如图乙所示；</w:t>
      </w:r>
    </w:p>
    <w:p w14:paraId="2776832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81350" cy="128587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49A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．滑块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与弹簧分开后，经过光电门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，记录遮光时间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8pt;width:15pt;" o:ole="t" filled="f" o:preferrelative="t" stroked="f" coordsize="21600,21600">
            <v:path/>
            <v:fill on="f" focussize="0,0"/>
            <v:stroke on="f" joinstyle="miter"/>
            <v:imagedata r:id="rId181" o:title="eqId54ec106b92bc77e6716692a61a15a0d4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发生碰撞，碰撞时间极短，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分开后依次通过光电门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的时间分别为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.25pt;width:18.8pt;" o:ole="t" filled="f" o:preferrelative="t" stroked="f" coordsize="21600,21600">
            <v:path/>
            <v:fill on="f" focussize="0,0"/>
            <v:stroke on="f" joinstyle="miter"/>
            <v:imagedata r:id="rId183" o:title="eqId0bf0099f177358fa87d8fb7352c5215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25pt;width:19.9pt;" o:ole="t" filled="f" o:preferrelative="t" stroked="f" coordsize="21600,21600">
            <v:path/>
            <v:fill on="f" focussize="0,0"/>
            <v:stroke on="f" joinstyle="miter"/>
            <v:imagedata r:id="rId185" o:title="eqId7f6da9322c25c66febb9c1d5f9d177e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F96DC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．用滑块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重复实验步骤（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），并得到滑块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.85pt;width:26.95pt;" o:ole="t" filled="f" o:preferrelative="t" stroked="f" coordsize="21600,21600">
            <v:path/>
            <v:fill on="f" focussize="0,0"/>
            <v:stroke on="f" joinstyle="miter"/>
            <v:imagedata r:id="rId187" o:title="eqId39f0788a3f7944d78d222544722d575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15pt;width:23.85pt;" o:ole="t" filled="f" o:preferrelative="t" stroked="f" coordsize="21600,21600">
            <v:path/>
            <v:fill on="f" focussize="0,0"/>
            <v:stroke on="f" joinstyle="miter"/>
            <v:imagedata r:id="rId189" o:title="eqIde6bdd6c1ede03566b859fc41c92445c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图象，分别提取滑块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某些时刻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对应的数据，画出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15pt;width:29.95pt;" o:ole="t" filled="f" o:preferrelative="t" stroked="f" coordsize="21600,21600">
            <v:path/>
            <v:fill on="f" focussize="0,0"/>
            <v:stroke on="f" joinstyle="miter"/>
            <v:imagedata r:id="rId191" o:title="eqId6e95169c325077d864517095badd122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图像如图丙所示。</w:t>
      </w:r>
    </w:p>
    <w:p w14:paraId="5F11A4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38450" cy="261937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F86C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回答以下问题（结果均保留两位有效数字）</w:t>
      </w:r>
    </w:p>
    <w:p w14:paraId="5B5823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与加速度传感器以及挡光片的总质量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194" o:title="eqId8b738eb5ff4ff940cce30f320ebf4dc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3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；</w:t>
      </w:r>
    </w:p>
    <w:p w14:paraId="242359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与挡光片的总质量的质量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96" o:title="eqId154807174fe0f7c4dd8132751007c06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5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Times New Roman" w:hAnsi="Times New Roman" w:eastAsia="Times New Roman" w:cs="Times New Roman"/>
          <w:color w:val="000000"/>
        </w:rPr>
        <w:t>kg</w:t>
      </w:r>
      <w:r>
        <w:rPr>
          <w:rFonts w:ascii="宋体" w:hAnsi="宋体" w:eastAsia="宋体" w:cs="宋体"/>
          <w:color w:val="000000"/>
        </w:rPr>
        <w:t>；</w:t>
      </w:r>
    </w:p>
    <w:p w14:paraId="7046FC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利用上述测量的数据，验证动量守恒定律的表达式是</w:t>
      </w:r>
      <w:r>
        <w:rPr>
          <w:color w:val="000000"/>
        </w:rPr>
        <w:t>________________</w:t>
      </w:r>
      <w:r>
        <w:rPr>
          <w:rFonts w:ascii="宋体" w:hAnsi="宋体" w:eastAsia="宋体" w:cs="宋体"/>
          <w:color w:val="000000"/>
        </w:rPr>
        <w:t>（用题中字母表示）；</w:t>
      </w:r>
    </w:p>
    <w:p w14:paraId="63A418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能否利用上述实验步骤验证动量定理？若能，请说出验证方法。</w:t>
      </w:r>
      <w:r>
        <w:rPr>
          <w:color w:val="000000"/>
        </w:rPr>
        <w:t>_____________</w:t>
      </w:r>
    </w:p>
    <w:p w14:paraId="4B7137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0.25</w:t>
      </w:r>
      <w:r>
        <w:rPr>
          <w:color w:val="000000"/>
        </w:rPr>
        <w:t xml:space="preserve">    </w:t>
      </w:r>
    </w:p>
    <w:p w14:paraId="1F1D20B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0.20</w:t>
      </w:r>
      <w:r>
        <w:rPr>
          <w:color w:val="000000"/>
        </w:rPr>
        <w:t xml:space="preserve">    （3）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198" o:title="eqId9fb6a1a134f685967e076f9add525b6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EEEBDE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能，利用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85pt;width:26.95pt;" o:ole="t" filled="f" o:preferrelative="t" stroked="f" coordsize="21600,21600">
            <v:path/>
            <v:fill on="f" focussize="0,0"/>
            <v:stroke on="f" joinstyle="miter"/>
            <v:imagedata r:id="rId187" o:title="eqId39f0788a3f7944d78d222544722d575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图像所围面积求出力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的冲量，利用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图象所围面积求出速度变化量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15pt;width:17.05pt;" o:ole="t" filled="f" o:preferrelative="t" stroked="f" coordsize="21600,21600">
            <v:path/>
            <v:fill on="f" focussize="0,0"/>
            <v:stroke on="f" joinstyle="miter"/>
            <v:imagedata r:id="rId201" o:title="eqId14ee6afdf2ce5ecb31263f4bc7e125a0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，动量定理即可验证。</w:t>
      </w:r>
    </w:p>
    <w:p w14:paraId="10BE38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3AE54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FB029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根据牛顿第二定理</w:t>
      </w:r>
    </w:p>
    <w:p w14:paraId="297A880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203" o:title="eqIdcf5ef37b1f688895f528b26862dc15f4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2">
            <o:LockedField>false</o:LockedField>
          </o:OLEObject>
        </w:object>
      </w:r>
    </w:p>
    <w:p w14:paraId="22F20D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</w:t>
      </w:r>
    </w:p>
    <w:p w14:paraId="2075E04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05" o:title="eqId9a2544507f4ed4d37e5e2144cd7de001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4">
            <o:LockedField>false</o:LockedField>
          </o:OLEObject>
        </w:object>
      </w:r>
    </w:p>
    <w:p w14:paraId="4E5D4D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由乙图可知，当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4pt;width:25.4pt;" o:ole="t" filled="f" o:preferrelative="t" stroked="f" coordsize="21600,21600">
            <v:path/>
            <v:fill on="f" focussize="0,0"/>
            <v:stroke on="f" joinstyle="miter"/>
            <v:imagedata r:id="rId207" o:title="eqId7aeb9a94e392f6759b18abed89aacc5e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</w:p>
    <w:p w14:paraId="1D206C9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09" o:title="eqId1d077b7504e1f84b3f6ed78f727a91a8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211" o:title="eqId1cc7148b15c5f90451533f7742f773b8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0">
            <o:LockedField>false</o:LockedField>
          </o:OLEObject>
        </w:object>
      </w:r>
    </w:p>
    <w:p w14:paraId="724285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可知滑块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与加速度传感器以及挡光片的总质量约为</w:t>
      </w:r>
    </w:p>
    <w:p w14:paraId="555D837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213" o:title="eqId8543346a8e94f93661ec90004d141a61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2">
            <o:LockedField>false</o:LockedField>
          </o:OLEObject>
        </w:object>
      </w:r>
    </w:p>
    <w:p w14:paraId="663BF4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结合图丙可知，第二条图线表示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3C3A5C3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3.75pt;width:92.25pt;" o:ole="t" filled="f" o:preferrelative="t" stroked="f" coordsize="21600,21600">
            <v:path/>
            <v:fill on="f" focussize="0,0"/>
            <v:stroke on="f" joinstyle="miter"/>
            <v:imagedata r:id="rId215" o:title="eqId9c035f6a4a6c1338544c8d146046b60b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4">
            <o:LockedField>false</o:LockedField>
          </o:OLEObject>
        </w:object>
      </w:r>
    </w:p>
    <w:p w14:paraId="1A7588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 w14:paraId="0178A05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64pt;" o:ole="t" filled="f" o:preferrelative="t" stroked="f" coordsize="21600,21600">
            <v:path/>
            <v:fill on="f" focussize="0,0"/>
            <v:stroke on="f" joinstyle="miter"/>
            <v:imagedata r:id="rId217" o:title="eqIdee4056ad76f1be16ec881291c8482c8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6">
            <o:LockedField>false</o:LockedField>
          </o:OLEObject>
        </w:object>
      </w:r>
    </w:p>
    <w:p w14:paraId="148DFF24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3A62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由上述可知，第一条图线表示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3B3B1DD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219" o:title="eqId3cbc5d08db25bbaa44b6c96fd79e4f27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8">
            <o:LockedField>false</o:LockedField>
          </o:OLEObject>
        </w:object>
      </w:r>
    </w:p>
    <w:p w14:paraId="78E9A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滑块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与挡光片的总质量的质量</w:t>
      </w:r>
    </w:p>
    <w:p w14:paraId="262CDBF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221" o:title="eqId6ce980440358ee8ae4c24cf453ccdcad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0">
            <o:LockedField>false</o:LockedField>
          </o:OLEObject>
        </w:object>
      </w:r>
    </w:p>
    <w:p w14:paraId="436D1B84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7E345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碰撞前滑块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的速度</w:t>
      </w:r>
    </w:p>
    <w:p w14:paraId="1E338E1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1pt;width:41pt;" o:ole="t" filled="f" o:preferrelative="t" stroked="f" coordsize="21600,21600">
            <v:path/>
            <v:fill on="f" focussize="0,0"/>
            <v:stroke on="f" joinstyle="miter"/>
            <v:imagedata r:id="rId223" o:title="eqIdf2469a6573ab5fa2ca27f67a2dafcdff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2">
            <o:LockedField>false</o:LockedField>
          </o:OLEObject>
        </w:object>
      </w:r>
    </w:p>
    <w:p w14:paraId="0A2EF6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碰撞后滑块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的速度</w:t>
      </w:r>
    </w:p>
    <w:p w14:paraId="2529CCDB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225" o:title="eqId26cf54b374d92b9419b9a413353d871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4">
            <o:LockedField>false</o:LockedField>
          </o:OLEObject>
        </w:object>
      </w:r>
    </w:p>
    <w:p w14:paraId="299DD6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碰撞后滑块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的速度</w:t>
      </w:r>
    </w:p>
    <w:p w14:paraId="0558505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227" o:title="eqIdd190758694eba7a13122edfbd1fc4c43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6">
            <o:LockedField>false</o:LockedField>
          </o:OLEObject>
        </w:object>
      </w:r>
    </w:p>
    <w:p w14:paraId="4A4EE8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验证动量守恒定律的表达式是</w:t>
      </w:r>
    </w:p>
    <w:p w14:paraId="6B79F542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101pt;" o:ole="t" filled="f" o:preferrelative="t" stroked="f" coordsize="21600,21600">
            <v:path/>
            <v:fill on="f" focussize="0,0"/>
            <v:stroke on="f" joinstyle="miter"/>
            <v:imagedata r:id="rId229" o:title="eqId56d561242fc919205f13af86e8e9793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8">
            <o:LockedField>false</o:LockedField>
          </o:OLEObject>
        </w:object>
      </w:r>
    </w:p>
    <w:p w14:paraId="46C20B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代入可得</w:t>
      </w:r>
    </w:p>
    <w:p w14:paraId="38793E6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3.75pt;width:81pt;" o:ole="t" filled="f" o:preferrelative="t" stroked="f" coordsize="21600,21600">
            <v:path/>
            <v:fill on="f" focussize="0,0"/>
            <v:stroke on="f" joinstyle="miter"/>
            <v:imagedata r:id="rId198" o:title="eqId9fb6a1a134f685967e076f9add525b64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0">
            <o:LockedField>false</o:LockedField>
          </o:OLEObject>
        </w:object>
      </w:r>
    </w:p>
    <w:p w14:paraId="604A78A0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33821F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能，利用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85pt;width:26.95pt;" o:ole="t" filled="f" o:preferrelative="t" stroked="f" coordsize="21600,21600">
            <v:path/>
            <v:fill on="f" focussize="0,0"/>
            <v:stroke on="f" joinstyle="miter"/>
            <v:imagedata r:id="rId187" o:title="eqId39f0788a3f7944d78d222544722d575a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图像所围面积求出力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的冲量，利用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图象所围面积求出速度变化量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15pt;width:17.05pt;" o:ole="t" filled="f" o:preferrelative="t" stroked="f" coordsize="21600,21600">
            <v:path/>
            <v:fill on="f" focussize="0,0"/>
            <v:stroke on="f" joinstyle="miter"/>
            <v:imagedata r:id="rId201" o:title="eqId14ee6afdf2ce5ecb31263f4bc7e125a0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，动量定理即可验证。</w:t>
      </w:r>
    </w:p>
    <w:p w14:paraId="3E1177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乒乓球台的纵截面如图所示，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是台面的两个端点，位于正中间的乒乓球网高度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234" o:title="eqIdab9d1c3317056241dd6cfd0d65b5deb3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3pt;width:119.1pt;" o:ole="t" filled="f" o:preferrelative="t" stroked="f" coordsize="21600,21600">
            <v:path/>
            <v:fill on="f" focussize="0,0"/>
            <v:stroke on="f" joinstyle="miter"/>
            <v:imagedata r:id="rId236" o:title="eqIdc6fcec41c89b3217788987d922f5782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在同一竖直线上，所有点均在同一竖直面内。第一次在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点将乒乓球水平击出，球恰好过球网的最高点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，且刚好落到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点；第二次在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点将同一乒乓球斜向上击出，轨迹的最高点恰好过球网最高点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，同时落在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点。乒乓球可看做质点，不计空气阻力作用。求：（注意：计算题中二级结论不能直接使用）</w:t>
      </w:r>
    </w:p>
    <w:p w14:paraId="29ABD3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14625" cy="1333500"/>
            <wp:effectExtent l="0" t="0" r="9525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9F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点到台面的高度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39" o:title="eqId80b53eab97158937f92039c1e133b0f1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5C90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点到台面的高度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8pt;width:13.4pt;" o:ole="t" filled="f" o:preferrelative="t" stroked="f" coordsize="21600,21600">
            <v:path/>
            <v:fill on="f" focussize="0,0"/>
            <v:stroke on="f" joinstyle="miter"/>
            <v:imagedata r:id="rId241" o:title="eqIdf285174fbf90a9742de57c1e53224cff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54091F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243" o:title="eqId01e40de7576417ea0a8bb6ae83997a8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59010A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0.65pt;width:24pt;" o:ole="t" filled="f" o:preferrelative="t" stroked="f" coordsize="21600,21600">
            <v:path/>
            <v:fill on="f" focussize="0,0"/>
            <v:stroke on="f" joinstyle="miter"/>
            <v:imagedata r:id="rId245" o:title="eqId285cf2aa805bde6d80528acd6def1547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</w:p>
    <w:p w14:paraId="3D3303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8A1E0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83C00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第一次在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点将乒乓球水平击出，乒乓球做平抛运动，由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3pt;width:119.1pt;" o:ole="t" filled="f" o:preferrelative="t" stroked="f" coordsize="21600,21600">
            <v:path/>
            <v:fill on="f" focussize="0,0"/>
            <v:stroke on="f" joinstyle="miter"/>
            <v:imagedata r:id="rId236" o:title="eqIdc6fcec41c89b3217788987d922f5782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</w:t>
      </w:r>
    </w:p>
    <w:p w14:paraId="48C12D8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48" o:title="eqId104cacf19f1897c6c86d24c5fe8cb99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</w:p>
    <w:p w14:paraId="387684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由于平抛运动在水平方向做匀速直线运动，由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0" o:title="eqIde70ef24d228d96f270ede9bd6feaaed5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，可知乒乓球从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的时间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52" o:title="eqId3b1d5b20800c917c20a82abea513cb55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与乒乓球从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的时间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254" o:title="eqId20b886538733908a3cecd9510c8364d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相等，即</w:t>
      </w:r>
    </w:p>
    <w:p w14:paraId="0FC7133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6" o:title="eqId1ad8eac4cb07556de705ffaba196f29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</w:p>
    <w:p w14:paraId="19E8A6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乒乓球在竖直方向上做自由落体运动，由</w:t>
      </w:r>
    </w:p>
    <w:p w14:paraId="5CD3612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258" o:title="eqId7e1fb8cbb1ffa25ad1916709d55b9b7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260" o:title="eqId0584fbca148c3bb36824fd61cb8acf8c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262" o:title="eqId105e5ec83d6eb295de8173d9e00baec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</w:p>
    <w:p w14:paraId="69E627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点到台面的高度</w:t>
      </w:r>
    </w:p>
    <w:p w14:paraId="13869939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264" o:title="eqId5ab83401e990c50722a05fe9485f4de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</w:p>
    <w:p w14:paraId="191779A5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38593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第二次在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点将同一乒乓球斜向上击出，乒乓球做斜抛运动，乒乓球在水平方向上做匀速直线运动，由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3pt;width:119.1pt;" o:ole="t" filled="f" o:preferrelative="t" stroked="f" coordsize="21600,21600">
            <v:path/>
            <v:fill on="f" focussize="0,0"/>
            <v:stroke on="f" joinstyle="miter"/>
            <v:imagedata r:id="rId236" o:title="eqIdc6fcec41c89b3217788987d922f5782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</w:p>
    <w:p w14:paraId="32C4D6D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267" o:title="eqId802f6384508487d329f0c3424ac9ee1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6">
            <o:LockedField>false</o:LockedField>
          </o:OLEObject>
        </w:object>
      </w:r>
    </w:p>
    <w:p w14:paraId="260B3E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250" o:title="eqIde70ef24d228d96f270ede9bd6feaaed5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</w:p>
    <w:p w14:paraId="7CCC607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270" o:title="eqId45a73f152309ef8eaccf79db8c0f74bc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9">
            <o:LockedField>false</o:LockedField>
          </o:OLEObject>
        </w:object>
      </w:r>
    </w:p>
    <w:p w14:paraId="68A4CC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乒乓球由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的运动为平抛运动，乒乓球从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的运动可看作逆向的平抛运动，竖直方向上是自由落体运动，则</w:t>
      </w:r>
    </w:p>
    <w:p w14:paraId="7F62F8F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272" o:title="eqIdb2223e5c58a897b192945556e7aa0f6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274" o:title="eqId80da4a5761b94f44241e086fe34aeb51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3">
            <o:LockedField>false</o:LockedField>
          </o:OLEObject>
        </w:object>
      </w:r>
    </w:p>
    <w:p w14:paraId="3C3D38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点到台面的高度</w:t>
      </w:r>
    </w:p>
    <w:p w14:paraId="53C90D1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76" o:title="eqId039ebb4082d9442440ca43f7fbfbc140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5">
            <o:LockedField>false</o:LockedField>
          </o:OLEObject>
        </w:object>
      </w:r>
    </w:p>
    <w:p w14:paraId="322BAF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的光滑半圆形圆弧</w:t>
      </w:r>
      <w:r>
        <w:rPr>
          <w:rFonts w:ascii="Times New Roman" w:hAnsi="Times New Roman" w:eastAsia="Times New Roman" w:cs="Times New Roman"/>
          <w:i/>
          <w:color w:val="000000"/>
        </w:rPr>
        <w:t>DCB</w:t>
      </w:r>
      <w:r>
        <w:rPr>
          <w:rFonts w:ascii="宋体" w:hAnsi="宋体" w:eastAsia="宋体" w:cs="宋体"/>
          <w:color w:val="000000"/>
        </w:rPr>
        <w:t>与倾角为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3.75pt;width:39.1pt;" o:ole="t" filled="f" o:preferrelative="t" stroked="f" coordsize="21600,21600">
            <v:path/>
            <v:fill on="f" focussize="0,0"/>
            <v:stroke on="f" joinstyle="miter"/>
            <v:imagedata r:id="rId278" o:title="eqId5fda5655ef480683a2d3b74f0b52343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的传送带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相切于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点，传送带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长为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80" o:title="eqId886b814ea008f9d3e02ed950a5847b84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，传送带以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pt;width:49pt;" o:ole="t" filled="f" o:preferrelative="t" stroked="f" coordsize="21600,21600">
            <v:path/>
            <v:fill on="f" focussize="0,0"/>
            <v:stroke on="f" joinstyle="miter"/>
            <v:imagedata r:id="rId282" o:title="eqId339901ae8af49187f985b81aee30f1d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逆时针匀速转动，现将一质量为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6.3pt;width:51.6pt;" o:ole="t" filled="f" o:preferrelative="t" stroked="f" coordsize="21600,21600">
            <v:path/>
            <v:fill on="f" focussize="0,0"/>
            <v:stroke on="f" joinstyle="miter"/>
            <v:imagedata r:id="rId284" o:title="eqIdccc94f2ea411c691d91a4fc6665c24ce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从传送带上端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处无初速度释放，物块与传送带之间的动摩擦因数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6.1pt;width:37.8pt;" o:ole="t" filled="f" o:preferrelative="t" stroked="f" coordsize="21600,21600">
            <v:path/>
            <v:fill on="f" focussize="0,0"/>
            <v:stroke on="f" joinstyle="miter"/>
            <v:imagedata r:id="rId286" o:title="eqIdf881cb9071ca8fea7cef4ab8d486558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到达圆轨道的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点时，对圆轨道的压力恰好为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。不计空气阻力，不考虑物块经过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点后的运动，重力加速度大小取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21" o:title="eqIda831fae871c9028a347e59294f7422ec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 w14:paraId="50A178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23825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BB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；</w:t>
      </w:r>
    </w:p>
    <w:p w14:paraId="7379CC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圆轨道的半径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；</w:t>
      </w:r>
    </w:p>
    <w:p w14:paraId="6851B4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下滑过程中对传送带做的总功。</w:t>
      </w:r>
    </w:p>
    <w:p w14:paraId="48A6F1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（1）1.2s    （2）0.4m    （3）0.64J</w:t>
      </w:r>
    </w:p>
    <w:p w14:paraId="458E48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5096D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77E49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物块</w:t>
      </w:r>
      <w:r>
        <w:rPr>
          <w:color w:val="000000"/>
        </w:rPr>
        <w:t>P刚放到传动带上，根据牛顿第二定律</w:t>
      </w:r>
    </w:p>
    <w:p w14:paraId="7C8EE3C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290" o:title="eqIdae3a6ed27ad6115bc450ad67a279731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9">
            <o:LockedField>false</o:LockedField>
          </o:OLEObject>
        </w:object>
      </w:r>
    </w:p>
    <w:p w14:paraId="56F80D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</w:p>
    <w:p w14:paraId="6DC9FDF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292" o:title="eqIdc7e7cc6ad8e4f1a91b95b3409b69b6f5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1">
            <o:LockedField>false</o:LockedField>
          </o:OLEObject>
        </w:object>
      </w:r>
    </w:p>
    <w:p w14:paraId="2DCB00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加速度到共速的时间</w:t>
      </w:r>
    </w:p>
    <w:p w14:paraId="56919CA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294" o:title="eqIda432834281d667a0a3dbe15f039abbf1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3">
            <o:LockedField>false</o:LockedField>
          </o:OLEObject>
        </w:object>
      </w:r>
    </w:p>
    <w:p w14:paraId="6FAC42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共速后，根据牛顿第二定律</w:t>
      </w:r>
    </w:p>
    <w:p w14:paraId="533E129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pt;width:132.75pt;" o:ole="t" filled="f" o:preferrelative="t" stroked="f" coordsize="21600,21600">
            <v:path/>
            <v:fill on="f" focussize="0,0"/>
            <v:stroke on="f" joinstyle="miter"/>
            <v:imagedata r:id="rId296" o:title="eqIdad065626bca050d1ccecd33d2ec6a0c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5">
            <o:LockedField>false</o:LockedField>
          </o:OLEObject>
        </w:object>
      </w:r>
    </w:p>
    <w:p w14:paraId="4B3EF2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</w:p>
    <w:p w14:paraId="7AF3049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 joinstyle="miter"/>
            <v:imagedata r:id="rId298" o:title="eqIdc179bf1fb6734c99e8a002c58ee85d0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7">
            <o:LockedField>false</o:LockedField>
          </o:OLEObject>
        </w:object>
      </w:r>
    </w:p>
    <w:p w14:paraId="77D293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之后继续做匀加速运动，有</w:t>
      </w:r>
    </w:p>
    <w:p w14:paraId="588AF89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75pt;width:101.25pt;" o:ole="t" filled="f" o:preferrelative="t" stroked="f" coordsize="21600,21600">
            <v:path/>
            <v:fill on="f" focussize="0,0"/>
            <v:stroke on="f" joinstyle="miter"/>
            <v:imagedata r:id="rId300" o:title="eqId683aa9937d73c2288c8ec711f219fb8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9">
            <o:LockedField>false</o:LockedField>
          </o:OLEObject>
        </w:object>
      </w:r>
    </w:p>
    <w:p w14:paraId="7E126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</w:t>
      </w:r>
    </w:p>
    <w:p w14:paraId="7E21336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302" o:title="eqId1bfce01ff34b8bf2cc41ab32c2e33a94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1">
            <o:LockedField>false</o:LockedField>
          </o:OLEObject>
        </w:object>
      </w:r>
    </w:p>
    <w:p w14:paraId="0D5342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点的时间</w:t>
      </w:r>
    </w:p>
    <w:p w14:paraId="2B1E54C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304" o:title="eqIdc6b47e533b7862a320f7c4a735f52f1e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3">
            <o:LockedField>false</o:LockedField>
          </o:OLEObject>
        </w:object>
      </w:r>
    </w:p>
    <w:p w14:paraId="4F72AE38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81F2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点的速度</w:t>
      </w:r>
    </w:p>
    <w:p w14:paraId="1D65147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101.25pt;" o:ole="t" filled="f" o:preferrelative="t" stroked="f" coordsize="21600,21600">
            <v:path/>
            <v:fill on="f" focussize="0,0"/>
            <v:stroke on="f" joinstyle="miter"/>
            <v:imagedata r:id="rId306" o:title="eqId549780e99236f73beb516e0c269e0c6d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5">
            <o:LockedField>false</o:LockedField>
          </o:OLEObject>
        </w:object>
      </w:r>
    </w:p>
    <w:p w14:paraId="711842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在D点，有</w:t>
      </w:r>
    </w:p>
    <w:p w14:paraId="4859397C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33pt;width:80.25pt;" o:ole="t" filled="f" o:preferrelative="t" stroked="f" coordsize="21600,21600">
            <v:path/>
            <v:fill on="f" focussize="0,0"/>
            <v:stroke on="f" joinstyle="miter"/>
            <v:imagedata r:id="rId308" o:title="eqIdd58b4d71d4f39f1892782363cab8ad3a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7">
            <o:LockedField>false</o:LockedField>
          </o:OLEObject>
        </w:object>
      </w:r>
    </w:p>
    <w:p w14:paraId="3305ED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从B到D根据动能定理</w:t>
      </w:r>
    </w:p>
    <w:p w14:paraId="231A2A8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310" o:title="eqIde926e331a3845623fd8e8c946b167283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9">
            <o:LockedField>false</o:LockedField>
          </o:OLEObject>
        </w:object>
      </w:r>
    </w:p>
    <w:p w14:paraId="24124B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联立解得</w:t>
      </w:r>
    </w:p>
    <w:p w14:paraId="7B70106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12" o:title="eqIdaced5e9d40e0d4dc35783718f54f51ab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1">
            <o:LockedField>false</o:LockedField>
          </o:OLEObject>
        </w:object>
      </w:r>
    </w:p>
    <w:p w14:paraId="06D1ADAA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5C14A4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314" o:title="eqIdb31a2e558f140c6016368cfd735ad88d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对传送带做的功</w:t>
      </w:r>
    </w:p>
    <w:p w14:paraId="2951E2A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pt;width:140.25pt;" o:ole="t" filled="f" o:preferrelative="t" stroked="f" coordsize="21600,21600">
            <v:path/>
            <v:fill on="f" focussize="0,0"/>
            <v:stroke on="f" joinstyle="miter"/>
            <v:imagedata r:id="rId316" o:title="eqIdbc72252e20dc03b4cb466697ba0cc72f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5">
            <o:LockedField>false</o:LockedField>
          </o:OLEObject>
        </w:object>
      </w:r>
    </w:p>
    <w:p w14:paraId="3DA9E5D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18" o:title="eqIdcf8345dc1c0dfb88862b9e02c2ca5f78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对传送带做的功</w:t>
      </w:r>
    </w:p>
    <w:p w14:paraId="6690FA21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pt;width:126pt;" o:ole="t" filled="f" o:preferrelative="t" stroked="f" coordsize="21600,21600">
            <v:path/>
            <v:fill on="f" focussize="0,0"/>
            <v:stroke on="f" joinstyle="miter"/>
            <v:imagedata r:id="rId320" o:title="eqId6a39dfc742beee9b7f99d71da8b49dc8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9">
            <o:LockedField>false</o:LockedField>
          </o:OLEObject>
        </w:object>
      </w:r>
    </w:p>
    <w:p w14:paraId="20A176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下滑过程中对传送带做的总功</w:t>
      </w:r>
    </w:p>
    <w:p w14:paraId="776D66D6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322" o:title="eqIdffa48089e7d9db82dd7e3f6858ccbff3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1">
            <o:LockedField>false</o:LockedField>
          </o:OLEObject>
        </w:object>
      </w:r>
    </w:p>
    <w:p w14:paraId="6E59FA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竖直面内固定有半径为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的四分之一光滑圆弧，在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点切入水平轨道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端有一竖直弹性挡板。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的小物块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点由静止释放，且从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所用的时间为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，小物块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间的滑动摩擦因数为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.05pt;width:13.9pt;" o:ole="t" filled="f" o:preferrelative="t" stroked="f" coordsize="21600,21600">
            <v:path/>
            <v:fill on="f" focussize="0,0"/>
            <v:stroke on="f" joinstyle="miter"/>
            <v:imagedata r:id="rId324" o:title="eqId2b915ea3069054b7389cee9827dd613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端放置一个与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等大质量为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的小物块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，小物块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间的滑动摩擦因数为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.05pt;width:15pt;" o:ole="t" filled="f" o:preferrelative="t" stroked="f" coordsize="21600,21600">
            <v:path/>
            <v:fill on="f" focussize="0,0"/>
            <v:stroke on="f" joinstyle="miter"/>
            <v:imagedata r:id="rId326" o:title="eqIdc55ec3fc6a2a218803229a6fe3ab2679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，所有的碰撞均为弹性碰撞，且碰撞时间极短，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均可看成质点。求：</w:t>
      </w:r>
    </w:p>
    <w:p w14:paraId="197E0E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381375" cy="13525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3C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小物块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运动到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的过程中，圆弧轨道对小物块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的冲量的大小；</w:t>
      </w:r>
    </w:p>
    <w:p w14:paraId="306073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若已知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329" o:title="eqIdf754c99f82c63629abd47a350523080d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331" o:title="eqId67972e2e606a3354783368f6d812e1d0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6.1pt;width:52.25pt;" o:ole="t" filled="f" o:preferrelative="t" stroked="f" coordsize="21600,21600">
            <v:path/>
            <v:fill on="f" focussize="0,0"/>
            <v:stroke on="f" joinstyle="miter"/>
            <v:imagedata r:id="rId129" o:title="eqId5791b88f5448708771f5c2d265c3c19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334" o:title="eqId3639b9b596019a23574b1dc4bf3e0ad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36" o:title="eqIda3e163ca76141601cec791b4cdb0caa8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43.1pt;" o:ole="t" filled="f" o:preferrelative="t" stroked="f" coordsize="21600,21600">
            <v:path/>
            <v:fill on="f" focussize="0,0"/>
            <v:stroke on="f" joinstyle="miter"/>
            <v:imagedata r:id="rId338" o:title="eqId65239bec2b92f0f64da183ba9e8529e8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，重力加速度大小取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21" o:title="eqIda831fae871c9028a347e59294f7422ec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，则可求出：</w:t>
      </w:r>
    </w:p>
    <w:p w14:paraId="627A04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①小物块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第一次碰撞后返回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所能达到的最大高度；</w:t>
      </w:r>
    </w:p>
    <w:p w14:paraId="64139A0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最终都停止运动时，所处的位置相距多远。</w:t>
      </w:r>
    </w:p>
    <w:p w14:paraId="15B766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6.25pt;width:108pt;" o:ole="t" filled="f" o:preferrelative="t" stroked="f" coordsize="21600,21600">
            <v:path/>
            <v:fill on="f" focussize="0,0"/>
            <v:stroke on="f" joinstyle="miter"/>
            <v:imagedata r:id="rId341" o:title="eqIda6b455afad90579eaf18c5fbd353f801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C261D2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343" o:title="eqIdd120599c8e7ba2730d58cb9218bc588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 w14:paraId="7A32FC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5F18B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82B2B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，根据动能定理</w:t>
      </w:r>
    </w:p>
    <w:p w14:paraId="0BE8382A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345" o:title="eqId1542465b0c2e21919a085b8e1fffdb1b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4">
            <o:LockedField>false</o:LockedField>
          </o:OLEObject>
        </w:object>
      </w:r>
    </w:p>
    <w:p w14:paraId="5BE638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根据动量的矢量性</w:t>
      </w:r>
    </w:p>
    <w:p w14:paraId="7B7F548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9.7pt;width:57.75pt;" o:ole="t" filled="f" o:preferrelative="t" stroked="f" coordsize="21600,21600">
            <v:path/>
            <v:fill on="f" focussize="0,0"/>
            <v:stroke on="f" joinstyle="miter"/>
            <v:imagedata r:id="rId347" o:title="eqId4a1384616d4f62465b7a518343627db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6">
            <o:LockedField>false</o:LockedField>
          </o:OLEObject>
        </w:object>
      </w:r>
    </w:p>
    <w:p w14:paraId="184FA9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</w:p>
    <w:p w14:paraId="60767DB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349" o:title="eqId5cdf181c0aa187081f6023fc2108f0a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351" o:title="eqId3babdfd293dd6c30006b84e4e77bee4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0">
            <o:LockedField>false</o:LockedField>
          </o:OLEObject>
        </w:object>
      </w:r>
    </w:p>
    <w:p w14:paraId="187177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</w:p>
    <w:p w14:paraId="0A93018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26.25pt;width:108pt;" o:ole="t" filled="f" o:preferrelative="t" stroked="f" coordsize="21600,21600">
            <v:path/>
            <v:fill on="f" focussize="0,0"/>
            <v:stroke on="f" joinstyle="miter"/>
            <v:imagedata r:id="rId353" o:title="eqId9ca1d7338b900989303377405e137e0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2">
            <o:LockedField>false</o:LockedField>
          </o:OLEObject>
        </w:object>
      </w:r>
    </w:p>
    <w:p w14:paraId="1DE490D3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35445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，根据动能定理</w:t>
      </w:r>
    </w:p>
    <w:p w14:paraId="0552DCC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75pt;width:125.25pt;" o:ole="t" filled="f" o:preferrelative="t" stroked="f" coordsize="21600,21600">
            <v:path/>
            <v:fill on="f" focussize="0,0"/>
            <v:stroke on="f" joinstyle="miter"/>
            <v:imagedata r:id="rId355" o:title="eqId4048a21405d1a8ac34b4cc24cd69db2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4">
            <o:LockedField>false</o:LockedField>
          </o:OLEObject>
        </w:object>
      </w:r>
    </w:p>
    <w:p w14:paraId="366CF6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PQ</w:t>
      </w:r>
      <w:r>
        <w:rPr>
          <w:rFonts w:ascii="宋体" w:hAnsi="宋体" w:eastAsia="宋体" w:cs="宋体"/>
          <w:color w:val="000000"/>
        </w:rPr>
        <w:t>第一次碰撞，根据动量守恒</w:t>
      </w:r>
    </w:p>
    <w:p w14:paraId="0E795124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92.25pt;" o:ole="t" filled="f" o:preferrelative="t" stroked="f" coordsize="21600,21600">
            <v:path/>
            <v:fill on="f" focussize="0,0"/>
            <v:stroke on="f" joinstyle="miter"/>
            <v:imagedata r:id="rId357" o:title="eqIdf47be49a3caf90f0be915e7a3d4b418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6">
            <o:LockedField>false</o:LockedField>
          </o:OLEObject>
        </w:object>
      </w:r>
    </w:p>
    <w:p w14:paraId="1606D8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机械能守恒</w:t>
      </w:r>
    </w:p>
    <w:p w14:paraId="474866B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359" o:title="eqIddb5790f84b112ee7284ab4077b1205d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8">
            <o:LockedField>false</o:LockedField>
          </o:OLEObject>
        </w:object>
      </w:r>
    </w:p>
    <w:p w14:paraId="65C559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</w:t>
      </w:r>
    </w:p>
    <w:p w14:paraId="19DE0BFF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pt;width:117.75pt;" o:ole="t" filled="f" o:preferrelative="t" stroked="f" coordsize="21600,21600">
            <v:path/>
            <v:fill on="f" focussize="0,0"/>
            <v:stroke on="f" joinstyle="miter"/>
            <v:imagedata r:id="rId361" o:title="eqId5343117f2b16bd19ed2b19a7369a4ee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0">
            <o:LockedField>false</o:LockedField>
          </o:OLEObject>
        </w:object>
      </w:r>
    </w:p>
    <w:p w14:paraId="1C2935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第一次碰撞后到返回到最大高度，根据动能定理</w:t>
      </w:r>
    </w:p>
    <w:p w14:paraId="20C2AA08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363" o:title="eqIdd66c895eeefd600fdfe8fbf685401c51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2">
            <o:LockedField>false</o:LockedField>
          </o:OLEObject>
        </w:object>
      </w:r>
    </w:p>
    <w:p w14:paraId="51A693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34B268A5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343" o:title="eqIdd120599c8e7ba2730d58cb9218bc588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4">
            <o:LockedField>false</o:LockedField>
          </o:OLEObject>
        </w:object>
      </w:r>
    </w:p>
    <w:p w14:paraId="35A3F8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继续滑动到停止，根据动能定理</w:t>
      </w:r>
    </w:p>
    <w:p w14:paraId="6427EF23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366" o:title="eqId189055a550cc3dda10584a900e26c14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5">
            <o:LockedField>false</o:LockedField>
          </o:OLEObject>
        </w:object>
      </w:r>
    </w:p>
    <w:p w14:paraId="4669E3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 w14:paraId="690D626D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8.1pt;width:48.15pt;" o:ole="t" filled="f" o:preferrelative="t" stroked="f" coordsize="21600,21600">
            <v:path/>
            <v:fill on="f" focussize="0,0"/>
            <v:stroke on="f" joinstyle="miter"/>
            <v:imagedata r:id="rId368" o:title="eqIdc70e9d16e798d122fcd09a315f6d0fe0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7">
            <o:LockedField>false</o:LockedField>
          </o:OLEObject>
        </w:object>
      </w:r>
    </w:p>
    <w:p w14:paraId="6E9AB06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反弹后，根据动能定理</w:t>
      </w:r>
    </w:p>
    <w:p w14:paraId="28E4084E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370" o:title="eqId66752af8dbdb4da7210ffa0561397b3c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9">
            <o:LockedField>false</o:LockedField>
          </o:OLEObject>
        </w:object>
      </w:r>
    </w:p>
    <w:p w14:paraId="0694D8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 w14:paraId="6B0AC237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372" o:title="eqId6a87c97ffb450ef3d7b26eb2ee840144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1">
            <o:LockedField>false</o:LockedField>
          </o:OLEObject>
        </w:object>
      </w:r>
    </w:p>
    <w:p w14:paraId="5B2EAE3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</w:p>
    <w:p w14:paraId="2CAFA970"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374" o:title="eqId1a0638a6e670eb1536ef23d05b3c0b6b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3">
            <o:LockedField>false</o:LockedField>
          </o:OLEObject>
        </w:object>
      </w:r>
    </w:p>
    <w:p w14:paraId="114B96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rPr>
          <w:rFonts w:ascii="Times New Roman" w:hAnsi="Times New Roman" w:eastAsia="Times New Roman" w:cs="Times New Roman"/>
          <w:color w:val="000000"/>
        </w:rPr>
        <w:t>PQ</w:t>
      </w:r>
      <w:r>
        <w:rPr>
          <w:rFonts w:ascii="宋体" w:hAnsi="宋体" w:eastAsia="宋体" w:cs="宋体"/>
          <w:color w:val="000000"/>
        </w:rPr>
        <w:t>停在同一位置，相距距离为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。</w:t>
      </w:r>
    </w:p>
    <w:sectPr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U5NDhmZWJhNWNkY2VlZDY1MDE2OWI5YjY3MzQzNWU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F5B0BEB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7.png"/><Relationship Id="rId94" Type="http://schemas.openxmlformats.org/officeDocument/2006/relationships/image" Target="media/image46.wmf"/><Relationship Id="rId93" Type="http://schemas.openxmlformats.org/officeDocument/2006/relationships/oleObject" Target="embeddings/oleObject45.bin"/><Relationship Id="rId92" Type="http://schemas.openxmlformats.org/officeDocument/2006/relationships/image" Target="media/image45.wmf"/><Relationship Id="rId91" Type="http://schemas.openxmlformats.org/officeDocument/2006/relationships/oleObject" Target="embeddings/oleObject44.bin"/><Relationship Id="rId90" Type="http://schemas.openxmlformats.org/officeDocument/2006/relationships/image" Target="media/image44.wmf"/><Relationship Id="rId9" Type="http://schemas.openxmlformats.org/officeDocument/2006/relationships/image" Target="media/image4.wmf"/><Relationship Id="rId89" Type="http://schemas.openxmlformats.org/officeDocument/2006/relationships/oleObject" Target="embeddings/oleObject43.bin"/><Relationship Id="rId88" Type="http://schemas.openxmlformats.org/officeDocument/2006/relationships/image" Target="media/image43.wmf"/><Relationship Id="rId87" Type="http://schemas.openxmlformats.org/officeDocument/2006/relationships/oleObject" Target="embeddings/oleObject42.bin"/><Relationship Id="rId86" Type="http://schemas.openxmlformats.org/officeDocument/2006/relationships/image" Target="media/image42.wmf"/><Relationship Id="rId85" Type="http://schemas.openxmlformats.org/officeDocument/2006/relationships/oleObject" Target="embeddings/oleObject41.bin"/><Relationship Id="rId84" Type="http://schemas.openxmlformats.org/officeDocument/2006/relationships/image" Target="media/image41.wmf"/><Relationship Id="rId83" Type="http://schemas.openxmlformats.org/officeDocument/2006/relationships/oleObject" Target="embeddings/oleObject40.bin"/><Relationship Id="rId82" Type="http://schemas.openxmlformats.org/officeDocument/2006/relationships/image" Target="media/image40.wmf"/><Relationship Id="rId81" Type="http://schemas.openxmlformats.org/officeDocument/2006/relationships/oleObject" Target="embeddings/oleObject39.bin"/><Relationship Id="rId80" Type="http://schemas.openxmlformats.org/officeDocument/2006/relationships/image" Target="media/image39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8.bin"/><Relationship Id="rId78" Type="http://schemas.openxmlformats.org/officeDocument/2006/relationships/image" Target="media/image38.png"/><Relationship Id="rId77" Type="http://schemas.openxmlformats.org/officeDocument/2006/relationships/image" Target="media/image37.wmf"/><Relationship Id="rId76" Type="http://schemas.openxmlformats.org/officeDocument/2006/relationships/oleObject" Target="embeddings/oleObject37.bin"/><Relationship Id="rId75" Type="http://schemas.openxmlformats.org/officeDocument/2006/relationships/oleObject" Target="embeddings/oleObject36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5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4.bin"/><Relationship Id="rId70" Type="http://schemas.openxmlformats.org/officeDocument/2006/relationships/image" Target="media/image34.png"/><Relationship Id="rId7" Type="http://schemas.openxmlformats.org/officeDocument/2006/relationships/image" Target="media/image3.png"/><Relationship Id="rId69" Type="http://schemas.openxmlformats.org/officeDocument/2006/relationships/oleObject" Target="embeddings/oleObject33.bin"/><Relationship Id="rId68" Type="http://schemas.openxmlformats.org/officeDocument/2006/relationships/image" Target="media/image33.wmf"/><Relationship Id="rId67" Type="http://schemas.openxmlformats.org/officeDocument/2006/relationships/oleObject" Target="embeddings/oleObject32.bin"/><Relationship Id="rId66" Type="http://schemas.openxmlformats.org/officeDocument/2006/relationships/image" Target="media/image32.wmf"/><Relationship Id="rId65" Type="http://schemas.openxmlformats.org/officeDocument/2006/relationships/oleObject" Target="embeddings/oleObject31.bin"/><Relationship Id="rId64" Type="http://schemas.openxmlformats.org/officeDocument/2006/relationships/image" Target="media/image31.wmf"/><Relationship Id="rId63" Type="http://schemas.openxmlformats.org/officeDocument/2006/relationships/oleObject" Target="embeddings/oleObject30.bin"/><Relationship Id="rId62" Type="http://schemas.openxmlformats.org/officeDocument/2006/relationships/image" Target="media/image30.wmf"/><Relationship Id="rId61" Type="http://schemas.openxmlformats.org/officeDocument/2006/relationships/oleObject" Target="embeddings/oleObject29.bin"/><Relationship Id="rId60" Type="http://schemas.openxmlformats.org/officeDocument/2006/relationships/image" Target="media/image29.png"/><Relationship Id="rId6" Type="http://schemas.openxmlformats.org/officeDocument/2006/relationships/image" Target="media/image2.wmf"/><Relationship Id="rId59" Type="http://schemas.openxmlformats.org/officeDocument/2006/relationships/image" Target="media/image28.w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w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w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w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wmf"/><Relationship Id="rId50" Type="http://schemas.openxmlformats.org/officeDocument/2006/relationships/image" Target="media/image23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4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3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2.bin"/><Relationship Id="rId44" Type="http://schemas.openxmlformats.org/officeDocument/2006/relationships/image" Target="media/image20.wmf"/><Relationship Id="rId43" Type="http://schemas.openxmlformats.org/officeDocument/2006/relationships/oleObject" Target="embeddings/oleObject21.bin"/><Relationship Id="rId42" Type="http://schemas.openxmlformats.org/officeDocument/2006/relationships/oleObject" Target="embeddings/oleObject20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9.bin"/><Relationship Id="rId4" Type="http://schemas.openxmlformats.org/officeDocument/2006/relationships/image" Target="media/image1.png"/><Relationship Id="rId39" Type="http://schemas.openxmlformats.org/officeDocument/2006/relationships/image" Target="media/image18.wmf"/><Relationship Id="rId38" Type="http://schemas.openxmlformats.org/officeDocument/2006/relationships/oleObject" Target="embeddings/oleObject18.bin"/><Relationship Id="rId376" Type="http://schemas.openxmlformats.org/officeDocument/2006/relationships/fontTable" Target="fontTable.xml"/><Relationship Id="rId375" Type="http://schemas.openxmlformats.org/officeDocument/2006/relationships/customXml" Target="../customXml/item1.xml"/><Relationship Id="rId374" Type="http://schemas.openxmlformats.org/officeDocument/2006/relationships/image" Target="media/image185.wmf"/><Relationship Id="rId373" Type="http://schemas.openxmlformats.org/officeDocument/2006/relationships/oleObject" Target="embeddings/oleObject186.bin"/><Relationship Id="rId372" Type="http://schemas.openxmlformats.org/officeDocument/2006/relationships/image" Target="media/image184.wmf"/><Relationship Id="rId371" Type="http://schemas.openxmlformats.org/officeDocument/2006/relationships/oleObject" Target="embeddings/oleObject185.bin"/><Relationship Id="rId370" Type="http://schemas.openxmlformats.org/officeDocument/2006/relationships/image" Target="media/image183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84.bin"/><Relationship Id="rId368" Type="http://schemas.openxmlformats.org/officeDocument/2006/relationships/image" Target="media/image182.wmf"/><Relationship Id="rId367" Type="http://schemas.openxmlformats.org/officeDocument/2006/relationships/oleObject" Target="embeddings/oleObject183.bin"/><Relationship Id="rId366" Type="http://schemas.openxmlformats.org/officeDocument/2006/relationships/image" Target="media/image181.wmf"/><Relationship Id="rId365" Type="http://schemas.openxmlformats.org/officeDocument/2006/relationships/oleObject" Target="embeddings/oleObject182.bin"/><Relationship Id="rId364" Type="http://schemas.openxmlformats.org/officeDocument/2006/relationships/oleObject" Target="embeddings/oleObject181.bin"/><Relationship Id="rId363" Type="http://schemas.openxmlformats.org/officeDocument/2006/relationships/image" Target="media/image180.wmf"/><Relationship Id="rId362" Type="http://schemas.openxmlformats.org/officeDocument/2006/relationships/oleObject" Target="embeddings/oleObject180.bin"/><Relationship Id="rId361" Type="http://schemas.openxmlformats.org/officeDocument/2006/relationships/image" Target="media/image179.wmf"/><Relationship Id="rId360" Type="http://schemas.openxmlformats.org/officeDocument/2006/relationships/oleObject" Target="embeddings/oleObject179.bin"/><Relationship Id="rId36" Type="http://schemas.openxmlformats.org/officeDocument/2006/relationships/oleObject" Target="embeddings/oleObject17.bin"/><Relationship Id="rId359" Type="http://schemas.openxmlformats.org/officeDocument/2006/relationships/image" Target="media/image178.wmf"/><Relationship Id="rId358" Type="http://schemas.openxmlformats.org/officeDocument/2006/relationships/oleObject" Target="embeddings/oleObject178.bin"/><Relationship Id="rId357" Type="http://schemas.openxmlformats.org/officeDocument/2006/relationships/image" Target="media/image177.wmf"/><Relationship Id="rId356" Type="http://schemas.openxmlformats.org/officeDocument/2006/relationships/oleObject" Target="embeddings/oleObject177.bin"/><Relationship Id="rId355" Type="http://schemas.openxmlformats.org/officeDocument/2006/relationships/image" Target="media/image176.wmf"/><Relationship Id="rId354" Type="http://schemas.openxmlformats.org/officeDocument/2006/relationships/oleObject" Target="embeddings/oleObject176.bin"/><Relationship Id="rId353" Type="http://schemas.openxmlformats.org/officeDocument/2006/relationships/image" Target="media/image175.wmf"/><Relationship Id="rId352" Type="http://schemas.openxmlformats.org/officeDocument/2006/relationships/oleObject" Target="embeddings/oleObject175.bin"/><Relationship Id="rId351" Type="http://schemas.openxmlformats.org/officeDocument/2006/relationships/image" Target="media/image174.wmf"/><Relationship Id="rId350" Type="http://schemas.openxmlformats.org/officeDocument/2006/relationships/oleObject" Target="embeddings/oleObject174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73.wmf"/><Relationship Id="rId348" Type="http://schemas.openxmlformats.org/officeDocument/2006/relationships/oleObject" Target="embeddings/oleObject173.bin"/><Relationship Id="rId347" Type="http://schemas.openxmlformats.org/officeDocument/2006/relationships/image" Target="media/image172.wmf"/><Relationship Id="rId346" Type="http://schemas.openxmlformats.org/officeDocument/2006/relationships/oleObject" Target="embeddings/oleObject172.bin"/><Relationship Id="rId345" Type="http://schemas.openxmlformats.org/officeDocument/2006/relationships/image" Target="media/image171.wmf"/><Relationship Id="rId344" Type="http://schemas.openxmlformats.org/officeDocument/2006/relationships/oleObject" Target="embeddings/oleObject171.bin"/><Relationship Id="rId343" Type="http://schemas.openxmlformats.org/officeDocument/2006/relationships/image" Target="media/image170.wmf"/><Relationship Id="rId342" Type="http://schemas.openxmlformats.org/officeDocument/2006/relationships/oleObject" Target="embeddings/oleObject170.bin"/><Relationship Id="rId341" Type="http://schemas.openxmlformats.org/officeDocument/2006/relationships/image" Target="media/image169.wmf"/><Relationship Id="rId340" Type="http://schemas.openxmlformats.org/officeDocument/2006/relationships/oleObject" Target="embeddings/oleObject169.bin"/><Relationship Id="rId34" Type="http://schemas.openxmlformats.org/officeDocument/2006/relationships/image" Target="media/image16.wmf"/><Relationship Id="rId339" Type="http://schemas.openxmlformats.org/officeDocument/2006/relationships/oleObject" Target="embeddings/oleObject168.bin"/><Relationship Id="rId338" Type="http://schemas.openxmlformats.org/officeDocument/2006/relationships/image" Target="media/image168.wmf"/><Relationship Id="rId337" Type="http://schemas.openxmlformats.org/officeDocument/2006/relationships/oleObject" Target="embeddings/oleObject167.bin"/><Relationship Id="rId336" Type="http://schemas.openxmlformats.org/officeDocument/2006/relationships/image" Target="media/image167.wmf"/><Relationship Id="rId335" Type="http://schemas.openxmlformats.org/officeDocument/2006/relationships/oleObject" Target="embeddings/oleObject166.bin"/><Relationship Id="rId334" Type="http://schemas.openxmlformats.org/officeDocument/2006/relationships/image" Target="media/image166.wmf"/><Relationship Id="rId333" Type="http://schemas.openxmlformats.org/officeDocument/2006/relationships/oleObject" Target="embeddings/oleObject165.bin"/><Relationship Id="rId332" Type="http://schemas.openxmlformats.org/officeDocument/2006/relationships/oleObject" Target="embeddings/oleObject164.bin"/><Relationship Id="rId331" Type="http://schemas.openxmlformats.org/officeDocument/2006/relationships/image" Target="media/image165.wmf"/><Relationship Id="rId330" Type="http://schemas.openxmlformats.org/officeDocument/2006/relationships/oleObject" Target="embeddings/oleObject163.bin"/><Relationship Id="rId33" Type="http://schemas.openxmlformats.org/officeDocument/2006/relationships/oleObject" Target="embeddings/oleObject15.bin"/><Relationship Id="rId329" Type="http://schemas.openxmlformats.org/officeDocument/2006/relationships/image" Target="media/image164.wmf"/><Relationship Id="rId328" Type="http://schemas.openxmlformats.org/officeDocument/2006/relationships/oleObject" Target="embeddings/oleObject162.bin"/><Relationship Id="rId327" Type="http://schemas.openxmlformats.org/officeDocument/2006/relationships/image" Target="media/image163.png"/><Relationship Id="rId326" Type="http://schemas.openxmlformats.org/officeDocument/2006/relationships/image" Target="media/image162.wmf"/><Relationship Id="rId325" Type="http://schemas.openxmlformats.org/officeDocument/2006/relationships/oleObject" Target="embeddings/oleObject161.bin"/><Relationship Id="rId324" Type="http://schemas.openxmlformats.org/officeDocument/2006/relationships/image" Target="media/image161.wmf"/><Relationship Id="rId323" Type="http://schemas.openxmlformats.org/officeDocument/2006/relationships/oleObject" Target="embeddings/oleObject160.bin"/><Relationship Id="rId322" Type="http://schemas.openxmlformats.org/officeDocument/2006/relationships/image" Target="media/image160.wmf"/><Relationship Id="rId321" Type="http://schemas.openxmlformats.org/officeDocument/2006/relationships/oleObject" Target="embeddings/oleObject159.bin"/><Relationship Id="rId320" Type="http://schemas.openxmlformats.org/officeDocument/2006/relationships/image" Target="media/image159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58.bin"/><Relationship Id="rId318" Type="http://schemas.openxmlformats.org/officeDocument/2006/relationships/image" Target="media/image158.wmf"/><Relationship Id="rId317" Type="http://schemas.openxmlformats.org/officeDocument/2006/relationships/oleObject" Target="embeddings/oleObject157.bin"/><Relationship Id="rId316" Type="http://schemas.openxmlformats.org/officeDocument/2006/relationships/image" Target="media/image157.wmf"/><Relationship Id="rId315" Type="http://schemas.openxmlformats.org/officeDocument/2006/relationships/oleObject" Target="embeddings/oleObject156.bin"/><Relationship Id="rId314" Type="http://schemas.openxmlformats.org/officeDocument/2006/relationships/image" Target="media/image156.wmf"/><Relationship Id="rId313" Type="http://schemas.openxmlformats.org/officeDocument/2006/relationships/oleObject" Target="embeddings/oleObject155.bin"/><Relationship Id="rId312" Type="http://schemas.openxmlformats.org/officeDocument/2006/relationships/image" Target="media/image155.wmf"/><Relationship Id="rId311" Type="http://schemas.openxmlformats.org/officeDocument/2006/relationships/oleObject" Target="embeddings/oleObject154.bin"/><Relationship Id="rId310" Type="http://schemas.openxmlformats.org/officeDocument/2006/relationships/image" Target="media/image154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3.bin"/><Relationship Id="rId308" Type="http://schemas.openxmlformats.org/officeDocument/2006/relationships/image" Target="media/image153.wmf"/><Relationship Id="rId307" Type="http://schemas.openxmlformats.org/officeDocument/2006/relationships/oleObject" Target="embeddings/oleObject152.bin"/><Relationship Id="rId306" Type="http://schemas.openxmlformats.org/officeDocument/2006/relationships/image" Target="media/image152.wmf"/><Relationship Id="rId305" Type="http://schemas.openxmlformats.org/officeDocument/2006/relationships/oleObject" Target="embeddings/oleObject151.bin"/><Relationship Id="rId304" Type="http://schemas.openxmlformats.org/officeDocument/2006/relationships/image" Target="media/image151.wmf"/><Relationship Id="rId303" Type="http://schemas.openxmlformats.org/officeDocument/2006/relationships/oleObject" Target="embeddings/oleObject150.bin"/><Relationship Id="rId302" Type="http://schemas.openxmlformats.org/officeDocument/2006/relationships/image" Target="media/image150.wmf"/><Relationship Id="rId301" Type="http://schemas.openxmlformats.org/officeDocument/2006/relationships/oleObject" Target="embeddings/oleObject149.bin"/><Relationship Id="rId300" Type="http://schemas.openxmlformats.org/officeDocument/2006/relationships/image" Target="media/image149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48.bin"/><Relationship Id="rId298" Type="http://schemas.openxmlformats.org/officeDocument/2006/relationships/image" Target="media/image148.wmf"/><Relationship Id="rId297" Type="http://schemas.openxmlformats.org/officeDocument/2006/relationships/oleObject" Target="embeddings/oleObject147.bin"/><Relationship Id="rId296" Type="http://schemas.openxmlformats.org/officeDocument/2006/relationships/image" Target="media/image147.wmf"/><Relationship Id="rId295" Type="http://schemas.openxmlformats.org/officeDocument/2006/relationships/oleObject" Target="embeddings/oleObject146.bin"/><Relationship Id="rId294" Type="http://schemas.openxmlformats.org/officeDocument/2006/relationships/image" Target="media/image146.wmf"/><Relationship Id="rId293" Type="http://schemas.openxmlformats.org/officeDocument/2006/relationships/oleObject" Target="embeddings/oleObject145.bin"/><Relationship Id="rId292" Type="http://schemas.openxmlformats.org/officeDocument/2006/relationships/image" Target="media/image145.wmf"/><Relationship Id="rId291" Type="http://schemas.openxmlformats.org/officeDocument/2006/relationships/oleObject" Target="embeddings/oleObject144.bin"/><Relationship Id="rId290" Type="http://schemas.openxmlformats.org/officeDocument/2006/relationships/image" Target="media/image144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43.bin"/><Relationship Id="rId288" Type="http://schemas.openxmlformats.org/officeDocument/2006/relationships/image" Target="media/image143.png"/><Relationship Id="rId287" Type="http://schemas.openxmlformats.org/officeDocument/2006/relationships/oleObject" Target="embeddings/oleObject142.bin"/><Relationship Id="rId286" Type="http://schemas.openxmlformats.org/officeDocument/2006/relationships/image" Target="media/image142.wmf"/><Relationship Id="rId285" Type="http://schemas.openxmlformats.org/officeDocument/2006/relationships/oleObject" Target="embeddings/oleObject141.bin"/><Relationship Id="rId284" Type="http://schemas.openxmlformats.org/officeDocument/2006/relationships/image" Target="media/image141.wmf"/><Relationship Id="rId283" Type="http://schemas.openxmlformats.org/officeDocument/2006/relationships/oleObject" Target="embeddings/oleObject140.bin"/><Relationship Id="rId282" Type="http://schemas.openxmlformats.org/officeDocument/2006/relationships/image" Target="media/image140.wmf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9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38.bin"/><Relationship Id="rId278" Type="http://schemas.openxmlformats.org/officeDocument/2006/relationships/image" Target="media/image138.wmf"/><Relationship Id="rId277" Type="http://schemas.openxmlformats.org/officeDocument/2006/relationships/oleObject" Target="embeddings/oleObject137.bin"/><Relationship Id="rId276" Type="http://schemas.openxmlformats.org/officeDocument/2006/relationships/image" Target="media/image137.wmf"/><Relationship Id="rId275" Type="http://schemas.openxmlformats.org/officeDocument/2006/relationships/oleObject" Target="embeddings/oleObject136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5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4.bin"/><Relationship Id="rId270" Type="http://schemas.openxmlformats.org/officeDocument/2006/relationships/image" Target="media/image134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3.bin"/><Relationship Id="rId268" Type="http://schemas.openxmlformats.org/officeDocument/2006/relationships/oleObject" Target="embeddings/oleObject132.bin"/><Relationship Id="rId267" Type="http://schemas.openxmlformats.org/officeDocument/2006/relationships/image" Target="media/image133.wmf"/><Relationship Id="rId266" Type="http://schemas.openxmlformats.org/officeDocument/2006/relationships/oleObject" Target="embeddings/oleObject131.bin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30.wmf"/><Relationship Id="rId26" Type="http://schemas.openxmlformats.org/officeDocument/2006/relationships/oleObject" Target="embeddings/oleObject11.bin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9.wmf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8.wmf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7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6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5.wmf"/><Relationship Id="rId25" Type="http://schemas.openxmlformats.org/officeDocument/2006/relationships/image" Target="media/image12.wmf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21.bin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3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2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1.wmf"/><Relationship Id="rId240" Type="http://schemas.openxmlformats.org/officeDocument/2006/relationships/oleObject" Target="embeddings/oleObject117.bin"/><Relationship Id="rId24" Type="http://schemas.openxmlformats.org/officeDocument/2006/relationships/oleObject" Target="embeddings/oleObject10.bin"/><Relationship Id="rId239" Type="http://schemas.openxmlformats.org/officeDocument/2006/relationships/image" Target="media/image120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9.png"/><Relationship Id="rId236" Type="http://schemas.openxmlformats.org/officeDocument/2006/relationships/image" Target="media/image118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7.wmf"/><Relationship Id="rId233" Type="http://schemas.openxmlformats.org/officeDocument/2006/relationships/oleObject" Target="embeddings/oleObject114.bin"/><Relationship Id="rId232" Type="http://schemas.openxmlformats.org/officeDocument/2006/relationships/oleObject" Target="embeddings/oleObject113.bin"/><Relationship Id="rId231" Type="http://schemas.openxmlformats.org/officeDocument/2006/relationships/oleObject" Target="embeddings/oleObject112.bin"/><Relationship Id="rId230" Type="http://schemas.openxmlformats.org/officeDocument/2006/relationships/oleObject" Target="embeddings/oleObject111.bin"/><Relationship Id="rId23" Type="http://schemas.openxmlformats.org/officeDocument/2006/relationships/image" Target="media/image11.wmf"/><Relationship Id="rId229" Type="http://schemas.openxmlformats.org/officeDocument/2006/relationships/image" Target="media/image116.wmf"/><Relationship Id="rId228" Type="http://schemas.openxmlformats.org/officeDocument/2006/relationships/oleObject" Target="embeddings/oleObject110.bin"/><Relationship Id="rId227" Type="http://schemas.openxmlformats.org/officeDocument/2006/relationships/image" Target="media/image115.wmf"/><Relationship Id="rId226" Type="http://schemas.openxmlformats.org/officeDocument/2006/relationships/oleObject" Target="embeddings/oleObject109.bin"/><Relationship Id="rId225" Type="http://schemas.openxmlformats.org/officeDocument/2006/relationships/image" Target="media/image114.wmf"/><Relationship Id="rId224" Type="http://schemas.openxmlformats.org/officeDocument/2006/relationships/oleObject" Target="embeddings/oleObject108.bin"/><Relationship Id="rId223" Type="http://schemas.openxmlformats.org/officeDocument/2006/relationships/image" Target="media/image113.wmf"/><Relationship Id="rId222" Type="http://schemas.openxmlformats.org/officeDocument/2006/relationships/oleObject" Target="embeddings/oleObject107.bin"/><Relationship Id="rId221" Type="http://schemas.openxmlformats.org/officeDocument/2006/relationships/image" Target="media/image112.wmf"/><Relationship Id="rId220" Type="http://schemas.openxmlformats.org/officeDocument/2006/relationships/oleObject" Target="embeddings/oleObject106.bin"/><Relationship Id="rId22" Type="http://schemas.openxmlformats.org/officeDocument/2006/relationships/oleObject" Target="embeddings/oleObject9.bin"/><Relationship Id="rId219" Type="http://schemas.openxmlformats.org/officeDocument/2006/relationships/image" Target="media/image111.wmf"/><Relationship Id="rId218" Type="http://schemas.openxmlformats.org/officeDocument/2006/relationships/oleObject" Target="embeddings/oleObject105.bin"/><Relationship Id="rId217" Type="http://schemas.openxmlformats.org/officeDocument/2006/relationships/image" Target="media/image110.wmf"/><Relationship Id="rId216" Type="http://schemas.openxmlformats.org/officeDocument/2006/relationships/oleObject" Target="embeddings/oleObject104.bin"/><Relationship Id="rId215" Type="http://schemas.openxmlformats.org/officeDocument/2006/relationships/image" Target="media/image109.wmf"/><Relationship Id="rId214" Type="http://schemas.openxmlformats.org/officeDocument/2006/relationships/oleObject" Target="embeddings/oleObject103.bin"/><Relationship Id="rId213" Type="http://schemas.openxmlformats.org/officeDocument/2006/relationships/image" Target="media/image108.wmf"/><Relationship Id="rId212" Type="http://schemas.openxmlformats.org/officeDocument/2006/relationships/oleObject" Target="embeddings/oleObject102.bin"/><Relationship Id="rId211" Type="http://schemas.openxmlformats.org/officeDocument/2006/relationships/image" Target="media/image107.wmf"/><Relationship Id="rId210" Type="http://schemas.openxmlformats.org/officeDocument/2006/relationships/oleObject" Target="embeddings/oleObject101.bin"/><Relationship Id="rId21" Type="http://schemas.openxmlformats.org/officeDocument/2006/relationships/image" Target="media/image10.wmf"/><Relationship Id="rId209" Type="http://schemas.openxmlformats.org/officeDocument/2006/relationships/image" Target="media/image106.wmf"/><Relationship Id="rId208" Type="http://schemas.openxmlformats.org/officeDocument/2006/relationships/oleObject" Target="embeddings/oleObject100.bin"/><Relationship Id="rId207" Type="http://schemas.openxmlformats.org/officeDocument/2006/relationships/image" Target="media/image105.wmf"/><Relationship Id="rId206" Type="http://schemas.openxmlformats.org/officeDocument/2006/relationships/oleObject" Target="embeddings/oleObject99.bin"/><Relationship Id="rId205" Type="http://schemas.openxmlformats.org/officeDocument/2006/relationships/image" Target="media/image104.wmf"/><Relationship Id="rId204" Type="http://schemas.openxmlformats.org/officeDocument/2006/relationships/oleObject" Target="embeddings/oleObject98.bin"/><Relationship Id="rId203" Type="http://schemas.openxmlformats.org/officeDocument/2006/relationships/image" Target="media/image103.wmf"/><Relationship Id="rId202" Type="http://schemas.openxmlformats.org/officeDocument/2006/relationships/oleObject" Target="embeddings/oleObject97.bin"/><Relationship Id="rId201" Type="http://schemas.openxmlformats.org/officeDocument/2006/relationships/image" Target="media/image102.wmf"/><Relationship Id="rId200" Type="http://schemas.openxmlformats.org/officeDocument/2006/relationships/oleObject" Target="embeddings/oleObject96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95.bin"/><Relationship Id="rId198" Type="http://schemas.openxmlformats.org/officeDocument/2006/relationships/image" Target="media/image101.wmf"/><Relationship Id="rId197" Type="http://schemas.openxmlformats.org/officeDocument/2006/relationships/oleObject" Target="embeddings/oleObject94.bin"/><Relationship Id="rId196" Type="http://schemas.openxmlformats.org/officeDocument/2006/relationships/image" Target="media/image100.wmf"/><Relationship Id="rId195" Type="http://schemas.openxmlformats.org/officeDocument/2006/relationships/oleObject" Target="embeddings/oleObject93.bin"/><Relationship Id="rId194" Type="http://schemas.openxmlformats.org/officeDocument/2006/relationships/image" Target="media/image99.wmf"/><Relationship Id="rId193" Type="http://schemas.openxmlformats.org/officeDocument/2006/relationships/oleObject" Target="embeddings/oleObject92.bin"/><Relationship Id="rId192" Type="http://schemas.openxmlformats.org/officeDocument/2006/relationships/image" Target="media/image98.png"/><Relationship Id="rId191" Type="http://schemas.openxmlformats.org/officeDocument/2006/relationships/image" Target="media/image97.wmf"/><Relationship Id="rId190" Type="http://schemas.openxmlformats.org/officeDocument/2006/relationships/oleObject" Target="embeddings/oleObject91.bin"/><Relationship Id="rId19" Type="http://schemas.openxmlformats.org/officeDocument/2006/relationships/image" Target="media/image9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90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9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8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7.bin"/><Relationship Id="rId181" Type="http://schemas.openxmlformats.org/officeDocument/2006/relationships/image" Target="media/image92.wmf"/><Relationship Id="rId180" Type="http://schemas.openxmlformats.org/officeDocument/2006/relationships/oleObject" Target="embeddings/oleObject86.bin"/><Relationship Id="rId18" Type="http://schemas.openxmlformats.org/officeDocument/2006/relationships/oleObject" Target="embeddings/oleObject7.bin"/><Relationship Id="rId179" Type="http://schemas.openxmlformats.org/officeDocument/2006/relationships/image" Target="media/image91.png"/><Relationship Id="rId178" Type="http://schemas.openxmlformats.org/officeDocument/2006/relationships/image" Target="media/image90.png"/><Relationship Id="rId177" Type="http://schemas.openxmlformats.org/officeDocument/2006/relationships/image" Target="media/image89.wmf"/><Relationship Id="rId176" Type="http://schemas.openxmlformats.org/officeDocument/2006/relationships/image" Target="media/image88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5.wmf"/><Relationship Id="rId17" Type="http://schemas.openxmlformats.org/officeDocument/2006/relationships/image" Target="media/image8.wmf"/><Relationship Id="rId169" Type="http://schemas.openxmlformats.org/officeDocument/2006/relationships/oleObject" Target="embeddings/oleObject82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80.wmf"/><Relationship Id="rId16" Type="http://schemas.openxmlformats.org/officeDocument/2006/relationships/oleObject" Target="embeddings/oleObject6.bin"/><Relationship Id="rId159" Type="http://schemas.openxmlformats.org/officeDocument/2006/relationships/oleObject" Target="embeddings/oleObject77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png"/><Relationship Id="rId15" Type="http://schemas.openxmlformats.org/officeDocument/2006/relationships/image" Target="media/image7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70.wmf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png"/><Relationship Id="rId131" Type="http://schemas.openxmlformats.org/officeDocument/2006/relationships/image" Target="media/image65.wmf"/><Relationship Id="rId130" Type="http://schemas.openxmlformats.org/officeDocument/2006/relationships/oleObject" Target="embeddings/oleObject63.bin"/><Relationship Id="rId13" Type="http://schemas.openxmlformats.org/officeDocument/2006/relationships/image" Target="media/image6.png"/><Relationship Id="rId129" Type="http://schemas.openxmlformats.org/officeDocument/2006/relationships/image" Target="media/image64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60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9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8.bin"/><Relationship Id="rId12" Type="http://schemas.openxmlformats.org/officeDocument/2006/relationships/oleObject" Target="embeddings/oleObject4.bin"/><Relationship Id="rId119" Type="http://schemas.openxmlformats.org/officeDocument/2006/relationships/image" Target="media/image59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52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51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50.bin"/><Relationship Id="rId103" Type="http://schemas.openxmlformats.org/officeDocument/2006/relationships/image" Target="media/image51.wmf"/><Relationship Id="rId102" Type="http://schemas.openxmlformats.org/officeDocument/2006/relationships/oleObject" Target="embeddings/oleObject49.bin"/><Relationship Id="rId101" Type="http://schemas.openxmlformats.org/officeDocument/2006/relationships/image" Target="media/image50.wmf"/><Relationship Id="rId100" Type="http://schemas.openxmlformats.org/officeDocument/2006/relationships/oleObject" Target="embeddings/oleObject48.bin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6043</Words>
  <Characters>6497</Characters>
  <TotalTime>0</TotalTime>
  <ScaleCrop>false</ScaleCrop>
  <LinksUpToDate>false</LinksUpToDate>
  <CharactersWithSpaces>6629</CharactersWithSpaces>
  <Application>WPS Office_12.1.0.17133_F1E327BC-269C-435d-A152-05C5408002CA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2024-10-14T09:29:22Z</dcterms:created>
  <dcterms:modified xsi:type="dcterms:W3CDTF">2024-10-14T09:29:32Z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1D0D451A759E49AFB10478A646E587B5_12</vt:lpwstr>
  </property>
</Properties>
</file>