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3.0 -->
  <w:body>
    <w:p w:rsidR="0002167B" w:rsidRPr="00775DF4" w:rsidP="00C47BBF" w14:paraId="1BC2E6E6" w14:textId="77777777">
      <w:pPr>
        <w:jc w:val="center"/>
        <w:rPr>
          <w:rFonts w:ascii="Times New Roman" w:hAnsi="Times New Roman"/>
          <w:b/>
          <w:sz w:val="32"/>
        </w:rPr>
      </w:pPr>
      <w:r>
        <w:rPr>
          <w:rFonts w:ascii="Times New Roman" w:hAnsi="Times New Roman" w:hint="eastAsia"/>
          <w:b/>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39pt;height:20pt;margin-top:850pt;margin-left:814pt;mso-position-horizontal-relative:page;mso-position-vertical-relative:top-margin-area;position:absolute;z-index:251658240">
            <v:imagedata r:id="rId5" o:title=""/>
            <o:lock v:ext="edit" aspectratio="t"/>
          </v:shape>
        </w:pict>
      </w:r>
      <w:r w:rsidRPr="00775DF4">
        <w:rPr>
          <w:rFonts w:ascii="Times New Roman" w:hAnsi="Times New Roman" w:hint="eastAsia"/>
          <w:b/>
          <w:sz w:val="32"/>
        </w:rPr>
        <w:t>2024</w:t>
      </w:r>
      <w:r w:rsidRPr="00775DF4">
        <w:rPr>
          <w:rFonts w:ascii="Times New Roman" w:hAnsi="Times New Roman" w:hint="eastAsia"/>
          <w:b/>
          <w:sz w:val="32"/>
        </w:rPr>
        <w:t>年湖北省新八校协作体高三</w:t>
      </w:r>
      <w:r w:rsidRPr="00775DF4">
        <w:rPr>
          <w:rFonts w:ascii="Times New Roman" w:hAnsi="Times New Roman" w:hint="eastAsia"/>
          <w:b/>
          <w:sz w:val="32"/>
        </w:rPr>
        <w:t>10</w:t>
      </w:r>
      <w:r w:rsidRPr="00775DF4">
        <w:rPr>
          <w:rFonts w:ascii="Times New Roman" w:hAnsi="Times New Roman" w:hint="eastAsia"/>
          <w:b/>
          <w:sz w:val="32"/>
        </w:rPr>
        <w:t>月联考</w:t>
      </w:r>
    </w:p>
    <w:p w:rsidR="0002167B" w:rsidRPr="00775DF4" w:rsidP="00C47BBF" w14:paraId="1F20BFDA" w14:textId="77777777">
      <w:pPr>
        <w:jc w:val="center"/>
        <w:rPr>
          <w:rFonts w:ascii="Times New Roman" w:hAnsi="Times New Roman"/>
          <w:b/>
          <w:sz w:val="32"/>
        </w:rPr>
      </w:pPr>
      <w:r w:rsidRPr="00775DF4">
        <w:rPr>
          <w:rFonts w:ascii="Times New Roman" w:hAnsi="Times New Roman" w:hint="eastAsia"/>
          <w:b/>
          <w:sz w:val="32"/>
        </w:rPr>
        <w:t>高三生物学试卷</w:t>
      </w:r>
    </w:p>
    <w:p w:rsidR="0002167B" w:rsidRPr="00775DF4" w:rsidP="00C47BBF" w14:paraId="466CCDCF" w14:textId="77777777">
      <w:pPr>
        <w:jc w:val="center"/>
        <w:rPr>
          <w:rFonts w:ascii="Times New Roman" w:hAnsi="Times New Roman"/>
          <w:b/>
          <w:sz w:val="24"/>
        </w:rPr>
      </w:pPr>
      <w:r w:rsidRPr="00775DF4">
        <w:rPr>
          <w:rFonts w:ascii="Times New Roman" w:hAnsi="Times New Roman" w:hint="eastAsia"/>
          <w:b/>
          <w:sz w:val="24"/>
        </w:rPr>
        <w:t>试卷满分：</w:t>
      </w:r>
      <w:r w:rsidRPr="00775DF4">
        <w:rPr>
          <w:rFonts w:ascii="Times New Roman" w:hAnsi="Times New Roman" w:hint="eastAsia"/>
          <w:b/>
          <w:sz w:val="24"/>
        </w:rPr>
        <w:t>100</w:t>
      </w:r>
      <w:r w:rsidRPr="00775DF4">
        <w:rPr>
          <w:rFonts w:ascii="Times New Roman" w:hAnsi="Times New Roman" w:hint="eastAsia"/>
          <w:b/>
          <w:sz w:val="24"/>
        </w:rPr>
        <w:t>分</w:t>
      </w:r>
    </w:p>
    <w:p w:rsidR="0002167B" w:rsidRPr="00775DF4" w:rsidP="00C47BBF" w14:paraId="57206034" w14:textId="77777777">
      <w:pPr>
        <w:jc w:val="left"/>
        <w:rPr>
          <w:rFonts w:ascii="Times New Roman" w:hAnsi="Times New Roman"/>
          <w:b/>
          <w:sz w:val="24"/>
        </w:rPr>
      </w:pPr>
      <w:r w:rsidRPr="00775DF4">
        <w:rPr>
          <w:rFonts w:ascii="Times New Roman" w:hAnsi="Times New Roman" w:hint="eastAsia"/>
          <w:b/>
          <w:sz w:val="24"/>
        </w:rPr>
        <w:t>注意事项：</w:t>
      </w:r>
    </w:p>
    <w:p w:rsidR="0002167B" w:rsidRPr="00775DF4" w:rsidP="00C47BBF" w14:paraId="10179B36" w14:textId="77777777">
      <w:pPr>
        <w:jc w:val="left"/>
        <w:rPr>
          <w:rFonts w:ascii="Times New Roman" w:hAnsi="Times New Roman"/>
          <w:b/>
          <w:sz w:val="24"/>
        </w:rPr>
      </w:pPr>
      <w:r w:rsidRPr="00775DF4">
        <w:rPr>
          <w:rFonts w:ascii="Times New Roman" w:hAnsi="Times New Roman" w:hint="eastAsia"/>
          <w:b/>
          <w:sz w:val="24"/>
        </w:rPr>
        <w:t>1.</w:t>
      </w:r>
      <w:r w:rsidRPr="00775DF4">
        <w:rPr>
          <w:rFonts w:ascii="Times New Roman" w:hAnsi="Times New Roman" w:hint="eastAsia"/>
          <w:b/>
          <w:sz w:val="24"/>
        </w:rPr>
        <w:t>答题前，先将自己的姓名</w:t>
      </w:r>
      <w:r w:rsidRPr="00775DF4">
        <w:rPr>
          <w:rFonts w:ascii="Times New Roman" w:hAnsi="Times New Roman" w:hint="eastAsia"/>
          <w:b/>
          <w:sz w:val="24"/>
        </w:rPr>
        <w:t>.</w:t>
      </w:r>
      <w:r w:rsidRPr="00775DF4">
        <w:rPr>
          <w:rFonts w:ascii="Times New Roman" w:hAnsi="Times New Roman" w:hint="eastAsia"/>
          <w:b/>
          <w:sz w:val="24"/>
        </w:rPr>
        <w:t>准考证号填写在试卷和答题卡上，并将准考证号条形码粘贴在答题卡上的指定位置。</w:t>
      </w:r>
    </w:p>
    <w:p w:rsidR="0002167B" w:rsidRPr="00775DF4" w:rsidP="00C47BBF" w14:paraId="74AA24CE" w14:textId="77777777">
      <w:pPr>
        <w:jc w:val="left"/>
        <w:rPr>
          <w:rFonts w:ascii="Times New Roman" w:hAnsi="Times New Roman"/>
          <w:b/>
          <w:sz w:val="24"/>
        </w:rPr>
      </w:pPr>
      <w:r w:rsidRPr="00775DF4">
        <w:rPr>
          <w:rFonts w:ascii="Times New Roman" w:hAnsi="Times New Roman" w:hint="eastAsia"/>
          <w:b/>
          <w:sz w:val="24"/>
        </w:rPr>
        <w:t>2.</w:t>
      </w:r>
      <w:r w:rsidRPr="00775DF4">
        <w:rPr>
          <w:rFonts w:ascii="Times New Roman" w:hAnsi="Times New Roman" w:hint="eastAsia"/>
          <w:b/>
          <w:sz w:val="24"/>
        </w:rPr>
        <w:t>选择题的作答：每小题选出答案后，用</w:t>
      </w:r>
      <w:r w:rsidRPr="00775DF4">
        <w:rPr>
          <w:rFonts w:ascii="Times New Roman" w:hAnsi="Times New Roman" w:hint="eastAsia"/>
          <w:b/>
          <w:sz w:val="24"/>
        </w:rPr>
        <w:t>2B</w:t>
      </w:r>
      <w:r w:rsidRPr="00775DF4">
        <w:rPr>
          <w:rFonts w:ascii="Times New Roman" w:hAnsi="Times New Roman" w:hint="eastAsia"/>
          <w:b/>
          <w:sz w:val="24"/>
        </w:rPr>
        <w:t>铅笔把答题卡上对应题目的答案标号涂黑。写在试卷</w:t>
      </w:r>
      <w:r w:rsidRPr="00775DF4">
        <w:rPr>
          <w:rFonts w:ascii="Times New Roman" w:hAnsi="Times New Roman" w:hint="eastAsia"/>
          <w:b/>
          <w:sz w:val="24"/>
        </w:rPr>
        <w:t>.</w:t>
      </w:r>
      <w:r w:rsidRPr="00775DF4">
        <w:rPr>
          <w:rFonts w:ascii="Times New Roman" w:hAnsi="Times New Roman" w:hint="eastAsia"/>
          <w:b/>
          <w:sz w:val="24"/>
        </w:rPr>
        <w:t>草稿纸和答题卡上的非答题区域均无效。</w:t>
      </w:r>
    </w:p>
    <w:p w:rsidR="0002167B" w:rsidRPr="00775DF4" w:rsidP="00C47BBF" w14:paraId="3E52E9E6" w14:textId="77777777">
      <w:pPr>
        <w:jc w:val="left"/>
        <w:rPr>
          <w:rFonts w:ascii="Times New Roman" w:hAnsi="Times New Roman"/>
          <w:b/>
          <w:sz w:val="24"/>
        </w:rPr>
      </w:pPr>
      <w:r w:rsidRPr="00775DF4">
        <w:rPr>
          <w:rFonts w:ascii="Times New Roman" w:hAnsi="Times New Roman" w:hint="eastAsia"/>
          <w:b/>
          <w:sz w:val="24"/>
        </w:rPr>
        <w:t>3.</w:t>
      </w:r>
      <w:r w:rsidRPr="00775DF4">
        <w:rPr>
          <w:rFonts w:ascii="Times New Roman" w:hAnsi="Times New Roman" w:hint="eastAsia"/>
          <w:b/>
          <w:sz w:val="24"/>
        </w:rPr>
        <w:t>非选择题的作答：用黑色签字笔直接答在答题卡上对应的答题区域内。写在试卷</w:t>
      </w:r>
      <w:r w:rsidRPr="00775DF4">
        <w:rPr>
          <w:rFonts w:ascii="Times New Roman" w:hAnsi="Times New Roman" w:hint="eastAsia"/>
          <w:b/>
          <w:sz w:val="24"/>
        </w:rPr>
        <w:t>.</w:t>
      </w:r>
      <w:r w:rsidRPr="00775DF4">
        <w:rPr>
          <w:rFonts w:ascii="Times New Roman" w:hAnsi="Times New Roman" w:hint="eastAsia"/>
          <w:b/>
          <w:sz w:val="24"/>
        </w:rPr>
        <w:t>草稿纸和答题卡上的非答题区域均无效。</w:t>
      </w:r>
    </w:p>
    <w:p w:rsidR="0002167B" w:rsidRPr="00775DF4" w:rsidP="00C47BBF" w14:paraId="0DE3E829" w14:textId="77777777">
      <w:pPr>
        <w:jc w:val="left"/>
        <w:rPr>
          <w:rFonts w:ascii="Times New Roman" w:hAnsi="Times New Roman"/>
          <w:b/>
          <w:sz w:val="24"/>
        </w:rPr>
      </w:pPr>
      <w:r w:rsidRPr="00775DF4">
        <w:rPr>
          <w:rFonts w:ascii="Times New Roman" w:hAnsi="Times New Roman" w:hint="eastAsia"/>
          <w:b/>
          <w:sz w:val="24"/>
        </w:rPr>
        <w:t>一</w:t>
      </w:r>
      <w:r w:rsidRPr="00775DF4">
        <w:rPr>
          <w:rFonts w:ascii="Times New Roman" w:hAnsi="Times New Roman" w:hint="eastAsia"/>
          <w:b/>
          <w:sz w:val="24"/>
        </w:rPr>
        <w:t>.</w:t>
      </w:r>
      <w:r w:rsidRPr="00775DF4">
        <w:rPr>
          <w:rFonts w:ascii="Times New Roman" w:hAnsi="Times New Roman" w:hint="eastAsia"/>
          <w:b/>
          <w:sz w:val="24"/>
        </w:rPr>
        <w:t>选择题</w:t>
      </w:r>
      <w:r w:rsidRPr="00775DF4" w:rsidR="00775DF4">
        <w:rPr>
          <w:rFonts w:ascii="Times New Roman" w:hAnsi="Times New Roman" w:hint="eastAsia"/>
          <w:b/>
          <w:sz w:val="24"/>
        </w:rPr>
        <w:t>：（</w:t>
      </w:r>
      <w:r w:rsidRPr="00775DF4">
        <w:rPr>
          <w:rFonts w:ascii="Times New Roman" w:hAnsi="Times New Roman" w:hint="eastAsia"/>
          <w:b/>
          <w:sz w:val="24"/>
        </w:rPr>
        <w:t>每题</w:t>
      </w:r>
      <w:r w:rsidRPr="00775DF4">
        <w:rPr>
          <w:rFonts w:ascii="Times New Roman" w:hAnsi="Times New Roman" w:hint="eastAsia"/>
          <w:b/>
          <w:sz w:val="24"/>
        </w:rPr>
        <w:t>2</w:t>
      </w:r>
      <w:r w:rsidRPr="00775DF4">
        <w:rPr>
          <w:rFonts w:ascii="Times New Roman" w:hAnsi="Times New Roman" w:hint="eastAsia"/>
          <w:b/>
          <w:sz w:val="24"/>
        </w:rPr>
        <w:t>分</w:t>
      </w:r>
      <w:r w:rsidRPr="00775DF4" w:rsidR="00775DF4">
        <w:rPr>
          <w:rFonts w:ascii="Times New Roman" w:hAnsi="Times New Roman" w:hint="eastAsia"/>
          <w:b/>
          <w:sz w:val="24"/>
        </w:rPr>
        <w:t>，</w:t>
      </w:r>
      <w:r w:rsidRPr="00775DF4">
        <w:rPr>
          <w:rFonts w:ascii="Times New Roman" w:hAnsi="Times New Roman" w:hint="eastAsia"/>
          <w:b/>
          <w:sz w:val="24"/>
        </w:rPr>
        <w:t>共</w:t>
      </w:r>
      <w:r w:rsidRPr="00775DF4">
        <w:rPr>
          <w:rFonts w:ascii="Times New Roman" w:hAnsi="Times New Roman" w:hint="eastAsia"/>
          <w:b/>
          <w:sz w:val="24"/>
        </w:rPr>
        <w:t>18</w:t>
      </w:r>
      <w:r w:rsidRPr="00775DF4">
        <w:rPr>
          <w:rFonts w:ascii="Times New Roman" w:hAnsi="Times New Roman" w:hint="eastAsia"/>
          <w:b/>
          <w:sz w:val="24"/>
        </w:rPr>
        <w:t>题</w:t>
      </w:r>
      <w:r w:rsidRPr="00775DF4" w:rsidR="00775DF4">
        <w:rPr>
          <w:rFonts w:ascii="Times New Roman" w:hAnsi="Times New Roman" w:hint="eastAsia"/>
          <w:b/>
          <w:sz w:val="24"/>
        </w:rPr>
        <w:t>，</w:t>
      </w:r>
      <w:r w:rsidRPr="00775DF4">
        <w:rPr>
          <w:rFonts w:ascii="Times New Roman" w:hAnsi="Times New Roman" w:hint="eastAsia"/>
          <w:b/>
          <w:sz w:val="24"/>
        </w:rPr>
        <w:t>共</w:t>
      </w:r>
      <w:r w:rsidRPr="00775DF4">
        <w:rPr>
          <w:rFonts w:ascii="Times New Roman" w:hAnsi="Times New Roman" w:hint="eastAsia"/>
          <w:b/>
          <w:sz w:val="24"/>
        </w:rPr>
        <w:t>36</w:t>
      </w:r>
      <w:r w:rsidRPr="00775DF4">
        <w:rPr>
          <w:rFonts w:ascii="Times New Roman" w:hAnsi="Times New Roman" w:hint="eastAsia"/>
          <w:b/>
          <w:sz w:val="24"/>
        </w:rPr>
        <w:t>分</w:t>
      </w:r>
      <w:r w:rsidRPr="00775DF4" w:rsidR="00775DF4">
        <w:rPr>
          <w:rFonts w:ascii="Times New Roman" w:hAnsi="Times New Roman" w:hint="eastAsia"/>
          <w:b/>
          <w:sz w:val="24"/>
        </w:rPr>
        <w:t>）</w:t>
      </w:r>
    </w:p>
    <w:p w:rsidR="0002167B" w:rsidRPr="00775DF4" w:rsidP="00C47BBF" w14:paraId="7B4E2AEF" w14:textId="77777777">
      <w:pPr>
        <w:jc w:val="left"/>
        <w:rPr>
          <w:rFonts w:ascii="Times New Roman" w:hAnsi="Times New Roman"/>
        </w:rPr>
      </w:pPr>
      <w:r w:rsidRPr="00775DF4">
        <w:rPr>
          <w:rFonts w:ascii="Times New Roman" w:hAnsi="Times New Roman" w:hint="eastAsia"/>
        </w:rPr>
        <w:t>1.</w:t>
      </w:r>
      <w:r w:rsidRPr="00775DF4">
        <w:rPr>
          <w:rFonts w:ascii="Times New Roman" w:hAnsi="Times New Roman" w:hint="eastAsia"/>
        </w:rPr>
        <w:t>下列关于细胞学说的建立过程及内容要点，叙述正确的是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02167B" w:rsidRPr="00775DF4" w:rsidP="00C47BBF" w14:paraId="00D1FBF4"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细胞学说的建立用到了完全归纳法</w:t>
      </w:r>
    </w:p>
    <w:p w:rsidR="0002167B" w:rsidRPr="00775DF4" w:rsidP="00C47BBF" w14:paraId="12BB6D20"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施莱登和施旺认为“所有细胞都来源于先前存在的细胞”，这暗示着我们身体的每一个细胞都凝聚着漫长的进化史</w:t>
      </w:r>
    </w:p>
    <w:p w:rsidR="0002167B" w:rsidRPr="00775DF4" w:rsidP="00C47BBF" w14:paraId="3B5621EB"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细胞学说认为“细胞是一个相对独立的单位”，这表明细胞均可以独立完成各项生命活动</w:t>
      </w:r>
    </w:p>
    <w:p w:rsidR="0002167B" w:rsidRPr="00775DF4" w:rsidP="00C47BBF" w14:paraId="726009AD"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细胞学说的提出推倒了分隔动植物界的巨大屏障</w:t>
      </w:r>
    </w:p>
    <w:p w:rsidR="0002167B" w:rsidRPr="00775DF4" w:rsidP="00C47BBF" w14:paraId="69601726" w14:textId="77777777">
      <w:pPr>
        <w:jc w:val="left"/>
        <w:rPr>
          <w:rFonts w:ascii="Times New Roman" w:hAnsi="Times New Roman"/>
        </w:rPr>
      </w:pPr>
      <w:r w:rsidRPr="00775DF4">
        <w:rPr>
          <w:rFonts w:ascii="Times New Roman" w:hAnsi="Times New Roman" w:hint="eastAsia"/>
        </w:rPr>
        <w:t>2.</w:t>
      </w:r>
      <w:r w:rsidRPr="00775DF4">
        <w:rPr>
          <w:rFonts w:ascii="Times New Roman" w:hAnsi="Times New Roman" w:hint="eastAsia"/>
        </w:rPr>
        <w:t>新冠病毒</w:t>
      </w:r>
      <w:r w:rsidRPr="00775DF4">
        <w:rPr>
          <w:rFonts w:ascii="Times New Roman" w:hAnsi="Times New Roman" w:hint="eastAsia"/>
        </w:rPr>
        <w:t>侵染</w:t>
      </w:r>
      <w:r w:rsidRPr="00775DF4">
        <w:rPr>
          <w:rFonts w:ascii="Times New Roman" w:hAnsi="Times New Roman" w:hint="eastAsia"/>
        </w:rPr>
        <w:t>细胞、完成增殖并离开细胞的过程如下图所示，下列表述错误的是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775DF4" w:rsidP="00C47BBF" w14:paraId="2664FCD3" w14:textId="77777777">
      <w:pPr>
        <w:jc w:val="left"/>
        <w:rPr>
          <w:rFonts w:ascii="Times New Roman" w:hAnsi="Times New Roman"/>
        </w:rPr>
      </w:pPr>
      <w:r>
        <w:rPr>
          <w:noProof/>
        </w:rPr>
        <w:drawing>
          <wp:inline distT="0" distB="0" distL="0" distR="0">
            <wp:extent cx="2931340" cy="1371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6"/>
                    <a:stretch>
                      <a:fillRect/>
                    </a:stretch>
                  </pic:blipFill>
                  <pic:spPr>
                    <a:xfrm>
                      <a:off x="0" y="0"/>
                      <a:ext cx="2930974" cy="1371429"/>
                    </a:xfrm>
                    <a:prstGeom prst="rect">
                      <a:avLst/>
                    </a:prstGeom>
                  </pic:spPr>
                </pic:pic>
              </a:graphicData>
            </a:graphic>
          </wp:inline>
        </w:drawing>
      </w:r>
    </w:p>
    <w:p w:rsidR="0002167B" w:rsidRPr="00775DF4" w:rsidP="00C47BBF" w14:paraId="0B43F356"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新冠病毒进入宿主细胞，依赖于宿主细胞膜的流动性</w:t>
      </w:r>
    </w:p>
    <w:p w:rsidR="0002167B" w:rsidRPr="00775DF4" w:rsidP="00C47BBF" w14:paraId="48DAE510"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新冠病毒只能在宿主细胞内增殖，是因为其缺乏增殖所需的相关物质和结构</w:t>
      </w:r>
    </w:p>
    <w:p w:rsidR="0002167B" w:rsidRPr="00775DF4" w:rsidP="00C47BBF" w14:paraId="109260D8"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子代病毒的</w:t>
      </w:r>
      <w:r w:rsidRPr="00775DF4">
        <w:rPr>
          <w:rFonts w:ascii="Times New Roman" w:hAnsi="Times New Roman" w:hint="eastAsia"/>
        </w:rPr>
        <w:t>RNA</w:t>
      </w:r>
      <w:r w:rsidRPr="00775DF4">
        <w:rPr>
          <w:rFonts w:ascii="Times New Roman" w:hAnsi="Times New Roman" w:hint="eastAsia"/>
        </w:rPr>
        <w:t>与病毒结构相关蛋白在高尔基体中完成组装，形成囊泡，以胞吐的方式释放到细胞外</w:t>
      </w:r>
    </w:p>
    <w:p w:rsidR="0002167B" w:rsidRPr="00775DF4" w:rsidP="00C47BBF" w14:paraId="5A9A03A0"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据图分析，防治新冠病毒可能的思路包括：阻断病毒与膜蛋白的识别、抑制细胞中内质网的功能、抑制分子孔的形成等等</w:t>
      </w:r>
    </w:p>
    <w:p w:rsidR="0002167B" w:rsidRPr="00775DF4" w:rsidP="00C47BBF" w14:paraId="618A0410" w14:textId="77777777">
      <w:pPr>
        <w:jc w:val="left"/>
        <w:rPr>
          <w:rFonts w:ascii="Times New Roman" w:hAnsi="Times New Roman"/>
        </w:rPr>
      </w:pPr>
      <w:r w:rsidRPr="00775DF4">
        <w:rPr>
          <w:rFonts w:ascii="Times New Roman" w:hAnsi="Times New Roman" w:hint="eastAsia"/>
        </w:rPr>
        <w:t>3.</w:t>
      </w:r>
      <w:r w:rsidRPr="00775DF4">
        <w:rPr>
          <w:rFonts w:ascii="Times New Roman" w:hAnsi="Times New Roman" w:hint="eastAsia"/>
        </w:rPr>
        <w:t>下列关于自由水和结合水的描述，正确的是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02167B" w:rsidRPr="00775DF4" w:rsidP="00C47BBF" w14:paraId="06CACC15"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多细胞生物体的绝大多数细胞，必须浸润在以水为基础的液体环境中</w:t>
      </w:r>
    </w:p>
    <w:p w:rsidR="0002167B" w:rsidRPr="00775DF4" w:rsidP="00C47BBF" w14:paraId="2D03F52E"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由于氢键的存在，水具有较高的比热容，因此水在常温下呈液体状态，具有流动性</w:t>
      </w:r>
    </w:p>
    <w:p w:rsidR="0002167B" w:rsidRPr="00775DF4" w:rsidP="00C47BBF" w14:paraId="0BE1BE5B"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细胞中的结合水主要与蛋白质、脂肪等物质结合，失去溶解性和流动性</w:t>
      </w:r>
    </w:p>
    <w:p w:rsidR="0002167B" w:rsidRPr="00775DF4" w:rsidP="00C47BBF" w14:paraId="6E5057F6"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菠菜的新叶与老叶相比，结合水</w:t>
      </w:r>
      <w:r w:rsidRPr="00775DF4">
        <w:rPr>
          <w:rFonts w:ascii="Times New Roman" w:hAnsi="Times New Roman" w:hint="eastAsia"/>
        </w:rPr>
        <w:t>/</w:t>
      </w:r>
      <w:r w:rsidRPr="00775DF4">
        <w:rPr>
          <w:rFonts w:ascii="Times New Roman" w:hAnsi="Times New Roman" w:hint="eastAsia"/>
        </w:rPr>
        <w:t>自由水比值更高，细胞质流动的速率更快</w:t>
      </w:r>
    </w:p>
    <w:p w:rsidR="0002167B" w:rsidRPr="00775DF4" w:rsidP="00C47BBF" w14:paraId="1B4B6D55" w14:textId="77777777">
      <w:pPr>
        <w:jc w:val="left"/>
        <w:rPr>
          <w:rFonts w:ascii="Times New Roman" w:hAnsi="Times New Roman"/>
        </w:rPr>
      </w:pPr>
      <w:r w:rsidRPr="00775DF4">
        <w:rPr>
          <w:rFonts w:ascii="Times New Roman" w:hAnsi="Times New Roman" w:hint="eastAsia"/>
        </w:rPr>
        <w:t>4.</w:t>
      </w:r>
      <w:r w:rsidRPr="00775DF4">
        <w:rPr>
          <w:rFonts w:ascii="Times New Roman" w:hAnsi="Times New Roman" w:hint="eastAsia"/>
        </w:rPr>
        <w:t>建立模型是科学研究的常用方法，可以将复杂的、微观的现象或事物构建成抽象的、概括性的描述，是对研究对象简洁的表述。下列相关说法错误的是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02167B" w:rsidRPr="00775DF4" w:rsidP="00C47BBF" w14:paraId="37AE1E2F"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用废旧物品制作生物膜的流动镶嵌模型属于物理模型</w:t>
      </w:r>
    </w:p>
    <w:p w:rsidR="0002167B" w:rsidRPr="00775DF4" w:rsidP="00C47BBF" w14:paraId="2DC8D5C7"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性状分离比的模拟实验中，甲、乙两个小桶中的小球数量可以不相等</w:t>
      </w:r>
    </w:p>
    <w:p w:rsidR="0002167B" w:rsidRPr="00775DF4" w:rsidP="00C47BBF" w14:paraId="0CBE11EE"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制作</w:t>
      </w:r>
      <w:r w:rsidRPr="00775DF4">
        <w:rPr>
          <w:rFonts w:ascii="Times New Roman" w:hAnsi="Times New Roman" w:hint="eastAsia"/>
        </w:rPr>
        <w:t>DNA</w:t>
      </w:r>
      <w:r w:rsidRPr="00775DF4">
        <w:rPr>
          <w:rFonts w:ascii="Times New Roman" w:hAnsi="Times New Roman" w:hint="eastAsia"/>
        </w:rPr>
        <w:t>分子的物理模型时，代表嘧啶的卡片数一般等于代表磷酸卡片数的一半</w:t>
      </w:r>
    </w:p>
    <w:p w:rsidR="0002167B" w:rsidRPr="00775DF4" w:rsidP="00C47BBF" w14:paraId="72C29ABE"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通过用模型探究“细胞不能无限长大”的原因时，物质在不同大小的模型中扩散速率不同</w:t>
      </w:r>
    </w:p>
    <w:p w:rsidR="0002167B" w:rsidRPr="00775DF4" w:rsidP="00C47BBF" w14:paraId="2EB76F93" w14:textId="77777777">
      <w:pPr>
        <w:jc w:val="left"/>
        <w:rPr>
          <w:rFonts w:ascii="Times New Roman" w:hAnsi="Times New Roman"/>
        </w:rPr>
      </w:pPr>
      <w:r w:rsidRPr="00775DF4">
        <w:rPr>
          <w:rFonts w:ascii="Times New Roman" w:hAnsi="Times New Roman" w:hint="eastAsia"/>
        </w:rPr>
        <w:t>5.</w:t>
      </w:r>
      <w:r w:rsidRPr="00775DF4">
        <w:rPr>
          <w:rFonts w:ascii="Times New Roman" w:hAnsi="Times New Roman" w:hint="eastAsia"/>
        </w:rPr>
        <w:t>胰岛素是由</w:t>
      </w:r>
      <w:r w:rsidRPr="00775DF4">
        <w:rPr>
          <w:rFonts w:ascii="Times New Roman" w:hAnsi="Times New Roman" w:hint="eastAsia"/>
        </w:rPr>
        <w:t>51</w:t>
      </w:r>
      <w:r w:rsidRPr="00775DF4">
        <w:rPr>
          <w:rFonts w:ascii="Times New Roman" w:hAnsi="Times New Roman" w:hint="eastAsia"/>
        </w:rPr>
        <w:t>个氨基酸形成的两条肽链所组成的蛋白质</w:t>
      </w:r>
      <w:r w:rsidR="00775DF4">
        <w:rPr>
          <w:rFonts w:ascii="Times New Roman" w:hAnsi="Times New Roman" w:hint="eastAsia"/>
        </w:rPr>
        <w:t>（</w:t>
      </w:r>
      <w:r w:rsidRPr="00775DF4">
        <w:rPr>
          <w:rFonts w:ascii="Times New Roman" w:hAnsi="Times New Roman" w:hint="eastAsia"/>
        </w:rPr>
        <w:t>其中</w:t>
      </w:r>
      <w:r w:rsidRPr="00775DF4">
        <w:rPr>
          <w:rFonts w:ascii="Times New Roman" w:hAnsi="Times New Roman" w:hint="eastAsia"/>
        </w:rPr>
        <w:t>-S-S-</w:t>
      </w:r>
      <w:r w:rsidRPr="00775DF4">
        <w:rPr>
          <w:rFonts w:ascii="Times New Roman" w:hAnsi="Times New Roman" w:hint="eastAsia"/>
        </w:rPr>
        <w:t>由两个</w:t>
      </w:r>
      <w:r w:rsidRPr="00775DF4">
        <w:rPr>
          <w:rFonts w:ascii="Times New Roman" w:hAnsi="Times New Roman" w:hint="eastAsia"/>
        </w:rPr>
        <w:t>-SH</w:t>
      </w:r>
      <w:r w:rsidRPr="00775DF4">
        <w:rPr>
          <w:rFonts w:ascii="Times New Roman" w:hAnsi="Times New Roman" w:hint="eastAsia"/>
        </w:rPr>
        <w:t>脱去两个</w:t>
      </w:r>
      <w:r w:rsidRPr="00775DF4">
        <w:rPr>
          <w:rFonts w:ascii="Times New Roman" w:hAnsi="Times New Roman" w:hint="eastAsia"/>
        </w:rPr>
        <w:t>H</w:t>
      </w:r>
      <w:r w:rsidRPr="00775DF4">
        <w:rPr>
          <w:rFonts w:ascii="Times New Roman" w:hAnsi="Times New Roman" w:hint="eastAsia"/>
        </w:rPr>
        <w:t>形成</w:t>
      </w:r>
      <w:r w:rsidR="00775DF4">
        <w:rPr>
          <w:rFonts w:ascii="Times New Roman" w:hAnsi="Times New Roman" w:hint="eastAsia"/>
        </w:rPr>
        <w:t>）</w:t>
      </w:r>
      <w:r w:rsidRPr="00775DF4">
        <w:rPr>
          <w:rFonts w:ascii="Times New Roman" w:hAnsi="Times New Roman" w:hint="eastAsia"/>
        </w:rPr>
        <w:t>。下图是胰岛素的合成示意图，前胰岛素原中的信号肽可以引导正在合成的多肽链进入内质网腔，下列有关说法错误的是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775DF4" w:rsidP="00C47BBF" w14:paraId="4E401A51" w14:textId="77777777">
      <w:pPr>
        <w:jc w:val="left"/>
        <w:rPr>
          <w:rFonts w:ascii="Times New Roman" w:hAnsi="Times New Roman"/>
        </w:rPr>
      </w:pPr>
      <w:r>
        <w:rPr>
          <w:noProof/>
        </w:rPr>
        <w:drawing>
          <wp:inline distT="0" distB="0" distL="0" distR="0">
            <wp:extent cx="2667000" cy="1447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7"/>
                    <a:stretch>
                      <a:fillRect/>
                    </a:stretch>
                  </pic:blipFill>
                  <pic:spPr>
                    <a:xfrm>
                      <a:off x="0" y="0"/>
                      <a:ext cx="2666667" cy="1447619"/>
                    </a:xfrm>
                    <a:prstGeom prst="rect">
                      <a:avLst/>
                    </a:prstGeom>
                  </pic:spPr>
                </pic:pic>
              </a:graphicData>
            </a:graphic>
          </wp:inline>
        </w:drawing>
      </w:r>
    </w:p>
    <w:p w:rsidR="0002167B" w:rsidRPr="00775DF4" w:rsidP="00C47BBF" w14:paraId="0C3E6CF2" w14:textId="77777777">
      <w:pPr>
        <w:jc w:val="left"/>
        <w:rPr>
          <w:rFonts w:ascii="Times New Roman" w:hAnsi="Times New Roman"/>
        </w:rPr>
      </w:pPr>
      <w:r w:rsidRPr="00775DF4">
        <w:rPr>
          <w:rFonts w:ascii="Times New Roman" w:hAnsi="Times New Roman" w:hint="eastAsia"/>
        </w:rPr>
        <w:t>A.-SH</w:t>
      </w:r>
      <w:r w:rsidRPr="00775DF4">
        <w:rPr>
          <w:rFonts w:ascii="Times New Roman" w:hAnsi="Times New Roman" w:hint="eastAsia"/>
        </w:rPr>
        <w:t>位于某些氨基酸的</w:t>
      </w:r>
      <w:r w:rsidRPr="00775DF4">
        <w:rPr>
          <w:rFonts w:ascii="Times New Roman" w:hAnsi="Times New Roman" w:hint="eastAsia"/>
        </w:rPr>
        <w:t>R</w:t>
      </w:r>
      <w:r w:rsidRPr="00775DF4">
        <w:rPr>
          <w:rFonts w:ascii="Times New Roman" w:hAnsi="Times New Roman" w:hint="eastAsia"/>
        </w:rPr>
        <w:t>基中</w:t>
      </w:r>
    </w:p>
    <w:p w:rsidR="0002167B" w:rsidRPr="00775DF4" w:rsidP="00C47BBF" w14:paraId="51E63962"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胰岛素原转化为胰岛素的场所是内质网，目的是去除</w:t>
      </w:r>
      <w:r w:rsidRPr="00775DF4">
        <w:rPr>
          <w:rFonts w:ascii="Times New Roman" w:hAnsi="Times New Roman" w:hint="eastAsia"/>
        </w:rPr>
        <w:t>C</w:t>
      </w:r>
      <w:r w:rsidRPr="00775DF4">
        <w:rPr>
          <w:rFonts w:ascii="Times New Roman" w:hAnsi="Times New Roman" w:hint="eastAsia"/>
        </w:rPr>
        <w:t>肽</w:t>
      </w:r>
    </w:p>
    <w:p w:rsidR="0002167B" w:rsidRPr="00775DF4" w:rsidP="00C47BBF" w14:paraId="08344AA8"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信号肽最初在游离核糖体中合成</w:t>
      </w:r>
    </w:p>
    <w:p w:rsidR="0002167B" w:rsidRPr="00775DF4" w:rsidP="00C47BBF" w14:paraId="5920D1A4"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最终形成的胰岛素和</w:t>
      </w:r>
      <w:r w:rsidRPr="00775DF4">
        <w:rPr>
          <w:rFonts w:ascii="Times New Roman" w:hAnsi="Times New Roman" w:hint="eastAsia"/>
        </w:rPr>
        <w:t>C</w:t>
      </w:r>
      <w:r w:rsidRPr="00775DF4">
        <w:rPr>
          <w:rFonts w:ascii="Times New Roman" w:hAnsi="Times New Roman" w:hint="eastAsia"/>
        </w:rPr>
        <w:t>肽与胰岛素原</w:t>
      </w:r>
      <w:r w:rsidRPr="00775DF4">
        <w:rPr>
          <w:rFonts w:ascii="Times New Roman" w:hAnsi="Times New Roman" w:hint="eastAsia"/>
        </w:rPr>
        <w:t>相比多了</w:t>
      </w:r>
      <w:r w:rsidRPr="00775DF4">
        <w:rPr>
          <w:rFonts w:ascii="Times New Roman" w:hAnsi="Times New Roman" w:hint="eastAsia"/>
        </w:rPr>
        <w:t>2</w:t>
      </w:r>
      <w:r w:rsidRPr="00775DF4">
        <w:rPr>
          <w:rFonts w:ascii="Times New Roman" w:hAnsi="Times New Roman" w:hint="eastAsia"/>
        </w:rPr>
        <w:t>个氧原子</w:t>
      </w:r>
    </w:p>
    <w:p w:rsidR="0002167B" w:rsidRPr="00775DF4" w:rsidP="00C47BBF" w14:paraId="5B176CC6" w14:textId="77777777">
      <w:pPr>
        <w:jc w:val="left"/>
        <w:rPr>
          <w:rFonts w:ascii="Times New Roman" w:hAnsi="Times New Roman"/>
        </w:rPr>
      </w:pPr>
      <w:r w:rsidRPr="00775DF4">
        <w:rPr>
          <w:rFonts w:ascii="Times New Roman" w:hAnsi="Times New Roman" w:hint="eastAsia"/>
        </w:rPr>
        <w:t>6.</w:t>
      </w:r>
      <w:r w:rsidRPr="00775DF4">
        <w:rPr>
          <w:rFonts w:ascii="Times New Roman" w:hAnsi="Times New Roman" w:hint="eastAsia"/>
        </w:rPr>
        <w:t>科学家对细胞膜成分与结构的研究经历了漫长的过程，下列相关叙述正确的是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02167B" w:rsidRPr="00775DF4" w:rsidP="00C47BBF" w14:paraId="2CB4CCDC"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欧文</w:t>
      </w:r>
      <w:r w:rsidRPr="00775DF4">
        <w:rPr>
          <w:rFonts w:ascii="Times New Roman" w:hAnsi="Times New Roman" w:hint="eastAsia"/>
        </w:rPr>
        <w:t>顿通过</w:t>
      </w:r>
      <w:r w:rsidRPr="00775DF4">
        <w:rPr>
          <w:rFonts w:ascii="Times New Roman" w:hAnsi="Times New Roman" w:hint="eastAsia"/>
        </w:rPr>
        <w:t>对细胞膜成分的提取与检验得出“细胞膜是由脂质构成的”这一结论</w:t>
      </w:r>
    </w:p>
    <w:p w:rsidR="0002167B" w:rsidRPr="00775DF4" w:rsidP="00C47BBF" w14:paraId="2F23E119"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用</w:t>
      </w:r>
      <w:r w:rsidRPr="00775DF4">
        <w:rPr>
          <w:rFonts w:ascii="Times New Roman" w:hAnsi="Times New Roman" w:hint="eastAsia"/>
        </w:rPr>
        <w:t>丙酮从蛙的</w:t>
      </w:r>
      <w:r w:rsidRPr="00775DF4">
        <w:rPr>
          <w:rFonts w:ascii="Times New Roman" w:hAnsi="Times New Roman" w:hint="eastAsia"/>
        </w:rPr>
        <w:t>红细胞中提取脂质，在空气</w:t>
      </w:r>
      <w:r w:rsidR="00775DF4">
        <w:rPr>
          <w:rFonts w:ascii="Times New Roman" w:hAnsi="Times New Roman" w:hint="eastAsia"/>
        </w:rPr>
        <w:t>—</w:t>
      </w:r>
      <w:r w:rsidRPr="00775DF4">
        <w:rPr>
          <w:rFonts w:ascii="Times New Roman" w:hAnsi="Times New Roman" w:hint="eastAsia"/>
        </w:rPr>
        <w:t>水界面上铺成单分子层，则单分子层的面积恰为红细胞膜表面积的</w:t>
      </w:r>
      <w:r w:rsidRPr="00775DF4">
        <w:rPr>
          <w:rFonts w:ascii="Times New Roman" w:hAnsi="Times New Roman" w:hint="eastAsia"/>
        </w:rPr>
        <w:t>2</w:t>
      </w:r>
      <w:r w:rsidRPr="00775DF4">
        <w:rPr>
          <w:rFonts w:ascii="Times New Roman" w:hAnsi="Times New Roman" w:hint="eastAsia"/>
        </w:rPr>
        <w:t>倍</w:t>
      </w:r>
    </w:p>
    <w:p w:rsidR="0002167B" w:rsidRPr="00775DF4" w:rsidP="00C47BBF" w14:paraId="0E7F595F"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在荧光标记的</w:t>
      </w:r>
      <w:r w:rsidRPr="00775DF4">
        <w:rPr>
          <w:rFonts w:ascii="Times New Roman" w:hAnsi="Times New Roman" w:hint="eastAsia"/>
        </w:rPr>
        <w:t>人</w:t>
      </w:r>
      <w:r w:rsidR="00775DF4">
        <w:rPr>
          <w:rFonts w:ascii="Times New Roman" w:hAnsi="Times New Roman" w:hint="eastAsia"/>
        </w:rPr>
        <w:t>—</w:t>
      </w:r>
      <w:r w:rsidRPr="00775DF4">
        <w:rPr>
          <w:rFonts w:ascii="Times New Roman" w:hAnsi="Times New Roman" w:hint="eastAsia"/>
        </w:rPr>
        <w:t>鼠细胞融合</w:t>
      </w:r>
      <w:r w:rsidRPr="00775DF4">
        <w:rPr>
          <w:rFonts w:ascii="Times New Roman" w:hAnsi="Times New Roman" w:hint="eastAsia"/>
        </w:rPr>
        <w:t>实验过程中，若降低实验温度，两种荧光均匀分布的时间会增加</w:t>
      </w:r>
    </w:p>
    <w:p w:rsidR="0002167B" w:rsidRPr="00775DF4" w:rsidP="00C47BBF" w14:paraId="46944A75"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罗伯特森通过高倍镜观察到细胞膜清晰的“暗</w:t>
      </w:r>
      <w:r w:rsidRPr="00775DF4">
        <w:rPr>
          <w:rFonts w:ascii="Times New Roman" w:hAnsi="Times New Roman" w:hint="eastAsia"/>
        </w:rPr>
        <w:t>-</w:t>
      </w:r>
      <w:r w:rsidRPr="00775DF4">
        <w:rPr>
          <w:rFonts w:ascii="Times New Roman" w:hAnsi="Times New Roman" w:hint="eastAsia"/>
        </w:rPr>
        <w:t>亮</w:t>
      </w:r>
      <w:r w:rsidRPr="00775DF4">
        <w:rPr>
          <w:rFonts w:ascii="Times New Roman" w:hAnsi="Times New Roman" w:hint="eastAsia"/>
        </w:rPr>
        <w:t>-</w:t>
      </w:r>
      <w:r w:rsidRPr="00775DF4">
        <w:rPr>
          <w:rFonts w:ascii="Times New Roman" w:hAnsi="Times New Roman" w:hint="eastAsia"/>
        </w:rPr>
        <w:t>暗”三层结构</w:t>
      </w:r>
    </w:p>
    <w:p w:rsidR="0002167B" w:rsidRPr="00775DF4" w:rsidP="00C47BBF" w14:paraId="41F94624" w14:textId="77777777">
      <w:pPr>
        <w:jc w:val="left"/>
        <w:rPr>
          <w:rFonts w:ascii="Times New Roman" w:hAnsi="Times New Roman"/>
        </w:rPr>
      </w:pPr>
      <w:r w:rsidRPr="00775DF4">
        <w:rPr>
          <w:rFonts w:ascii="Times New Roman" w:hAnsi="Times New Roman" w:hint="eastAsia"/>
        </w:rPr>
        <w:t>7.</w:t>
      </w:r>
      <w:r w:rsidRPr="00775DF4">
        <w:rPr>
          <w:rFonts w:ascii="Times New Roman" w:hAnsi="Times New Roman" w:hint="eastAsia"/>
        </w:rPr>
        <w:t>脂质体是以双层磷脂分子制备的中空泡状结构的人工膜，可用于</w:t>
      </w:r>
      <w:r w:rsidRPr="00775DF4">
        <w:rPr>
          <w:rFonts w:ascii="Times New Roman" w:hAnsi="Times New Roman" w:hint="eastAsia"/>
        </w:rPr>
        <w:t>介</w:t>
      </w:r>
      <w:r w:rsidRPr="00775DF4">
        <w:rPr>
          <w:rFonts w:ascii="Times New Roman" w:hAnsi="Times New Roman" w:hint="eastAsia"/>
        </w:rPr>
        <w:t>导基因的转移、运输药物。</w:t>
      </w:r>
      <w:r w:rsidRPr="00775DF4">
        <w:rPr>
          <w:rFonts w:ascii="Times New Roman" w:hAnsi="Times New Roman" w:hint="eastAsia"/>
        </w:rPr>
        <w:t>研究膜脂与</w:t>
      </w:r>
      <w:r w:rsidRPr="00775DF4">
        <w:rPr>
          <w:rFonts w:ascii="Times New Roman" w:hAnsi="Times New Roman" w:hint="eastAsia"/>
        </w:rPr>
        <w:t>膜蛋白及其生物学性质等等。下列关于脂质体的说法，正确的是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02167B" w:rsidRPr="00775DF4" w:rsidP="00C47BBF" w14:paraId="1304B28A"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脂质体</w:t>
      </w:r>
      <w:r w:rsidRPr="00775DF4">
        <w:rPr>
          <w:rFonts w:ascii="Times New Roman" w:hAnsi="Times New Roman" w:hint="eastAsia"/>
        </w:rPr>
        <w:t>介</w:t>
      </w:r>
      <w:r w:rsidRPr="00775DF4">
        <w:rPr>
          <w:rFonts w:ascii="Times New Roman" w:hAnsi="Times New Roman" w:hint="eastAsia"/>
        </w:rPr>
        <w:t>导基因转移的原理是膜的流动性</w:t>
      </w:r>
    </w:p>
    <w:p w:rsidR="0002167B" w:rsidRPr="00775DF4" w:rsidP="00C47BBF" w14:paraId="36421B58"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水分子进入脂质体的方式属于自由扩散或协助扩散</w:t>
      </w:r>
    </w:p>
    <w:p w:rsidR="0002167B" w:rsidRPr="00775DF4" w:rsidP="00C47BBF" w14:paraId="211FD630"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脂质体因为结构简单，其选择透过性高于细胞膜</w:t>
      </w:r>
    </w:p>
    <w:p w:rsidR="0002167B" w:rsidRPr="00775DF4" w:rsidP="00C47BBF" w14:paraId="5D68B365"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作为药物的运载体，水溶性药物包在两层磷脂分子之间</w:t>
      </w:r>
    </w:p>
    <w:p w:rsidR="0002167B" w:rsidRPr="00775DF4" w:rsidP="00C47BBF" w14:paraId="14B7203B" w14:textId="77777777">
      <w:pPr>
        <w:jc w:val="left"/>
        <w:rPr>
          <w:rFonts w:ascii="Times New Roman" w:hAnsi="Times New Roman"/>
        </w:rPr>
      </w:pPr>
      <w:r w:rsidRPr="00775DF4">
        <w:rPr>
          <w:rFonts w:ascii="Times New Roman" w:hAnsi="Times New Roman" w:hint="eastAsia"/>
        </w:rPr>
        <w:t>8.</w:t>
      </w:r>
      <w:r w:rsidRPr="00775DF4">
        <w:rPr>
          <w:rFonts w:ascii="Times New Roman" w:hAnsi="Times New Roman" w:hint="eastAsia"/>
        </w:rPr>
        <w:t>如图是细胞核的结构示意图，下列说法正确的是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775DF4" w:rsidP="00C47BBF" w14:paraId="505C388C" w14:textId="77777777">
      <w:pPr>
        <w:jc w:val="left"/>
        <w:rPr>
          <w:rFonts w:ascii="Times New Roman" w:hAnsi="Times New Roman"/>
        </w:rPr>
      </w:pPr>
      <w:r>
        <w:rPr>
          <w:noProof/>
        </w:rPr>
        <w:drawing>
          <wp:inline distT="0" distB="0" distL="0" distR="0">
            <wp:extent cx="1419225" cy="143206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8"/>
                    <a:stretch>
                      <a:fillRect/>
                    </a:stretch>
                  </pic:blipFill>
                  <pic:spPr>
                    <a:xfrm>
                      <a:off x="0" y="0"/>
                      <a:ext cx="1419048" cy="1431890"/>
                    </a:xfrm>
                    <a:prstGeom prst="rect">
                      <a:avLst/>
                    </a:prstGeom>
                  </pic:spPr>
                </pic:pic>
              </a:graphicData>
            </a:graphic>
          </wp:inline>
        </w:drawing>
      </w:r>
    </w:p>
    <w:p w:rsidR="0002167B" w:rsidRPr="00775DF4" w:rsidP="00C47BBF" w14:paraId="7CF226C7"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高等植物成熟筛管细胞代谢较弱，②体积较小，③数目较少</w:t>
      </w:r>
    </w:p>
    <w:p w:rsidR="0002167B" w:rsidRPr="00775DF4" w:rsidP="00C47BBF" w14:paraId="70C68AEA"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所有细胞中核糖体的形成均与②有关</w:t>
      </w:r>
    </w:p>
    <w:p w:rsidR="0002167B" w:rsidRPr="00775DF4" w:rsidP="00C47BBF" w14:paraId="0BCC1F22"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细胞核内部含有</w:t>
      </w:r>
      <w:r w:rsidRPr="00775DF4">
        <w:rPr>
          <w:rFonts w:ascii="Times New Roman" w:hAnsi="Times New Roman" w:hint="eastAsia"/>
        </w:rPr>
        <w:t>A</w:t>
      </w:r>
      <w:r w:rsidRPr="00775DF4">
        <w:rPr>
          <w:rFonts w:ascii="Times New Roman" w:hAnsi="Times New Roman" w:hint="eastAsia"/>
        </w:rPr>
        <w:t>、</w:t>
      </w:r>
      <w:r w:rsidRPr="00775DF4">
        <w:rPr>
          <w:rFonts w:ascii="Times New Roman" w:hAnsi="Times New Roman" w:hint="eastAsia"/>
        </w:rPr>
        <w:t>T</w:t>
      </w:r>
      <w:r w:rsidRPr="00775DF4">
        <w:rPr>
          <w:rFonts w:ascii="Times New Roman" w:hAnsi="Times New Roman" w:hint="eastAsia"/>
        </w:rPr>
        <w:t>、</w:t>
      </w:r>
      <w:r w:rsidRPr="00775DF4">
        <w:rPr>
          <w:rFonts w:ascii="Times New Roman" w:hAnsi="Times New Roman" w:hint="eastAsia"/>
        </w:rPr>
        <w:t>C</w:t>
      </w:r>
      <w:r w:rsidRPr="00775DF4">
        <w:rPr>
          <w:rFonts w:ascii="Times New Roman" w:hAnsi="Times New Roman" w:hint="eastAsia"/>
        </w:rPr>
        <w:t>、</w:t>
      </w:r>
      <w:r w:rsidRPr="00775DF4">
        <w:rPr>
          <w:rFonts w:ascii="Times New Roman" w:hAnsi="Times New Roman" w:hint="eastAsia"/>
        </w:rPr>
        <w:t>G</w:t>
      </w:r>
      <w:r w:rsidRPr="00775DF4">
        <w:rPr>
          <w:rFonts w:ascii="Times New Roman" w:hAnsi="Times New Roman" w:hint="eastAsia"/>
        </w:rPr>
        <w:t>的核苷酸共</w:t>
      </w:r>
      <w:r w:rsidRPr="00775DF4">
        <w:rPr>
          <w:rFonts w:ascii="Times New Roman" w:hAnsi="Times New Roman" w:hint="eastAsia"/>
        </w:rPr>
        <w:t>7</w:t>
      </w:r>
      <w:r w:rsidRPr="00775DF4">
        <w:rPr>
          <w:rFonts w:ascii="Times New Roman" w:hAnsi="Times New Roman" w:hint="eastAsia"/>
        </w:rPr>
        <w:t>种</w:t>
      </w:r>
    </w:p>
    <w:p w:rsidR="0002167B" w:rsidRPr="00775DF4" w:rsidP="00C47BBF" w14:paraId="30D31306"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所有物质进出细胞核都要经过③</w:t>
      </w:r>
    </w:p>
    <w:p w:rsidR="0002167B" w:rsidRPr="00775DF4" w:rsidP="00C47BBF" w14:paraId="2C8DA572" w14:textId="77777777">
      <w:pPr>
        <w:jc w:val="left"/>
        <w:rPr>
          <w:rFonts w:ascii="Times New Roman" w:hAnsi="Times New Roman"/>
        </w:rPr>
      </w:pPr>
      <w:r w:rsidRPr="00775DF4">
        <w:rPr>
          <w:rFonts w:ascii="Times New Roman" w:hAnsi="Times New Roman"/>
        </w:rPr>
        <w:t>9.</w:t>
      </w:r>
      <w:r w:rsidRPr="00775DF4">
        <w:rPr>
          <w:rFonts w:ascii="Times New Roman" w:hAnsi="Times New Roman" w:hint="eastAsia"/>
        </w:rPr>
        <w:t>下图</w:t>
      </w:r>
      <w:r w:rsidRPr="00775DF4">
        <w:rPr>
          <w:rFonts w:ascii="Times New Roman" w:hAnsi="Times New Roman"/>
        </w:rPr>
        <w:t>1</w:t>
      </w:r>
      <w:r w:rsidRPr="00775DF4">
        <w:rPr>
          <w:rFonts w:ascii="Times New Roman" w:hAnsi="Times New Roman" w:hint="eastAsia"/>
        </w:rPr>
        <w:t>为不同浓度蔗糖溶液中西葫芦条的质量变化百分比，分别对应实验第</w:t>
      </w:r>
      <w:r w:rsidRPr="00775DF4">
        <w:rPr>
          <w:rFonts w:ascii="Times New Roman" w:hAnsi="Times New Roman"/>
        </w:rPr>
        <w:t>1</w:t>
      </w:r>
      <w:r w:rsidR="00775DF4">
        <w:rPr>
          <w:rFonts w:ascii="Times New Roman" w:hAnsi="Times New Roman"/>
        </w:rPr>
        <w:t>～</w:t>
      </w:r>
      <w:r w:rsidRPr="00775DF4">
        <w:rPr>
          <w:rFonts w:ascii="Times New Roman" w:hAnsi="Times New Roman"/>
        </w:rPr>
        <w:t>7</w:t>
      </w:r>
      <w:r w:rsidRPr="00775DF4">
        <w:rPr>
          <w:rFonts w:ascii="Times New Roman" w:hAnsi="Times New Roman" w:hint="eastAsia"/>
        </w:rPr>
        <w:t>组，整个过程中细胞始终有活性。西葫芦条的质量变化百分比</w:t>
      </w:r>
      <w:r w:rsidR="00775DF4">
        <w:rPr>
          <w:rFonts w:ascii="Times New Roman" w:hAnsi="Times New Roman"/>
        </w:rPr>
        <w:t>（</w:t>
      </w:r>
      <w:r w:rsidRPr="00775DF4">
        <w:rPr>
          <w:rFonts w:ascii="Times New Roman" w:hAnsi="Times New Roman"/>
        </w:rPr>
        <w:t>%</w:t>
      </w:r>
      <w:r w:rsidR="00775DF4">
        <w:rPr>
          <w:rFonts w:ascii="Times New Roman" w:hAnsi="Times New Roman"/>
        </w:rPr>
        <w:t>）</w:t>
      </w:r>
      <w:r w:rsidRPr="00775DF4">
        <w:rPr>
          <w:rFonts w:ascii="Times New Roman" w:hAnsi="Times New Roman"/>
        </w:rPr>
        <w:t>=</w:t>
      </w:r>
      <w:r w:rsidRPr="00775DF4">
        <w:rPr>
          <w:rFonts w:ascii="Times New Roman" w:hAnsi="Times New Roman" w:hint="eastAsia"/>
        </w:rPr>
        <w:t>西葫芦</w:t>
      </w:r>
      <w:r w:rsidRPr="00775DF4">
        <w:rPr>
          <w:rFonts w:ascii="Times New Roman" w:hAnsi="Times New Roman" w:hint="eastAsia"/>
        </w:rPr>
        <w:t>条质量</w:t>
      </w:r>
      <w:r w:rsidRPr="00775DF4">
        <w:rPr>
          <w:rFonts w:ascii="Times New Roman" w:hAnsi="Times New Roman" w:hint="eastAsia"/>
        </w:rPr>
        <w:t>变化</w:t>
      </w:r>
      <w:r w:rsidRPr="00775DF4">
        <w:rPr>
          <w:rFonts w:ascii="Times New Roman" w:hAnsi="Times New Roman"/>
        </w:rPr>
        <w:t>/</w:t>
      </w:r>
      <w:r w:rsidRPr="00775DF4">
        <w:rPr>
          <w:rFonts w:ascii="Times New Roman" w:hAnsi="Times New Roman" w:hint="eastAsia"/>
        </w:rPr>
        <w:t>西葫芦条初始质量×</w:t>
      </w:r>
      <w:r w:rsidRPr="00775DF4">
        <w:rPr>
          <w:rFonts w:ascii="Times New Roman" w:hAnsi="Times New Roman"/>
        </w:rPr>
        <w:t>100%</w:t>
      </w:r>
      <w:r w:rsidRPr="00775DF4">
        <w:rPr>
          <w:rFonts w:ascii="Times New Roman" w:hAnsi="Times New Roman" w:hint="eastAsia"/>
        </w:rPr>
        <w:t>；另选取其他西葫芦细胞置于一定浓度的</w:t>
      </w:r>
      <w:r w:rsidRPr="00775DF4">
        <w:rPr>
          <w:rFonts w:ascii="Times New Roman" w:hAnsi="Times New Roman"/>
        </w:rPr>
        <w:t>KNO</w:t>
      </w:r>
      <w:r w:rsidR="00775DF4">
        <w:rPr>
          <w:rFonts w:ascii="Times New Roman" w:hAnsi="Times New Roman" w:hint="eastAsia"/>
          <w:vertAlign w:val="subscript"/>
        </w:rPr>
        <w:t>3</w:t>
      </w:r>
      <w:r w:rsidRPr="00775DF4">
        <w:rPr>
          <w:rFonts w:ascii="Times New Roman" w:hAnsi="Times New Roman" w:hint="eastAsia"/>
        </w:rPr>
        <w:t>溶液中，测得细胞液浓度与该溶液浓度的比值</w:t>
      </w:r>
      <w:r w:rsidR="00775DF4">
        <w:rPr>
          <w:rFonts w:ascii="Times New Roman" w:hAnsi="Times New Roman"/>
        </w:rPr>
        <w:t>（</w:t>
      </w:r>
      <w:r w:rsidRPr="00775DF4">
        <w:rPr>
          <w:rFonts w:ascii="Times New Roman" w:hAnsi="Times New Roman"/>
        </w:rPr>
        <w:t>P</w:t>
      </w:r>
      <w:r w:rsidRPr="00775DF4">
        <w:rPr>
          <w:rFonts w:ascii="Times New Roman" w:hAnsi="Times New Roman" w:hint="eastAsia"/>
        </w:rPr>
        <w:t>值</w:t>
      </w:r>
      <w:r w:rsidR="00775DF4">
        <w:rPr>
          <w:rFonts w:ascii="Times New Roman" w:hAnsi="Times New Roman"/>
        </w:rPr>
        <w:t>）</w:t>
      </w:r>
      <w:r w:rsidRPr="00775DF4">
        <w:rPr>
          <w:rFonts w:ascii="Times New Roman" w:hAnsi="Times New Roman" w:hint="eastAsia"/>
        </w:rPr>
        <w:t>随时间的变化曲线如图</w:t>
      </w:r>
      <w:r w:rsidRPr="00775DF4">
        <w:rPr>
          <w:rFonts w:ascii="Times New Roman" w:hAnsi="Times New Roman"/>
        </w:rPr>
        <w:t>2</w:t>
      </w:r>
      <w:r w:rsidRPr="00775DF4">
        <w:rPr>
          <w:rFonts w:ascii="Times New Roman" w:hAnsi="Times New Roman" w:hint="eastAsia"/>
        </w:rPr>
        <w:t>所示，下列叙述错误的是</w:t>
      </w:r>
      <w:r w:rsidR="00C47BBF">
        <w:rPr>
          <w:rFonts w:ascii="Times New Roman" w:hAnsi="Times New Roman"/>
        </w:rPr>
        <w:t>（</w:t>
      </w:r>
      <w:r w:rsidR="00C47BBF">
        <w:rPr>
          <w:rFonts w:ascii="Times New Roman" w:hAnsi="Times New Roman"/>
        </w:rPr>
        <w:t xml:space="preserve">   </w:t>
      </w:r>
      <w:r w:rsidR="00C47BBF">
        <w:rPr>
          <w:rFonts w:ascii="Times New Roman" w:hAnsi="Times New Roman"/>
        </w:rPr>
        <w:t>）</w:t>
      </w:r>
    </w:p>
    <w:p w:rsidR="00775DF4" w:rsidP="00C47BBF" w14:paraId="5110DF34" w14:textId="77777777">
      <w:pPr>
        <w:jc w:val="left"/>
        <w:rPr>
          <w:rFonts w:ascii="Times New Roman" w:hAnsi="Times New Roman"/>
        </w:rPr>
      </w:pPr>
      <w:r>
        <w:rPr>
          <w:noProof/>
        </w:rPr>
        <w:drawing>
          <wp:inline distT="0" distB="0" distL="0" distR="0">
            <wp:extent cx="4057650" cy="105610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9"/>
                    <a:stretch>
                      <a:fillRect/>
                    </a:stretch>
                  </pic:blipFill>
                  <pic:spPr>
                    <a:xfrm>
                      <a:off x="0" y="0"/>
                      <a:ext cx="4057144" cy="1055969"/>
                    </a:xfrm>
                    <a:prstGeom prst="rect">
                      <a:avLst/>
                    </a:prstGeom>
                  </pic:spPr>
                </pic:pic>
              </a:graphicData>
            </a:graphic>
          </wp:inline>
        </w:drawing>
      </w:r>
    </w:p>
    <w:p w:rsidR="0002167B" w:rsidRPr="00775DF4" w:rsidP="00C47BBF" w14:paraId="0F4FB119" w14:textId="77777777">
      <w:pPr>
        <w:ind w:firstLine="2520"/>
        <w:jc w:val="left"/>
        <w:rPr>
          <w:rFonts w:ascii="Times New Roman" w:hAnsi="Times New Roman"/>
        </w:rPr>
      </w:pPr>
      <w:r w:rsidRPr="00775DF4">
        <w:rPr>
          <w:rFonts w:ascii="Times New Roman" w:hAnsi="Times New Roman" w:hint="eastAsia"/>
        </w:rPr>
        <w:t>图</w:t>
      </w:r>
      <w:r w:rsidRPr="00775DF4">
        <w:rPr>
          <w:rFonts w:ascii="Times New Roman" w:hAnsi="Times New Roman" w:hint="eastAsia"/>
        </w:rPr>
        <w:t>1</w:t>
      </w:r>
      <w:r w:rsidR="00C47BBF">
        <w:rPr>
          <w:rFonts w:ascii="Times New Roman" w:hAnsi="Times New Roman" w:hint="eastAsia"/>
        </w:rPr>
        <w:tab/>
      </w:r>
      <w:r w:rsidRPr="00775DF4">
        <w:rPr>
          <w:rFonts w:ascii="Times New Roman" w:hAnsi="Times New Roman" w:hint="eastAsia"/>
        </w:rPr>
        <w:t>图</w:t>
      </w:r>
      <w:r w:rsidRPr="00775DF4">
        <w:rPr>
          <w:rFonts w:ascii="Times New Roman" w:hAnsi="Times New Roman" w:hint="eastAsia"/>
        </w:rPr>
        <w:t>2</w:t>
      </w:r>
    </w:p>
    <w:p w:rsidR="0002167B" w:rsidRPr="00775DF4" w:rsidP="00C47BBF" w14:paraId="7F49D270"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图</w:t>
      </w:r>
      <w:r w:rsidRPr="00775DF4">
        <w:rPr>
          <w:rFonts w:ascii="Times New Roman" w:hAnsi="Times New Roman" w:hint="eastAsia"/>
        </w:rPr>
        <w:t>1</w:t>
      </w:r>
      <w:r w:rsidRPr="00775DF4">
        <w:rPr>
          <w:rFonts w:ascii="Times New Roman" w:hAnsi="Times New Roman" w:hint="eastAsia"/>
        </w:rPr>
        <w:t>实验结束后，第</w:t>
      </w:r>
      <w:r w:rsidRPr="00775DF4">
        <w:rPr>
          <w:rFonts w:ascii="Times New Roman" w:hAnsi="Times New Roman" w:hint="eastAsia"/>
        </w:rPr>
        <w:t>1-5</w:t>
      </w:r>
      <w:r w:rsidRPr="00775DF4">
        <w:rPr>
          <w:rFonts w:ascii="Times New Roman" w:hAnsi="Times New Roman" w:hint="eastAsia"/>
        </w:rPr>
        <w:t>组西葫芦细胞液浓度减小，第</w:t>
      </w:r>
      <w:r w:rsidRPr="00775DF4">
        <w:rPr>
          <w:rFonts w:ascii="Times New Roman" w:hAnsi="Times New Roman" w:hint="eastAsia"/>
        </w:rPr>
        <w:t>6</w:t>
      </w:r>
      <w:r w:rsidR="00775DF4">
        <w:rPr>
          <w:rFonts w:ascii="Times New Roman" w:hAnsi="Times New Roman" w:hint="eastAsia"/>
        </w:rPr>
        <w:t>、</w:t>
      </w:r>
      <w:r w:rsidRPr="00775DF4">
        <w:rPr>
          <w:rFonts w:ascii="Times New Roman" w:hAnsi="Times New Roman" w:hint="eastAsia"/>
        </w:rPr>
        <w:t>7</w:t>
      </w:r>
      <w:r w:rsidRPr="00775DF4">
        <w:rPr>
          <w:rFonts w:ascii="Times New Roman" w:hAnsi="Times New Roman" w:hint="eastAsia"/>
        </w:rPr>
        <w:t>组西葫芦细胞液浓度升高</w:t>
      </w:r>
    </w:p>
    <w:p w:rsidR="0002167B" w:rsidRPr="00775DF4" w:rsidP="00C47BBF" w14:paraId="4E1B0208"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根据图</w:t>
      </w:r>
      <w:r w:rsidRPr="00775DF4">
        <w:rPr>
          <w:rFonts w:ascii="Times New Roman" w:hAnsi="Times New Roman" w:hint="eastAsia"/>
        </w:rPr>
        <w:t>1</w:t>
      </w:r>
      <w:r w:rsidRPr="00775DF4">
        <w:rPr>
          <w:rFonts w:ascii="Times New Roman" w:hAnsi="Times New Roman" w:hint="eastAsia"/>
        </w:rPr>
        <w:t>实验结果判断，本实验所用西葫芦的细胞液浓度在</w:t>
      </w:r>
      <w:r w:rsidRPr="00775DF4">
        <w:rPr>
          <w:rFonts w:ascii="Times New Roman" w:hAnsi="Times New Roman" w:hint="eastAsia"/>
        </w:rPr>
        <w:t>0.4</w:t>
      </w:r>
      <w:r w:rsidR="00775DF4">
        <w:rPr>
          <w:rFonts w:ascii="Times New Roman" w:hAnsi="Times New Roman" w:hint="eastAsia"/>
        </w:rPr>
        <w:t>～</w:t>
      </w:r>
      <w:r w:rsidRPr="00775DF4">
        <w:rPr>
          <w:rFonts w:ascii="Times New Roman" w:hAnsi="Times New Roman" w:hint="eastAsia"/>
        </w:rPr>
        <w:t>0.5mol/L</w:t>
      </w:r>
      <w:r w:rsidRPr="00775DF4">
        <w:rPr>
          <w:rFonts w:ascii="Times New Roman" w:hAnsi="Times New Roman" w:hint="eastAsia"/>
        </w:rPr>
        <w:t>之间</w:t>
      </w:r>
    </w:p>
    <w:p w:rsidR="0002167B" w:rsidRPr="00775DF4" w:rsidP="00C47BBF" w14:paraId="7D29C3BF" w14:textId="77777777">
      <w:pPr>
        <w:jc w:val="left"/>
        <w:rPr>
          <w:rFonts w:ascii="Times New Roman" w:hAnsi="Times New Roman"/>
        </w:rPr>
      </w:pPr>
      <w:r w:rsidRPr="00775DF4">
        <w:rPr>
          <w:rFonts w:ascii="Times New Roman" w:hAnsi="Times New Roman"/>
        </w:rPr>
        <w:t>C.</w:t>
      </w:r>
      <w:r w:rsidRPr="00775DF4">
        <w:rPr>
          <w:rFonts w:ascii="Times New Roman" w:hAnsi="Times New Roman" w:hint="eastAsia"/>
        </w:rPr>
        <w:t>图</w:t>
      </w:r>
      <w:r w:rsidRPr="00775DF4">
        <w:rPr>
          <w:rFonts w:ascii="Times New Roman" w:hAnsi="Times New Roman"/>
        </w:rPr>
        <w:t>2</w:t>
      </w:r>
      <w:r w:rsidRPr="00775DF4">
        <w:rPr>
          <w:rFonts w:ascii="Times New Roman" w:hAnsi="Times New Roman" w:hint="eastAsia"/>
        </w:rPr>
        <w:t>中</w:t>
      </w:r>
      <w:r w:rsidRPr="00775DF4" w:rsidR="00775DF4">
        <w:rPr>
          <w:rFonts w:ascii="Times New Roman" w:hAnsi="Times New Roman"/>
        </w:rPr>
        <w:t>t</w:t>
      </w:r>
      <w:r w:rsidR="00775DF4">
        <w:rPr>
          <w:rFonts w:ascii="Times New Roman" w:hAnsi="Times New Roman" w:hint="eastAsia"/>
          <w:vertAlign w:val="subscript"/>
        </w:rPr>
        <w:t>0</w:t>
      </w:r>
      <w:r w:rsidRPr="00775DF4" w:rsidR="00775DF4">
        <w:rPr>
          <w:rFonts w:ascii="Times New Roman" w:hAnsi="Times New Roman"/>
        </w:rPr>
        <w:t>-</w:t>
      </w:r>
      <w:r w:rsidR="00775DF4">
        <w:rPr>
          <w:rFonts w:ascii="Times New Roman" w:hAnsi="Times New Roman" w:hint="eastAsia"/>
        </w:rPr>
        <w:t>t</w:t>
      </w:r>
      <w:r w:rsidR="00775DF4">
        <w:rPr>
          <w:rFonts w:ascii="Times New Roman" w:hAnsi="Times New Roman" w:hint="eastAsia"/>
          <w:vertAlign w:val="subscript"/>
        </w:rPr>
        <w:t>1</w:t>
      </w:r>
      <w:r w:rsidRPr="00775DF4">
        <w:rPr>
          <w:rFonts w:ascii="Times New Roman" w:hAnsi="Times New Roman" w:hint="eastAsia"/>
        </w:rPr>
        <w:t>时间段液泡中细胞液的浓度变大，</w:t>
      </w:r>
      <w:r w:rsidRPr="00775DF4" w:rsidR="00775DF4">
        <w:rPr>
          <w:rFonts w:ascii="Times New Roman" w:hAnsi="Times New Roman"/>
        </w:rPr>
        <w:t>t</w:t>
      </w:r>
      <w:r w:rsidR="00775DF4">
        <w:rPr>
          <w:rFonts w:ascii="Times New Roman" w:hAnsi="Times New Roman" w:hint="eastAsia"/>
          <w:vertAlign w:val="subscript"/>
        </w:rPr>
        <w:t>0</w:t>
      </w:r>
      <w:r w:rsidRPr="00775DF4" w:rsidR="00775DF4">
        <w:rPr>
          <w:rFonts w:ascii="Times New Roman" w:hAnsi="Times New Roman"/>
        </w:rPr>
        <w:t>-</w:t>
      </w:r>
      <w:r w:rsidR="00775DF4">
        <w:rPr>
          <w:rFonts w:ascii="Times New Roman" w:hAnsi="Times New Roman" w:hint="eastAsia"/>
        </w:rPr>
        <w:t>t</w:t>
      </w:r>
      <w:r w:rsidR="00775DF4">
        <w:rPr>
          <w:rFonts w:ascii="Times New Roman" w:hAnsi="Times New Roman" w:hint="eastAsia"/>
          <w:vertAlign w:val="subscript"/>
        </w:rPr>
        <w:t>1</w:t>
      </w:r>
      <w:r w:rsidRPr="00775DF4">
        <w:rPr>
          <w:rFonts w:ascii="Times New Roman" w:hAnsi="Times New Roman" w:hint="eastAsia"/>
        </w:rPr>
        <w:t>时间段内液泡体积最小的时刻是</w:t>
      </w:r>
      <w:r w:rsidRPr="00775DF4">
        <w:rPr>
          <w:rFonts w:ascii="Times New Roman" w:hAnsi="Times New Roman"/>
        </w:rPr>
        <w:t>t</w:t>
      </w:r>
      <w:r w:rsidR="00775DF4">
        <w:rPr>
          <w:rFonts w:ascii="Times New Roman" w:hAnsi="Times New Roman" w:hint="eastAsia"/>
          <w:vertAlign w:val="subscript"/>
        </w:rPr>
        <w:t>1</w:t>
      </w:r>
    </w:p>
    <w:p w:rsidR="0002167B" w:rsidRPr="00775DF4" w:rsidP="00C47BBF" w14:paraId="4647643B" w14:textId="77777777">
      <w:pPr>
        <w:jc w:val="left"/>
        <w:rPr>
          <w:rFonts w:ascii="Times New Roman" w:hAnsi="Times New Roman"/>
        </w:rPr>
      </w:pPr>
      <w:r w:rsidRPr="00775DF4">
        <w:rPr>
          <w:rFonts w:ascii="Times New Roman" w:hAnsi="Times New Roman"/>
        </w:rPr>
        <w:t>D.t</w:t>
      </w:r>
      <w:r w:rsidR="00775DF4">
        <w:rPr>
          <w:rFonts w:ascii="Times New Roman" w:hAnsi="Times New Roman" w:hint="eastAsia"/>
          <w:vertAlign w:val="subscript"/>
        </w:rPr>
        <w:t>1</w:t>
      </w:r>
      <w:r w:rsidRPr="00775DF4">
        <w:rPr>
          <w:rFonts w:ascii="Times New Roman" w:hAnsi="Times New Roman"/>
        </w:rPr>
        <w:t>-</w:t>
      </w:r>
      <w:r w:rsidR="00775DF4">
        <w:rPr>
          <w:rFonts w:ascii="Times New Roman" w:hAnsi="Times New Roman" w:hint="eastAsia"/>
        </w:rPr>
        <w:t>t</w:t>
      </w:r>
      <w:r w:rsidR="00775DF4">
        <w:rPr>
          <w:rFonts w:ascii="Times New Roman" w:hAnsi="Times New Roman" w:hint="eastAsia"/>
          <w:vertAlign w:val="subscript"/>
        </w:rPr>
        <w:t>2</w:t>
      </w:r>
      <w:r w:rsidRPr="00775DF4">
        <w:rPr>
          <w:rFonts w:ascii="Times New Roman" w:hAnsi="Times New Roman" w:hint="eastAsia"/>
        </w:rPr>
        <w:t>时间段水分最终流动途径是细胞液→细胞质基质→外界溶液</w:t>
      </w:r>
    </w:p>
    <w:p w:rsidR="0002167B" w:rsidRPr="00775DF4" w:rsidP="00C47BBF" w14:paraId="3BDD105D" w14:textId="77777777">
      <w:pPr>
        <w:jc w:val="left"/>
        <w:rPr>
          <w:rFonts w:ascii="Times New Roman" w:hAnsi="Times New Roman"/>
        </w:rPr>
      </w:pPr>
      <w:r w:rsidRPr="00775DF4">
        <w:rPr>
          <w:rFonts w:ascii="Times New Roman" w:hAnsi="Times New Roman" w:hint="eastAsia"/>
        </w:rPr>
        <w:t>10.</w:t>
      </w:r>
      <w:r w:rsidRPr="00775DF4">
        <w:rPr>
          <w:rFonts w:ascii="Times New Roman" w:hAnsi="Times New Roman" w:hint="eastAsia"/>
        </w:rPr>
        <w:t>物质跨</w:t>
      </w:r>
      <w:r w:rsidRPr="00775DF4">
        <w:rPr>
          <w:rFonts w:ascii="Times New Roman" w:hAnsi="Times New Roman" w:hint="eastAsia"/>
        </w:rPr>
        <w:t>膜运输</w:t>
      </w:r>
      <w:r w:rsidRPr="00775DF4">
        <w:rPr>
          <w:rFonts w:ascii="Times New Roman" w:hAnsi="Times New Roman" w:hint="eastAsia"/>
        </w:rPr>
        <w:t>是细胞的一项重要生命活动，与膜蛋白和运输的物质的分子大小等有关。下列叙述中，正确的是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02167B" w:rsidRPr="00775DF4" w:rsidP="00C47BBF" w14:paraId="2AC98CF7" w14:textId="77777777">
      <w:pPr>
        <w:jc w:val="left"/>
        <w:rPr>
          <w:rFonts w:ascii="Times New Roman" w:hAnsi="Times New Roman"/>
        </w:rPr>
      </w:pPr>
      <w:r w:rsidRPr="00775DF4">
        <w:rPr>
          <w:rFonts w:ascii="Times New Roman" w:hAnsi="Times New Roman"/>
        </w:rPr>
        <w:t>A.</w:t>
      </w:r>
      <w:r w:rsidRPr="00775DF4">
        <w:rPr>
          <w:rFonts w:ascii="Times New Roman" w:hAnsi="Times New Roman" w:hint="eastAsia"/>
        </w:rPr>
        <w:t>参与</w:t>
      </w:r>
      <w:r w:rsidRPr="00775DF4">
        <w:rPr>
          <w:rFonts w:ascii="Times New Roman" w:hAnsi="Times New Roman"/>
        </w:rPr>
        <w:t>Ca</w:t>
      </w:r>
      <w:r w:rsidR="00775DF4">
        <w:rPr>
          <w:rFonts w:ascii="Times New Roman" w:hAnsi="Times New Roman" w:hint="eastAsia"/>
          <w:vertAlign w:val="superscript"/>
        </w:rPr>
        <w:t>2+</w:t>
      </w:r>
      <w:r w:rsidRPr="00775DF4">
        <w:rPr>
          <w:rFonts w:ascii="Times New Roman" w:hAnsi="Times New Roman" w:hint="eastAsia"/>
        </w:rPr>
        <w:t>主动运输的载体蛋白磷酸化会导致其空间结构改变，且这种改变是可逆的</w:t>
      </w:r>
    </w:p>
    <w:p w:rsidR="0002167B" w:rsidRPr="00775DF4" w:rsidP="00C47BBF" w14:paraId="113196A8" w14:textId="77777777">
      <w:pPr>
        <w:jc w:val="left"/>
        <w:rPr>
          <w:rFonts w:ascii="Times New Roman" w:hAnsi="Times New Roman"/>
        </w:rPr>
      </w:pPr>
      <w:r w:rsidRPr="00775DF4">
        <w:rPr>
          <w:rFonts w:ascii="Times New Roman" w:hAnsi="Times New Roman"/>
        </w:rPr>
        <w:t>B.Na</w:t>
      </w:r>
      <w:r w:rsidR="00775DF4">
        <w:rPr>
          <w:rFonts w:ascii="Times New Roman" w:hAnsi="Times New Roman" w:hint="eastAsia"/>
          <w:vertAlign w:val="superscript"/>
        </w:rPr>
        <w:t>+</w:t>
      </w:r>
      <w:r w:rsidRPr="00775DF4">
        <w:rPr>
          <w:rFonts w:ascii="Times New Roman" w:hAnsi="Times New Roman" w:hint="eastAsia"/>
        </w:rPr>
        <w:t>通道转运</w:t>
      </w:r>
      <w:r w:rsidRPr="00775DF4">
        <w:rPr>
          <w:rFonts w:ascii="Times New Roman" w:hAnsi="Times New Roman"/>
        </w:rPr>
        <w:t>Na</w:t>
      </w:r>
      <w:r w:rsidR="00775DF4">
        <w:rPr>
          <w:rFonts w:ascii="Times New Roman" w:hAnsi="Times New Roman" w:hint="eastAsia"/>
          <w:vertAlign w:val="superscript"/>
        </w:rPr>
        <w:t>+</w:t>
      </w:r>
      <w:r w:rsidRPr="00775DF4">
        <w:rPr>
          <w:rFonts w:ascii="Times New Roman" w:hAnsi="Times New Roman" w:hint="eastAsia"/>
        </w:rPr>
        <w:t>的速率只取决于膜两侧的</w:t>
      </w:r>
      <w:r w:rsidRPr="00775DF4">
        <w:rPr>
          <w:rFonts w:ascii="Times New Roman" w:hAnsi="Times New Roman"/>
        </w:rPr>
        <w:t>Na</w:t>
      </w:r>
      <w:r w:rsidR="00775DF4">
        <w:rPr>
          <w:rFonts w:ascii="Times New Roman" w:hAnsi="Times New Roman" w:hint="eastAsia"/>
          <w:vertAlign w:val="superscript"/>
        </w:rPr>
        <w:t>+</w:t>
      </w:r>
      <w:r w:rsidRPr="00775DF4">
        <w:rPr>
          <w:rFonts w:ascii="Times New Roman" w:hAnsi="Times New Roman" w:hint="eastAsia"/>
        </w:rPr>
        <w:t>浓度差</w:t>
      </w:r>
    </w:p>
    <w:p w:rsidR="0002167B" w:rsidRPr="00775DF4" w:rsidP="00C47BBF" w14:paraId="366D63FA"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载体蛋白参与的跨</w:t>
      </w:r>
      <w:r w:rsidRPr="00775DF4">
        <w:rPr>
          <w:rFonts w:ascii="Times New Roman" w:hAnsi="Times New Roman" w:hint="eastAsia"/>
        </w:rPr>
        <w:t>膜运输</w:t>
      </w:r>
      <w:r w:rsidRPr="00775DF4">
        <w:rPr>
          <w:rFonts w:ascii="Times New Roman" w:hAnsi="Times New Roman" w:hint="eastAsia"/>
        </w:rPr>
        <w:t>都是主动运输</w:t>
      </w:r>
    </w:p>
    <w:p w:rsidR="0002167B" w:rsidRPr="00775DF4" w:rsidP="00C47BBF" w14:paraId="1DA14976"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果脯在腌制过程中慢慢变甜，是细胞通过主动运输吸收糖分的结果</w:t>
      </w:r>
    </w:p>
    <w:p w:rsidR="0002167B" w:rsidRPr="00775DF4" w:rsidP="00C47BBF" w14:paraId="4F8BECF6" w14:textId="77777777">
      <w:pPr>
        <w:jc w:val="left"/>
        <w:rPr>
          <w:rFonts w:ascii="Times New Roman" w:hAnsi="Times New Roman"/>
        </w:rPr>
      </w:pPr>
      <w:r w:rsidRPr="00775DF4">
        <w:rPr>
          <w:rFonts w:ascii="Times New Roman" w:hAnsi="Times New Roman" w:hint="eastAsia"/>
        </w:rPr>
        <w:t>11.</w:t>
      </w:r>
      <w:r w:rsidRPr="00775DF4">
        <w:rPr>
          <w:rFonts w:ascii="Times New Roman" w:hAnsi="Times New Roman" w:hint="eastAsia"/>
        </w:rPr>
        <w:t>过氧化氢酶是过氧化物酶体的标志酶，可催化过氧化氢分解，防止产生危害细胞的自由基。下图表示过氧化物酶体产生的一种途径。有关叙述正确的是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775DF4" w:rsidP="00C47BBF" w14:paraId="460E82F1" w14:textId="77777777">
      <w:pPr>
        <w:jc w:val="left"/>
        <w:rPr>
          <w:rFonts w:ascii="Times New Roman" w:hAnsi="Times New Roman"/>
        </w:rPr>
      </w:pPr>
      <w:r>
        <w:rPr>
          <w:noProof/>
        </w:rPr>
        <w:drawing>
          <wp:inline distT="0" distB="0" distL="0" distR="0">
            <wp:extent cx="1495425" cy="15669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0"/>
                    <a:stretch>
                      <a:fillRect/>
                    </a:stretch>
                  </pic:blipFill>
                  <pic:spPr>
                    <a:xfrm>
                      <a:off x="0" y="0"/>
                      <a:ext cx="1495238" cy="1566749"/>
                    </a:xfrm>
                    <a:prstGeom prst="rect">
                      <a:avLst/>
                    </a:prstGeom>
                  </pic:spPr>
                </pic:pic>
              </a:graphicData>
            </a:graphic>
          </wp:inline>
        </w:drawing>
      </w:r>
    </w:p>
    <w:p w:rsidR="0002167B" w:rsidRPr="00775DF4" w:rsidP="00C47BBF" w14:paraId="35C22EC5"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与无机催化剂相比，过氧化氢酶独有的特点是能在温和条件下催化过氧化氢分解</w:t>
      </w:r>
    </w:p>
    <w:p w:rsidR="0002167B" w:rsidRPr="00775DF4" w:rsidP="00C47BBF" w14:paraId="7588FF86"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过氧化氢酶是探究温度对酶活性影响的理想实验材料</w:t>
      </w:r>
    </w:p>
    <w:p w:rsidR="0002167B" w:rsidRPr="00775DF4" w:rsidP="00C47BBF" w14:paraId="23BFAE38"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过氧化物酶体的蛋白质都是由游离核糖体合成的</w:t>
      </w:r>
    </w:p>
    <w:p w:rsidR="0002167B" w:rsidRPr="00775DF4" w:rsidP="00C47BBF" w14:paraId="0B8B5B9C"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过氧化物酶体属于生物膜系统</w:t>
      </w:r>
    </w:p>
    <w:p w:rsidR="0002167B" w:rsidRPr="00775DF4" w:rsidP="00C47BBF" w14:paraId="7C462B29" w14:textId="77777777">
      <w:pPr>
        <w:jc w:val="left"/>
        <w:rPr>
          <w:rFonts w:ascii="Times New Roman" w:hAnsi="Times New Roman"/>
        </w:rPr>
      </w:pPr>
      <w:r w:rsidRPr="00775DF4">
        <w:rPr>
          <w:rFonts w:ascii="Times New Roman" w:hAnsi="Times New Roman" w:hint="eastAsia"/>
        </w:rPr>
        <w:t>12.</w:t>
      </w:r>
      <w:r w:rsidR="00775DF4">
        <w:rPr>
          <w:rFonts w:ascii="Times New Roman" w:hAnsi="Times New Roman" w:hint="eastAsia"/>
        </w:rPr>
        <w:t>下</w:t>
      </w:r>
      <w:r w:rsidRPr="00775DF4">
        <w:rPr>
          <w:rFonts w:ascii="Times New Roman" w:hAnsi="Times New Roman" w:hint="eastAsia"/>
        </w:rPr>
        <w:t>图是某植物叶片光合速率和呼吸速率随温度变化的趋势图，有关回答错误的是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775DF4" w:rsidP="00C47BBF" w14:paraId="2AF2CCA4" w14:textId="77777777">
      <w:pPr>
        <w:jc w:val="left"/>
        <w:rPr>
          <w:rFonts w:ascii="Times New Roman" w:hAnsi="Times New Roman"/>
        </w:rPr>
      </w:pPr>
      <w:r>
        <w:rPr>
          <w:noProof/>
        </w:rPr>
        <w:drawing>
          <wp:inline distT="0" distB="0" distL="0" distR="0">
            <wp:extent cx="1953191" cy="1238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1"/>
                    <a:stretch>
                      <a:fillRect/>
                    </a:stretch>
                  </pic:blipFill>
                  <pic:spPr>
                    <a:xfrm>
                      <a:off x="0" y="0"/>
                      <a:ext cx="1952947" cy="1238095"/>
                    </a:xfrm>
                    <a:prstGeom prst="rect">
                      <a:avLst/>
                    </a:prstGeom>
                  </pic:spPr>
                </pic:pic>
              </a:graphicData>
            </a:graphic>
          </wp:inline>
        </w:drawing>
      </w:r>
    </w:p>
    <w:p w:rsidR="0002167B" w:rsidRPr="00775DF4" w:rsidP="00C47BBF" w14:paraId="3FA17616"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温度维持在</w:t>
      </w:r>
      <w:r w:rsidRPr="00775DF4">
        <w:rPr>
          <w:rFonts w:ascii="Times New Roman" w:hAnsi="Times New Roman" w:hint="eastAsia"/>
        </w:rPr>
        <w:t>d</w:t>
      </w:r>
      <w:r w:rsidRPr="00775DF4">
        <w:rPr>
          <w:rFonts w:ascii="Times New Roman" w:hAnsi="Times New Roman" w:hint="eastAsia"/>
        </w:rPr>
        <w:t>时，该植物体的干重会减少</w:t>
      </w:r>
    </w:p>
    <w:p w:rsidR="0002167B" w:rsidRPr="00775DF4" w:rsidP="00C47BBF" w14:paraId="303C00E9"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为了增产，在温室栽培中，白天应将温度控制在</w:t>
      </w:r>
      <w:r w:rsidRPr="00775DF4">
        <w:rPr>
          <w:rFonts w:ascii="Times New Roman" w:hAnsi="Times New Roman" w:hint="eastAsia"/>
        </w:rPr>
        <w:t>b</w:t>
      </w:r>
      <w:r w:rsidRPr="00775DF4">
        <w:rPr>
          <w:rFonts w:ascii="Times New Roman" w:hAnsi="Times New Roman" w:hint="eastAsia"/>
        </w:rPr>
        <w:t>左右</w:t>
      </w:r>
    </w:p>
    <w:p w:rsidR="0002167B" w:rsidRPr="00775DF4" w:rsidP="00C47BBF" w14:paraId="08FBB919"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温度超过</w:t>
      </w:r>
      <w:r w:rsidRPr="00775DF4">
        <w:rPr>
          <w:rFonts w:ascii="Times New Roman" w:hAnsi="Times New Roman" w:hint="eastAsia"/>
        </w:rPr>
        <w:t>b</w:t>
      </w:r>
      <w:r w:rsidRPr="00775DF4">
        <w:rPr>
          <w:rFonts w:ascii="Times New Roman" w:hAnsi="Times New Roman" w:hint="eastAsia"/>
        </w:rPr>
        <w:t>后，光合速率降低，有可能与部分气孔关闭有关</w:t>
      </w:r>
    </w:p>
    <w:p w:rsidR="0002167B" w:rsidRPr="00775DF4" w:rsidP="00C47BBF" w14:paraId="3BF8AE60"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测定呼吸速率时，可以通过测定根的呼吸速率来表示</w:t>
      </w:r>
    </w:p>
    <w:p w:rsidR="0002167B" w:rsidRPr="00775DF4" w:rsidP="00C47BBF" w14:paraId="4E467EDA" w14:textId="77777777">
      <w:pPr>
        <w:jc w:val="left"/>
        <w:rPr>
          <w:rFonts w:ascii="Times New Roman" w:hAnsi="Times New Roman"/>
        </w:rPr>
      </w:pPr>
      <w:r w:rsidRPr="00775DF4">
        <w:rPr>
          <w:rFonts w:ascii="Times New Roman" w:hAnsi="Times New Roman" w:hint="eastAsia"/>
        </w:rPr>
        <w:t>13.</w:t>
      </w:r>
      <w:r w:rsidRPr="00775DF4">
        <w:rPr>
          <w:rFonts w:ascii="Times New Roman" w:hAnsi="Times New Roman" w:hint="eastAsia"/>
        </w:rPr>
        <w:t>下列实例符合“结构与功能相适应”的观念的是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02167B" w:rsidRPr="00775DF4" w:rsidP="00C47BBF" w14:paraId="017D5335"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线粒体内膜上分布着大量与丙酮酸分解相关的酶，有利于有氧呼吸的进行</w:t>
      </w:r>
    </w:p>
    <w:p w:rsidR="0002167B" w:rsidRPr="00775DF4" w:rsidP="00C47BBF" w14:paraId="3FEDBBD8"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染色质高度螺旋化，缩短变粗成染色体，有利于细胞有丝分裂中遗传物质的平均分配</w:t>
      </w:r>
    </w:p>
    <w:p w:rsidR="0002167B" w:rsidRPr="00775DF4" w:rsidP="00C47BBF" w14:paraId="1E4C3207"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卵细胞体积较大，有利于细胞与外界环境进行物质交换</w:t>
      </w:r>
    </w:p>
    <w:p w:rsidR="0002167B" w:rsidRPr="00775DF4" w:rsidP="00C47BBF" w14:paraId="6C27EC57"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真核细胞内具有一些能显著增大膜面积，有利于酶的附着以提高代谢效率的结构，如神经细胞的树突</w:t>
      </w:r>
    </w:p>
    <w:p w:rsidR="0002167B" w:rsidRPr="00775DF4" w:rsidP="00C47BBF" w14:paraId="52A2AF7A" w14:textId="77777777">
      <w:pPr>
        <w:jc w:val="left"/>
        <w:rPr>
          <w:rFonts w:ascii="Times New Roman" w:hAnsi="Times New Roman"/>
        </w:rPr>
      </w:pPr>
      <w:r w:rsidRPr="00775DF4">
        <w:rPr>
          <w:rFonts w:ascii="Times New Roman" w:hAnsi="Times New Roman" w:hint="eastAsia"/>
        </w:rPr>
        <w:t>14.</w:t>
      </w:r>
      <w:r w:rsidRPr="00775DF4">
        <w:rPr>
          <w:rFonts w:ascii="Times New Roman" w:hAnsi="Times New Roman" w:hint="eastAsia"/>
        </w:rPr>
        <w:t>研究发现，雌激素与雌激素受体信号通路在正常乳腺上皮细胞分化的过程中发挥着重要作用，同时也是乳腺癌细胞增殖所需，其作用机制如图</w:t>
      </w:r>
      <w:r w:rsidRPr="00775DF4">
        <w:rPr>
          <w:rFonts w:ascii="Times New Roman" w:hAnsi="Times New Roman" w:hint="eastAsia"/>
        </w:rPr>
        <w:t>1</w:t>
      </w:r>
      <w:r w:rsidRPr="00775DF4">
        <w:rPr>
          <w:rFonts w:ascii="Times New Roman" w:hAnsi="Times New Roman" w:hint="eastAsia"/>
        </w:rPr>
        <w:t>所示。已知</w:t>
      </w:r>
      <w:r w:rsidRPr="00775DF4">
        <w:rPr>
          <w:rFonts w:ascii="Times New Roman" w:hAnsi="Times New Roman" w:hint="eastAsia"/>
        </w:rPr>
        <w:t>Rb-E2F</w:t>
      </w:r>
      <w:r w:rsidRPr="00775DF4">
        <w:rPr>
          <w:rFonts w:ascii="Times New Roman" w:hAnsi="Times New Roman" w:hint="eastAsia"/>
        </w:rPr>
        <w:t>为抑制转录复合物，释放的</w:t>
      </w:r>
      <w:r w:rsidRPr="00775DF4">
        <w:rPr>
          <w:rFonts w:ascii="Times New Roman" w:hAnsi="Times New Roman" w:hint="eastAsia"/>
        </w:rPr>
        <w:t>E2F</w:t>
      </w:r>
      <w:r w:rsidRPr="00775DF4">
        <w:rPr>
          <w:rFonts w:ascii="Times New Roman" w:hAnsi="Times New Roman" w:hint="eastAsia"/>
        </w:rPr>
        <w:t>可以激活细胞进入</w:t>
      </w:r>
      <w:r w:rsidRPr="00775DF4">
        <w:rPr>
          <w:rFonts w:ascii="Times New Roman" w:hAnsi="Times New Roman" w:hint="eastAsia"/>
        </w:rPr>
        <w:t>S</w:t>
      </w:r>
      <w:r w:rsidRPr="00775DF4">
        <w:rPr>
          <w:rFonts w:ascii="Times New Roman" w:hAnsi="Times New Roman" w:hint="eastAsia"/>
        </w:rPr>
        <w:t>期。该调节过程的平衡一旦被打破，细胞易发生癌变。紫杉醇及雌激素受体拮抗剂对乳腺癌具有较好的疗效，前者能抑制纺锤体形成。下列叙述错误的是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775DF4" w:rsidP="00C47BBF" w14:paraId="4632CE7C" w14:textId="77777777">
      <w:pPr>
        <w:jc w:val="left"/>
        <w:rPr>
          <w:rFonts w:ascii="Times New Roman" w:hAnsi="Times New Roman"/>
        </w:rPr>
      </w:pPr>
      <w:r>
        <w:rPr>
          <w:noProof/>
        </w:rPr>
        <w:drawing>
          <wp:inline distT="0" distB="0" distL="0" distR="0">
            <wp:extent cx="2476500" cy="1276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2"/>
                    <a:stretch>
                      <a:fillRect/>
                    </a:stretch>
                  </pic:blipFill>
                  <pic:spPr>
                    <a:xfrm>
                      <a:off x="0" y="0"/>
                      <a:ext cx="2476191" cy="1276191"/>
                    </a:xfrm>
                    <a:prstGeom prst="rect">
                      <a:avLst/>
                    </a:prstGeom>
                  </pic:spPr>
                </pic:pic>
              </a:graphicData>
            </a:graphic>
          </wp:inline>
        </w:drawing>
      </w:r>
    </w:p>
    <w:p w:rsidR="0002167B" w:rsidRPr="00775DF4" w:rsidP="00C47BBF" w14:paraId="26284BDB" w14:textId="77777777">
      <w:pPr>
        <w:jc w:val="left"/>
        <w:rPr>
          <w:rFonts w:ascii="Times New Roman" w:hAnsi="Times New Roman"/>
        </w:rPr>
      </w:pPr>
      <w:r w:rsidRPr="00775DF4">
        <w:rPr>
          <w:rFonts w:ascii="Times New Roman" w:hAnsi="Times New Roman" w:hint="eastAsia"/>
        </w:rPr>
        <w:t>注：</w:t>
      </w:r>
      <w:r w:rsidRPr="00775DF4">
        <w:rPr>
          <w:rFonts w:ascii="Times New Roman" w:hAnsi="Times New Roman" w:hint="eastAsia"/>
        </w:rPr>
        <w:t>-|</w:t>
      </w:r>
      <w:r w:rsidRPr="00775DF4">
        <w:rPr>
          <w:rFonts w:ascii="Times New Roman" w:hAnsi="Times New Roman" w:hint="eastAsia"/>
        </w:rPr>
        <w:t>表示抑制，→表示促进，表示磷酸基团</w:t>
      </w:r>
    </w:p>
    <w:p w:rsidR="0002167B" w:rsidRPr="00775DF4" w:rsidP="00C47BBF" w14:paraId="72F2DE1B"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若抑制</w:t>
      </w:r>
      <w:r w:rsidRPr="00775DF4">
        <w:rPr>
          <w:rFonts w:ascii="Times New Roman" w:hAnsi="Times New Roman" w:hint="eastAsia"/>
        </w:rPr>
        <w:t>Rb</w:t>
      </w:r>
      <w:r w:rsidRPr="00775DF4">
        <w:rPr>
          <w:rFonts w:ascii="Times New Roman" w:hAnsi="Times New Roman" w:hint="eastAsia"/>
        </w:rPr>
        <w:t>相关基因的表达，细胞有可能会癌变</w:t>
      </w:r>
    </w:p>
    <w:p w:rsidR="0002167B" w:rsidRPr="00775DF4" w:rsidP="00C47BBF" w14:paraId="6A3FB1EF" w14:textId="77777777">
      <w:pPr>
        <w:jc w:val="left"/>
        <w:rPr>
          <w:rFonts w:ascii="Times New Roman" w:hAnsi="Times New Roman"/>
        </w:rPr>
      </w:pPr>
      <w:r w:rsidRPr="00775DF4">
        <w:rPr>
          <w:rFonts w:ascii="Times New Roman" w:hAnsi="Times New Roman" w:hint="eastAsia"/>
        </w:rPr>
        <w:t>B.p16</w:t>
      </w:r>
      <w:r w:rsidRPr="00775DF4">
        <w:rPr>
          <w:rFonts w:ascii="Times New Roman" w:hAnsi="Times New Roman" w:hint="eastAsia"/>
        </w:rPr>
        <w:t>、</w:t>
      </w:r>
      <w:r w:rsidRPr="00775DF4">
        <w:rPr>
          <w:rFonts w:ascii="Times New Roman" w:hAnsi="Times New Roman" w:hint="eastAsia"/>
        </w:rPr>
        <w:t>p21</w:t>
      </w:r>
      <w:r w:rsidRPr="00775DF4">
        <w:rPr>
          <w:rFonts w:ascii="Times New Roman" w:hAnsi="Times New Roman" w:hint="eastAsia"/>
        </w:rPr>
        <w:t>相关基因可能是原癌基因</w:t>
      </w:r>
    </w:p>
    <w:p w:rsidR="0002167B" w:rsidRPr="00775DF4" w:rsidP="00C47BBF" w14:paraId="289A0F0B"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紫杉醇在癌细胞</w:t>
      </w:r>
      <w:r w:rsidRPr="00775DF4">
        <w:rPr>
          <w:rFonts w:ascii="Times New Roman" w:hAnsi="Times New Roman" w:hint="eastAsia"/>
        </w:rPr>
        <w:t>分裂期的前期发挥作用</w:t>
      </w:r>
    </w:p>
    <w:p w:rsidR="0002167B" w:rsidRPr="00775DF4" w:rsidP="00C47BBF" w14:paraId="393FDE15" w14:textId="77777777">
      <w:pPr>
        <w:jc w:val="left"/>
        <w:rPr>
          <w:rFonts w:ascii="Times New Roman" w:hAnsi="Times New Roman"/>
        </w:rPr>
      </w:pPr>
      <w:r w:rsidRPr="00775DF4">
        <w:rPr>
          <w:rFonts w:ascii="Times New Roman" w:hAnsi="Times New Roman"/>
        </w:rPr>
        <w:t>D.</w:t>
      </w:r>
      <w:r w:rsidRPr="00775DF4">
        <w:rPr>
          <w:rFonts w:ascii="Times New Roman" w:hAnsi="Times New Roman" w:hint="eastAsia"/>
        </w:rPr>
        <w:t>雌激素受体拮抗剂可将细胞分裂滞留在</w:t>
      </w:r>
      <w:r w:rsidRPr="00775DF4">
        <w:rPr>
          <w:rFonts w:ascii="Times New Roman" w:hAnsi="Times New Roman"/>
        </w:rPr>
        <w:t>G</w:t>
      </w:r>
      <w:r w:rsidR="00775DF4">
        <w:rPr>
          <w:rFonts w:ascii="Times New Roman" w:hAnsi="Times New Roman" w:hint="eastAsia"/>
          <w:vertAlign w:val="subscript"/>
        </w:rPr>
        <w:t>1</w:t>
      </w:r>
      <w:r w:rsidRPr="00775DF4">
        <w:rPr>
          <w:rFonts w:ascii="Times New Roman" w:hAnsi="Times New Roman" w:hint="eastAsia"/>
        </w:rPr>
        <w:t>期</w:t>
      </w:r>
    </w:p>
    <w:p w:rsidR="0002167B" w:rsidRPr="00775DF4" w:rsidP="00C47BBF" w14:paraId="6237913C" w14:textId="77777777">
      <w:pPr>
        <w:jc w:val="left"/>
        <w:rPr>
          <w:rFonts w:ascii="Times New Roman" w:hAnsi="Times New Roman"/>
        </w:rPr>
      </w:pPr>
      <w:r w:rsidRPr="00775DF4">
        <w:rPr>
          <w:rFonts w:ascii="Times New Roman" w:hAnsi="Times New Roman" w:hint="eastAsia"/>
        </w:rPr>
        <w:t>15.</w:t>
      </w:r>
      <w:r w:rsidRPr="00775DF4">
        <w:rPr>
          <w:rFonts w:ascii="Times New Roman" w:hAnsi="Times New Roman" w:hint="eastAsia"/>
        </w:rPr>
        <w:t>已知小鼠毛皮的颜色由一组位于常染色体上的复等位基因</w:t>
      </w:r>
      <w:r w:rsidRPr="00775DF4">
        <w:rPr>
          <w:rFonts w:ascii="Times New Roman" w:hAnsi="Times New Roman" w:hint="eastAsia"/>
        </w:rPr>
        <w:t>B1</w:t>
      </w:r>
      <w:r w:rsidR="00775DF4">
        <w:rPr>
          <w:rFonts w:ascii="Times New Roman" w:hAnsi="Times New Roman" w:hint="eastAsia"/>
        </w:rPr>
        <w:t>（</w:t>
      </w:r>
      <w:r w:rsidRPr="00775DF4">
        <w:rPr>
          <w:rFonts w:ascii="Times New Roman" w:hAnsi="Times New Roman" w:hint="eastAsia"/>
        </w:rPr>
        <w:t>黄色</w:t>
      </w:r>
      <w:r w:rsidR="00775DF4">
        <w:rPr>
          <w:rFonts w:ascii="Times New Roman" w:hAnsi="Times New Roman" w:hint="eastAsia"/>
        </w:rPr>
        <w:t>）</w:t>
      </w:r>
      <w:r w:rsidRPr="00775DF4">
        <w:rPr>
          <w:rFonts w:ascii="Times New Roman" w:hAnsi="Times New Roman" w:hint="eastAsia"/>
        </w:rPr>
        <w:t>、</w:t>
      </w:r>
      <w:r w:rsidRPr="00775DF4">
        <w:rPr>
          <w:rFonts w:ascii="Times New Roman" w:hAnsi="Times New Roman" w:hint="eastAsia"/>
        </w:rPr>
        <w:t>B2</w:t>
      </w:r>
      <w:r w:rsidR="00775DF4">
        <w:rPr>
          <w:rFonts w:ascii="Times New Roman" w:hAnsi="Times New Roman" w:hint="eastAsia"/>
        </w:rPr>
        <w:t>（</w:t>
      </w:r>
      <w:r w:rsidRPr="00775DF4">
        <w:rPr>
          <w:rFonts w:ascii="Times New Roman" w:hAnsi="Times New Roman" w:hint="eastAsia"/>
        </w:rPr>
        <w:t>鼠色</w:t>
      </w:r>
      <w:r w:rsidR="00775DF4">
        <w:rPr>
          <w:rFonts w:ascii="Times New Roman" w:hAnsi="Times New Roman" w:hint="eastAsia"/>
        </w:rPr>
        <w:t>）</w:t>
      </w:r>
      <w:r w:rsidRPr="00775DF4">
        <w:rPr>
          <w:rFonts w:ascii="Times New Roman" w:hAnsi="Times New Roman" w:hint="eastAsia"/>
        </w:rPr>
        <w:t>、</w:t>
      </w:r>
      <w:r w:rsidRPr="00775DF4">
        <w:rPr>
          <w:rFonts w:ascii="Times New Roman" w:hAnsi="Times New Roman" w:hint="eastAsia"/>
        </w:rPr>
        <w:t>B3</w:t>
      </w:r>
      <w:r w:rsidR="00775DF4">
        <w:rPr>
          <w:rFonts w:ascii="Times New Roman" w:hAnsi="Times New Roman" w:hint="eastAsia"/>
        </w:rPr>
        <w:t>（</w:t>
      </w:r>
      <w:r w:rsidRPr="00775DF4">
        <w:rPr>
          <w:rFonts w:ascii="Times New Roman" w:hAnsi="Times New Roman" w:hint="eastAsia"/>
        </w:rPr>
        <w:t>黑色</w:t>
      </w:r>
      <w:r w:rsidR="00775DF4">
        <w:rPr>
          <w:rFonts w:ascii="Times New Roman" w:hAnsi="Times New Roman" w:hint="eastAsia"/>
        </w:rPr>
        <w:t>）</w:t>
      </w:r>
      <w:r w:rsidRPr="00775DF4">
        <w:rPr>
          <w:rFonts w:ascii="Times New Roman" w:hAnsi="Times New Roman" w:hint="eastAsia"/>
        </w:rPr>
        <w:t>控制，其中某一基因纯合致死。现有甲</w:t>
      </w:r>
      <w:r w:rsidR="00775DF4">
        <w:rPr>
          <w:rFonts w:ascii="Times New Roman" w:hAnsi="Times New Roman" w:hint="eastAsia"/>
        </w:rPr>
        <w:t>（</w:t>
      </w:r>
      <w:r w:rsidRPr="00775DF4">
        <w:rPr>
          <w:rFonts w:ascii="Times New Roman" w:hAnsi="Times New Roman" w:hint="eastAsia"/>
        </w:rPr>
        <w:t>黄色</w:t>
      </w:r>
      <w:r w:rsidR="00775DF4">
        <w:rPr>
          <w:rFonts w:ascii="Times New Roman" w:hAnsi="Times New Roman" w:hint="eastAsia"/>
        </w:rPr>
        <w:t>）</w:t>
      </w:r>
      <w:r w:rsidRPr="00775DF4">
        <w:rPr>
          <w:rFonts w:ascii="Times New Roman" w:hAnsi="Times New Roman" w:hint="eastAsia"/>
        </w:rPr>
        <w:t>、乙</w:t>
      </w:r>
      <w:r w:rsidR="00775DF4">
        <w:rPr>
          <w:rFonts w:ascii="Times New Roman" w:hAnsi="Times New Roman" w:hint="eastAsia"/>
        </w:rPr>
        <w:t>（</w:t>
      </w:r>
      <w:r w:rsidRPr="00775DF4">
        <w:rPr>
          <w:rFonts w:ascii="Times New Roman" w:hAnsi="Times New Roman" w:hint="eastAsia"/>
        </w:rPr>
        <w:t>黄色</w:t>
      </w:r>
      <w:r w:rsidR="00775DF4">
        <w:rPr>
          <w:rFonts w:ascii="Times New Roman" w:hAnsi="Times New Roman" w:hint="eastAsia"/>
        </w:rPr>
        <w:t>）</w:t>
      </w:r>
      <w:r w:rsidRPr="00775DF4">
        <w:rPr>
          <w:rFonts w:ascii="Times New Roman" w:hAnsi="Times New Roman" w:hint="eastAsia"/>
        </w:rPr>
        <w:t>、丙</w:t>
      </w:r>
      <w:r w:rsidR="00775DF4">
        <w:rPr>
          <w:rFonts w:ascii="Times New Roman" w:hAnsi="Times New Roman" w:hint="eastAsia"/>
        </w:rPr>
        <w:t>（</w:t>
      </w:r>
      <w:r w:rsidRPr="00775DF4">
        <w:rPr>
          <w:rFonts w:ascii="Times New Roman" w:hAnsi="Times New Roman" w:hint="eastAsia"/>
        </w:rPr>
        <w:t>鼠色</w:t>
      </w:r>
      <w:r w:rsidR="00775DF4">
        <w:rPr>
          <w:rFonts w:ascii="Times New Roman" w:hAnsi="Times New Roman" w:hint="eastAsia"/>
        </w:rPr>
        <w:t>）</w:t>
      </w:r>
      <w:r w:rsidRPr="00775DF4">
        <w:rPr>
          <w:rFonts w:ascii="Times New Roman" w:hAnsi="Times New Roman" w:hint="eastAsia"/>
        </w:rPr>
        <w:t>、丁</w:t>
      </w:r>
      <w:r w:rsidR="00775DF4">
        <w:rPr>
          <w:rFonts w:ascii="Times New Roman" w:hAnsi="Times New Roman" w:hint="eastAsia"/>
        </w:rPr>
        <w:t>（</w:t>
      </w:r>
      <w:r w:rsidRPr="00775DF4">
        <w:rPr>
          <w:rFonts w:ascii="Times New Roman" w:hAnsi="Times New Roman" w:hint="eastAsia"/>
        </w:rPr>
        <w:t>黑色</w:t>
      </w:r>
      <w:r w:rsidR="00775DF4">
        <w:rPr>
          <w:rFonts w:ascii="Times New Roman" w:hAnsi="Times New Roman" w:hint="eastAsia"/>
        </w:rPr>
        <w:t>）</w:t>
      </w:r>
      <w:r w:rsidRPr="00775DF4">
        <w:rPr>
          <w:rFonts w:ascii="Times New Roman" w:hAnsi="Times New Roman" w:hint="eastAsia"/>
        </w:rPr>
        <w:t>4</w:t>
      </w:r>
      <w:r w:rsidRPr="00775DF4">
        <w:rPr>
          <w:rFonts w:ascii="Times New Roman" w:hAnsi="Times New Roman" w:hint="eastAsia"/>
        </w:rPr>
        <w:t>种基因型的雌雄小鼠若干，某研究小组对其开展了系列实验，结果如图所示。下列叙述错误的是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775DF4" w:rsidP="00C47BBF" w14:paraId="08CBA130" w14:textId="77777777">
      <w:pPr>
        <w:jc w:val="left"/>
        <w:rPr>
          <w:rFonts w:ascii="Times New Roman" w:hAnsi="Times New Roman"/>
        </w:rPr>
      </w:pPr>
      <w:r>
        <w:rPr>
          <w:noProof/>
        </w:rPr>
        <w:drawing>
          <wp:inline distT="0" distB="0" distL="0" distR="0">
            <wp:extent cx="2266950" cy="78471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3"/>
                    <a:stretch>
                      <a:fillRect/>
                    </a:stretch>
                  </pic:blipFill>
                  <pic:spPr>
                    <a:xfrm>
                      <a:off x="0" y="0"/>
                      <a:ext cx="2266667" cy="784615"/>
                    </a:xfrm>
                    <a:prstGeom prst="rect">
                      <a:avLst/>
                    </a:prstGeom>
                  </pic:spPr>
                </pic:pic>
              </a:graphicData>
            </a:graphic>
          </wp:inline>
        </w:drawing>
      </w:r>
    </w:p>
    <w:p w:rsidR="0002167B" w:rsidRPr="00775DF4" w:rsidP="00C47BBF" w14:paraId="06F3619E"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仅根据杂交组合①即可判断基因</w:t>
      </w:r>
      <w:r w:rsidRPr="00775DF4">
        <w:rPr>
          <w:rFonts w:ascii="Times New Roman" w:hAnsi="Times New Roman" w:hint="eastAsia"/>
        </w:rPr>
        <w:t>B1</w:t>
      </w:r>
      <w:r w:rsidRPr="00775DF4">
        <w:rPr>
          <w:rFonts w:ascii="Times New Roman" w:hAnsi="Times New Roman" w:hint="eastAsia"/>
        </w:rPr>
        <w:t>对</w:t>
      </w:r>
      <w:r w:rsidRPr="00775DF4">
        <w:rPr>
          <w:rFonts w:ascii="Times New Roman" w:hAnsi="Times New Roman" w:hint="eastAsia"/>
        </w:rPr>
        <w:t>B2</w:t>
      </w:r>
      <w:r w:rsidRPr="00775DF4">
        <w:rPr>
          <w:rFonts w:ascii="Times New Roman" w:hAnsi="Times New Roman" w:hint="eastAsia"/>
        </w:rPr>
        <w:t>、</w:t>
      </w:r>
      <w:r w:rsidRPr="00775DF4">
        <w:rPr>
          <w:rFonts w:ascii="Times New Roman" w:hAnsi="Times New Roman" w:hint="eastAsia"/>
        </w:rPr>
        <w:t>B3</w:t>
      </w:r>
      <w:r w:rsidRPr="00775DF4">
        <w:rPr>
          <w:rFonts w:ascii="Times New Roman" w:hAnsi="Times New Roman" w:hint="eastAsia"/>
        </w:rPr>
        <w:t>为显性，</w:t>
      </w:r>
      <w:r w:rsidRPr="00775DF4">
        <w:rPr>
          <w:rFonts w:ascii="Times New Roman" w:hAnsi="Times New Roman" w:hint="eastAsia"/>
        </w:rPr>
        <w:t>B2</w:t>
      </w:r>
      <w:r w:rsidRPr="00775DF4">
        <w:rPr>
          <w:rFonts w:ascii="Times New Roman" w:hAnsi="Times New Roman" w:hint="eastAsia"/>
        </w:rPr>
        <w:t>对</w:t>
      </w:r>
      <w:r w:rsidRPr="00775DF4">
        <w:rPr>
          <w:rFonts w:ascii="Times New Roman" w:hAnsi="Times New Roman" w:hint="eastAsia"/>
        </w:rPr>
        <w:t>B3</w:t>
      </w:r>
      <w:r w:rsidRPr="00775DF4">
        <w:rPr>
          <w:rFonts w:ascii="Times New Roman" w:hAnsi="Times New Roman" w:hint="eastAsia"/>
        </w:rPr>
        <w:t>为显性</w:t>
      </w:r>
    </w:p>
    <w:p w:rsidR="0002167B" w:rsidRPr="00775DF4" w:rsidP="00C47BBF" w14:paraId="41F4A032"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若让乙与丙交配，后代可能出现</w:t>
      </w:r>
      <w:r w:rsidRPr="00775DF4">
        <w:rPr>
          <w:rFonts w:ascii="Times New Roman" w:hAnsi="Times New Roman" w:hint="eastAsia"/>
        </w:rPr>
        <w:t>3</w:t>
      </w:r>
      <w:r w:rsidRPr="00775DF4">
        <w:rPr>
          <w:rFonts w:ascii="Times New Roman" w:hAnsi="Times New Roman" w:hint="eastAsia"/>
        </w:rPr>
        <w:t>种表现型</w:t>
      </w:r>
    </w:p>
    <w:p w:rsidR="0002167B" w:rsidRPr="00775DF4" w:rsidP="00C47BBF" w14:paraId="60B28809"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甲种基因型的雌雄小鼠相互交配产下的</w:t>
      </w:r>
      <w:r w:rsidRPr="00775DF4">
        <w:rPr>
          <w:rFonts w:ascii="Times New Roman" w:hAnsi="Times New Roman" w:hint="eastAsia"/>
        </w:rPr>
        <w:t>4</w:t>
      </w:r>
      <w:r w:rsidRPr="00775DF4">
        <w:rPr>
          <w:rFonts w:ascii="Times New Roman" w:hAnsi="Times New Roman" w:hint="eastAsia"/>
        </w:rPr>
        <w:t>只小鼠可能都是黄色</w:t>
      </w:r>
    </w:p>
    <w:p w:rsidR="0002167B" w:rsidRPr="00775DF4" w:rsidP="00C47BBF" w14:paraId="3C19B45C"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小鼠群体中与皮毛颜色有关的基因型共有</w:t>
      </w:r>
      <w:r w:rsidRPr="00775DF4">
        <w:rPr>
          <w:rFonts w:ascii="Times New Roman" w:hAnsi="Times New Roman" w:hint="eastAsia"/>
        </w:rPr>
        <w:t>6</w:t>
      </w:r>
      <w:r w:rsidRPr="00775DF4">
        <w:rPr>
          <w:rFonts w:ascii="Times New Roman" w:hAnsi="Times New Roman" w:hint="eastAsia"/>
        </w:rPr>
        <w:t>种</w:t>
      </w:r>
    </w:p>
    <w:p w:rsidR="0002167B" w:rsidRPr="00775DF4" w:rsidP="00C47BBF" w14:paraId="41290743" w14:textId="77777777">
      <w:pPr>
        <w:jc w:val="left"/>
        <w:rPr>
          <w:rFonts w:ascii="Times New Roman" w:hAnsi="Times New Roman"/>
        </w:rPr>
      </w:pPr>
      <w:r w:rsidRPr="00775DF4">
        <w:rPr>
          <w:rFonts w:ascii="Times New Roman" w:hAnsi="Times New Roman" w:hint="eastAsia"/>
        </w:rPr>
        <w:t>16.</w:t>
      </w:r>
      <w:r w:rsidRPr="00775DF4">
        <w:rPr>
          <w:rFonts w:ascii="Times New Roman" w:hAnsi="Times New Roman" w:hint="eastAsia"/>
        </w:rPr>
        <w:t>某自花传粉植物的等位基因</w:t>
      </w:r>
      <w:r w:rsidRPr="00775DF4">
        <w:rPr>
          <w:rFonts w:ascii="Times New Roman" w:hAnsi="Times New Roman" w:hint="eastAsia"/>
        </w:rPr>
        <w:t>A/a</w:t>
      </w:r>
      <w:r w:rsidRPr="00775DF4">
        <w:rPr>
          <w:rFonts w:ascii="Times New Roman" w:hAnsi="Times New Roman" w:hint="eastAsia"/>
        </w:rPr>
        <w:t>和</w:t>
      </w:r>
      <w:r w:rsidRPr="00775DF4">
        <w:rPr>
          <w:rFonts w:ascii="Times New Roman" w:hAnsi="Times New Roman" w:hint="eastAsia"/>
        </w:rPr>
        <w:t>B/b</w:t>
      </w:r>
      <w:r w:rsidRPr="00775DF4">
        <w:rPr>
          <w:rFonts w:ascii="Times New Roman" w:hAnsi="Times New Roman" w:hint="eastAsia"/>
        </w:rPr>
        <w:t>位于非同源染色体上，这两对等位基因与植物的花色的关系如图所示。此外，</w:t>
      </w:r>
      <w:r w:rsidRPr="00775DF4">
        <w:rPr>
          <w:rFonts w:ascii="Times New Roman" w:hAnsi="Times New Roman" w:hint="eastAsia"/>
        </w:rPr>
        <w:t>A/a</w:t>
      </w:r>
      <w:r w:rsidRPr="00775DF4">
        <w:rPr>
          <w:rFonts w:ascii="Times New Roman" w:hAnsi="Times New Roman" w:hint="eastAsia"/>
        </w:rPr>
        <w:t>基因还影响花粉的育性，含</w:t>
      </w:r>
      <w:r w:rsidRPr="00775DF4">
        <w:rPr>
          <w:rFonts w:ascii="Times New Roman" w:hAnsi="Times New Roman" w:hint="eastAsia"/>
        </w:rPr>
        <w:t>A</w:t>
      </w:r>
      <w:r w:rsidRPr="00775DF4">
        <w:rPr>
          <w:rFonts w:ascii="Times New Roman" w:hAnsi="Times New Roman" w:hint="eastAsia"/>
        </w:rPr>
        <w:t>的花粉可育，含</w:t>
      </w:r>
      <w:r w:rsidRPr="00775DF4">
        <w:rPr>
          <w:rFonts w:ascii="Times New Roman" w:hAnsi="Times New Roman" w:hint="eastAsia"/>
        </w:rPr>
        <w:t>a</w:t>
      </w:r>
      <w:r w:rsidRPr="00775DF4">
        <w:rPr>
          <w:rFonts w:ascii="Times New Roman" w:hAnsi="Times New Roman" w:hint="eastAsia"/>
        </w:rPr>
        <w:t>的花粉</w:t>
      </w:r>
      <w:r w:rsidRPr="00775DF4">
        <w:rPr>
          <w:rFonts w:ascii="Times New Roman" w:hAnsi="Times New Roman" w:hint="eastAsia"/>
        </w:rPr>
        <w:t>50%</w:t>
      </w:r>
      <w:r w:rsidRPr="00775DF4">
        <w:rPr>
          <w:rFonts w:ascii="Times New Roman" w:hAnsi="Times New Roman" w:hint="eastAsia"/>
        </w:rPr>
        <w:t>可育</w:t>
      </w:r>
      <w:r w:rsidRPr="00775DF4">
        <w:rPr>
          <w:rFonts w:ascii="Times New Roman" w:hAnsi="Times New Roman" w:hint="eastAsia"/>
        </w:rPr>
        <w:t>.50%</w:t>
      </w:r>
      <w:r w:rsidRPr="00775DF4">
        <w:rPr>
          <w:rFonts w:ascii="Times New Roman" w:hAnsi="Times New Roman" w:hint="eastAsia"/>
        </w:rPr>
        <w:t>不育。而且</w:t>
      </w:r>
      <w:r w:rsidRPr="00775DF4">
        <w:rPr>
          <w:rFonts w:ascii="Times New Roman" w:hAnsi="Times New Roman" w:hint="eastAsia"/>
        </w:rPr>
        <w:t>B</w:t>
      </w:r>
      <w:r w:rsidRPr="00775DF4">
        <w:rPr>
          <w:rFonts w:ascii="Times New Roman" w:hAnsi="Times New Roman" w:hint="eastAsia"/>
        </w:rPr>
        <w:t>基因纯合致死。若基因型为</w:t>
      </w:r>
      <w:r w:rsidRPr="00775DF4">
        <w:rPr>
          <w:rFonts w:ascii="Times New Roman" w:hAnsi="Times New Roman" w:hint="eastAsia"/>
        </w:rPr>
        <w:t>AaBb</w:t>
      </w:r>
      <w:r w:rsidRPr="00775DF4">
        <w:rPr>
          <w:rFonts w:ascii="Times New Roman" w:hAnsi="Times New Roman" w:hint="eastAsia"/>
        </w:rPr>
        <w:t>的亲本进行自交，则下列叙述错误的是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775DF4" w:rsidP="00C47BBF" w14:paraId="5E086703" w14:textId="77777777">
      <w:pPr>
        <w:jc w:val="left"/>
        <w:rPr>
          <w:rFonts w:ascii="Times New Roman" w:hAnsi="Times New Roman"/>
        </w:rPr>
      </w:pPr>
      <w:r>
        <w:rPr>
          <w:noProof/>
        </w:rPr>
        <w:drawing>
          <wp:inline distT="0" distB="0" distL="0" distR="0">
            <wp:extent cx="2238375" cy="55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4"/>
                    <a:stretch>
                      <a:fillRect/>
                    </a:stretch>
                  </pic:blipFill>
                  <pic:spPr>
                    <a:xfrm>
                      <a:off x="0" y="0"/>
                      <a:ext cx="2238096" cy="559524"/>
                    </a:xfrm>
                    <a:prstGeom prst="rect">
                      <a:avLst/>
                    </a:prstGeom>
                  </pic:spPr>
                </pic:pic>
              </a:graphicData>
            </a:graphic>
          </wp:inline>
        </w:drawing>
      </w:r>
    </w:p>
    <w:p w:rsidR="0002167B" w:rsidRPr="00775DF4" w:rsidP="00C47BBF" w14:paraId="0364B77C"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子一代中红花植株数是粉花植株数的</w:t>
      </w:r>
      <w:r w:rsidRPr="00775DF4">
        <w:rPr>
          <w:rFonts w:ascii="Times New Roman" w:hAnsi="Times New Roman" w:hint="eastAsia"/>
        </w:rPr>
        <w:t>3</w:t>
      </w:r>
      <w:r w:rsidRPr="00775DF4">
        <w:rPr>
          <w:rFonts w:ascii="Times New Roman" w:hAnsi="Times New Roman" w:hint="eastAsia"/>
        </w:rPr>
        <w:t>倍</w:t>
      </w:r>
    </w:p>
    <w:p w:rsidR="0002167B" w:rsidRPr="00775DF4" w:rsidP="00C47BBF" w14:paraId="49DFB7E9"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若要验证</w:t>
      </w:r>
      <w:r w:rsidRPr="00775DF4">
        <w:rPr>
          <w:rFonts w:ascii="Times New Roman" w:hAnsi="Times New Roman" w:hint="eastAsia"/>
        </w:rPr>
        <w:t>A/a</w:t>
      </w:r>
      <w:r w:rsidRPr="00775DF4">
        <w:rPr>
          <w:rFonts w:ascii="Times New Roman" w:hAnsi="Times New Roman" w:hint="eastAsia"/>
        </w:rPr>
        <w:t>基因影响花粉的育性，可选择基因型为</w:t>
      </w:r>
      <w:r w:rsidRPr="00775DF4">
        <w:rPr>
          <w:rFonts w:ascii="Times New Roman" w:hAnsi="Times New Roman" w:hint="eastAsia"/>
        </w:rPr>
        <w:t>AaBb</w:t>
      </w:r>
      <w:r w:rsidRPr="00775DF4">
        <w:rPr>
          <w:rFonts w:ascii="Times New Roman" w:hAnsi="Times New Roman" w:hint="eastAsia"/>
        </w:rPr>
        <w:t>与</w:t>
      </w:r>
      <w:r w:rsidRPr="00775DF4">
        <w:rPr>
          <w:rFonts w:ascii="Times New Roman" w:hAnsi="Times New Roman" w:hint="eastAsia"/>
        </w:rPr>
        <w:t>aabb</w:t>
      </w:r>
      <w:r w:rsidRPr="00775DF4">
        <w:rPr>
          <w:rFonts w:ascii="Times New Roman" w:hAnsi="Times New Roman" w:hint="eastAsia"/>
        </w:rPr>
        <w:t>的植株做正反交</w:t>
      </w:r>
    </w:p>
    <w:p w:rsidR="0002167B" w:rsidRPr="00775DF4" w:rsidP="00C47BBF" w14:paraId="269F3166"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亲本产生的可育雄配子数是不育雄配子数的</w:t>
      </w:r>
      <w:r w:rsidRPr="00775DF4">
        <w:rPr>
          <w:rFonts w:ascii="Times New Roman" w:hAnsi="Times New Roman" w:hint="eastAsia"/>
        </w:rPr>
        <w:t>3</w:t>
      </w:r>
      <w:r w:rsidRPr="00775DF4">
        <w:rPr>
          <w:rFonts w:ascii="Times New Roman" w:hAnsi="Times New Roman" w:hint="eastAsia"/>
        </w:rPr>
        <w:t>倍</w:t>
      </w:r>
    </w:p>
    <w:p w:rsidR="0002167B" w:rsidRPr="00775DF4" w:rsidP="00C47BBF" w14:paraId="4436E208"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子代白花植株中，杂合子所占比例</w:t>
      </w:r>
      <w:r w:rsidRPr="00775DF4">
        <w:rPr>
          <w:rFonts w:ascii="Times New Roman" w:hAnsi="Times New Roman" w:hint="eastAsia"/>
        </w:rPr>
        <w:t>2/3</w:t>
      </w:r>
    </w:p>
    <w:p w:rsidR="0002167B" w:rsidRPr="00775DF4" w:rsidP="00C47BBF" w14:paraId="088A2DCB" w14:textId="77777777">
      <w:pPr>
        <w:jc w:val="left"/>
        <w:rPr>
          <w:rFonts w:ascii="Times New Roman" w:hAnsi="Times New Roman"/>
        </w:rPr>
      </w:pPr>
      <w:r w:rsidRPr="00775DF4">
        <w:rPr>
          <w:rFonts w:ascii="Times New Roman" w:hAnsi="Times New Roman" w:hint="eastAsia"/>
        </w:rPr>
        <w:t>17.</w:t>
      </w:r>
      <w:r w:rsidRPr="00775DF4">
        <w:rPr>
          <w:rFonts w:ascii="Times New Roman" w:hAnsi="Times New Roman" w:hint="eastAsia"/>
        </w:rPr>
        <w:t>黑藻是高中生物实验中常用的材料，下列有关黑藻的实验操作和现象的叙述，正确的是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tbl>
      <w:tblPr>
        <w:tblStyle w:val="TableGrid"/>
        <w:tblW w:w="0" w:type="auto"/>
        <w:tblLook w:val="04A0"/>
      </w:tblPr>
      <w:tblGrid>
        <w:gridCol w:w="675"/>
        <w:gridCol w:w="1418"/>
        <w:gridCol w:w="4137"/>
        <w:gridCol w:w="3738"/>
      </w:tblGrid>
      <w:tr w14:paraId="2414A909" w14:textId="77777777" w:rsidTr="00D72512">
        <w:tblPrEx>
          <w:tblW w:w="0" w:type="auto"/>
          <w:tblLook w:val="04A0"/>
        </w:tblPrEx>
        <w:tc>
          <w:tcPr>
            <w:tcW w:w="675" w:type="dxa"/>
            <w:vAlign w:val="center"/>
          </w:tcPr>
          <w:p w:rsidR="00775DF4" w:rsidP="00D72512" w14:paraId="380B72E7" w14:textId="77777777">
            <w:pPr>
              <w:spacing w:line="288" w:lineRule="auto"/>
              <w:jc w:val="center"/>
              <w:rPr>
                <w:rFonts w:ascii="Times New Roman" w:hAnsi="Times New Roman"/>
              </w:rPr>
            </w:pPr>
            <w:r w:rsidRPr="00775DF4">
              <w:rPr>
                <w:rFonts w:ascii="Times New Roman" w:hAnsi="Times New Roman" w:hint="eastAsia"/>
              </w:rPr>
              <w:t>编号</w:t>
            </w:r>
          </w:p>
        </w:tc>
        <w:tc>
          <w:tcPr>
            <w:tcW w:w="1418" w:type="dxa"/>
            <w:vAlign w:val="center"/>
          </w:tcPr>
          <w:p w:rsidR="00775DF4" w:rsidP="00D72512" w14:paraId="2A43DD90" w14:textId="77777777">
            <w:pPr>
              <w:spacing w:line="288" w:lineRule="auto"/>
              <w:jc w:val="center"/>
              <w:rPr>
                <w:rFonts w:ascii="Times New Roman" w:hAnsi="Times New Roman"/>
              </w:rPr>
            </w:pPr>
            <w:r w:rsidRPr="00775DF4">
              <w:rPr>
                <w:rFonts w:ascii="Times New Roman" w:hAnsi="Times New Roman" w:hint="eastAsia"/>
              </w:rPr>
              <w:t>实验名称</w:t>
            </w:r>
          </w:p>
        </w:tc>
        <w:tc>
          <w:tcPr>
            <w:tcW w:w="0" w:type="auto"/>
            <w:vAlign w:val="center"/>
          </w:tcPr>
          <w:p w:rsidR="00775DF4" w:rsidP="00D72512" w14:paraId="0897A865" w14:textId="77777777">
            <w:pPr>
              <w:spacing w:line="288" w:lineRule="auto"/>
              <w:jc w:val="center"/>
              <w:rPr>
                <w:rFonts w:ascii="Times New Roman" w:hAnsi="Times New Roman"/>
              </w:rPr>
            </w:pPr>
            <w:r w:rsidRPr="00775DF4">
              <w:rPr>
                <w:rFonts w:ascii="Times New Roman" w:hAnsi="Times New Roman" w:hint="eastAsia"/>
              </w:rPr>
              <w:t>部分实验操作</w:t>
            </w:r>
          </w:p>
        </w:tc>
        <w:tc>
          <w:tcPr>
            <w:tcW w:w="0" w:type="auto"/>
            <w:vAlign w:val="center"/>
          </w:tcPr>
          <w:p w:rsidR="00775DF4" w:rsidP="00D72512" w14:paraId="3D23DE51" w14:textId="77777777">
            <w:pPr>
              <w:spacing w:line="288" w:lineRule="auto"/>
              <w:jc w:val="center"/>
              <w:rPr>
                <w:rFonts w:ascii="Times New Roman" w:hAnsi="Times New Roman"/>
              </w:rPr>
            </w:pPr>
            <w:r w:rsidRPr="00775DF4">
              <w:rPr>
                <w:rFonts w:ascii="Times New Roman" w:hAnsi="Times New Roman" w:hint="eastAsia"/>
              </w:rPr>
              <w:t>实验现象</w:t>
            </w:r>
          </w:p>
        </w:tc>
      </w:tr>
      <w:tr w14:paraId="6F572AC0" w14:textId="77777777" w:rsidTr="00D72512">
        <w:tblPrEx>
          <w:tblW w:w="0" w:type="auto"/>
          <w:tblLook w:val="04A0"/>
        </w:tblPrEx>
        <w:tc>
          <w:tcPr>
            <w:tcW w:w="675" w:type="dxa"/>
            <w:vAlign w:val="center"/>
          </w:tcPr>
          <w:p w:rsidR="00775DF4" w:rsidP="00D72512" w14:paraId="47A58F6B" w14:textId="77777777">
            <w:pPr>
              <w:spacing w:line="288" w:lineRule="auto"/>
              <w:jc w:val="center"/>
              <w:rPr>
                <w:rFonts w:ascii="Times New Roman" w:hAnsi="Times New Roman"/>
              </w:rPr>
            </w:pPr>
            <w:r w:rsidRPr="00775DF4">
              <w:rPr>
                <w:rFonts w:ascii="Times New Roman" w:hAnsi="Times New Roman" w:hint="eastAsia"/>
              </w:rPr>
              <w:t>A</w:t>
            </w:r>
          </w:p>
        </w:tc>
        <w:tc>
          <w:tcPr>
            <w:tcW w:w="1418" w:type="dxa"/>
            <w:vAlign w:val="center"/>
          </w:tcPr>
          <w:p w:rsidR="00775DF4" w:rsidP="00D72512" w14:paraId="357BCAD9" w14:textId="77777777">
            <w:pPr>
              <w:spacing w:line="288" w:lineRule="auto"/>
              <w:jc w:val="left"/>
              <w:rPr>
                <w:rFonts w:ascii="Times New Roman" w:hAnsi="Times New Roman"/>
              </w:rPr>
            </w:pPr>
            <w:r w:rsidRPr="00775DF4">
              <w:rPr>
                <w:rFonts w:ascii="Times New Roman" w:hAnsi="Times New Roman" w:hint="eastAsia"/>
              </w:rPr>
              <w:t>观察植物细胞的质壁分离</w:t>
            </w:r>
          </w:p>
        </w:tc>
        <w:tc>
          <w:tcPr>
            <w:tcW w:w="0" w:type="auto"/>
            <w:vAlign w:val="center"/>
          </w:tcPr>
          <w:p w:rsidR="00775DF4" w:rsidP="00D72512" w14:paraId="6921AB8A" w14:textId="77777777">
            <w:pPr>
              <w:spacing w:line="288" w:lineRule="auto"/>
              <w:jc w:val="left"/>
              <w:rPr>
                <w:rFonts w:ascii="Times New Roman" w:hAnsi="Times New Roman"/>
              </w:rPr>
            </w:pPr>
            <w:r w:rsidRPr="00775DF4">
              <w:rPr>
                <w:rFonts w:ascii="Times New Roman" w:hAnsi="Times New Roman" w:hint="eastAsia"/>
              </w:rPr>
              <w:t>获取黑藻叶肉细胞制作临时装片后滴加高浓度蔗糖溶液</w:t>
            </w:r>
          </w:p>
        </w:tc>
        <w:tc>
          <w:tcPr>
            <w:tcW w:w="0" w:type="auto"/>
            <w:vAlign w:val="center"/>
          </w:tcPr>
          <w:p w:rsidR="00775DF4" w:rsidRPr="00775DF4" w:rsidP="00D72512" w14:paraId="4BBEBCA0" w14:textId="77777777">
            <w:pPr>
              <w:spacing w:line="288" w:lineRule="auto"/>
              <w:jc w:val="left"/>
              <w:rPr>
                <w:rFonts w:ascii="Times New Roman" w:hAnsi="Times New Roman"/>
              </w:rPr>
            </w:pPr>
            <w:r w:rsidRPr="00775DF4">
              <w:rPr>
                <w:rFonts w:ascii="Times New Roman" w:hAnsi="Times New Roman" w:hint="eastAsia"/>
              </w:rPr>
              <w:t>液泡体积缩小，液泡内颜色逐渐变深</w:t>
            </w:r>
          </w:p>
        </w:tc>
      </w:tr>
      <w:tr w14:paraId="0BC49D80" w14:textId="77777777" w:rsidTr="00D72512">
        <w:tblPrEx>
          <w:tblW w:w="0" w:type="auto"/>
          <w:tblLook w:val="04A0"/>
        </w:tblPrEx>
        <w:tc>
          <w:tcPr>
            <w:tcW w:w="675" w:type="dxa"/>
            <w:vAlign w:val="center"/>
          </w:tcPr>
          <w:p w:rsidR="00775DF4" w:rsidRPr="00775DF4" w:rsidP="00D72512" w14:paraId="7E1005C7" w14:textId="77777777">
            <w:pPr>
              <w:spacing w:line="288" w:lineRule="auto"/>
              <w:jc w:val="center"/>
              <w:rPr>
                <w:rFonts w:ascii="Times New Roman" w:hAnsi="Times New Roman"/>
              </w:rPr>
            </w:pPr>
            <w:r w:rsidRPr="00775DF4">
              <w:rPr>
                <w:rFonts w:ascii="Times New Roman" w:hAnsi="Times New Roman" w:hint="eastAsia"/>
              </w:rPr>
              <w:t>B</w:t>
            </w:r>
          </w:p>
        </w:tc>
        <w:tc>
          <w:tcPr>
            <w:tcW w:w="1418" w:type="dxa"/>
            <w:vAlign w:val="center"/>
          </w:tcPr>
          <w:p w:rsidR="00775DF4" w:rsidRPr="00775DF4" w:rsidP="00D72512" w14:paraId="47BA9136" w14:textId="77777777">
            <w:pPr>
              <w:spacing w:line="288" w:lineRule="auto"/>
              <w:jc w:val="left"/>
              <w:rPr>
                <w:rFonts w:ascii="Times New Roman" w:hAnsi="Times New Roman"/>
              </w:rPr>
            </w:pPr>
            <w:r w:rsidRPr="00775DF4">
              <w:rPr>
                <w:rFonts w:ascii="Times New Roman" w:hAnsi="Times New Roman" w:hint="eastAsia"/>
              </w:rPr>
              <w:t>观察细胞有丝分裂</w:t>
            </w:r>
          </w:p>
        </w:tc>
        <w:tc>
          <w:tcPr>
            <w:tcW w:w="0" w:type="auto"/>
            <w:vAlign w:val="center"/>
          </w:tcPr>
          <w:p w:rsidR="00775DF4" w:rsidRPr="00775DF4" w:rsidP="00D72512" w14:paraId="5B61B070" w14:textId="77777777">
            <w:pPr>
              <w:spacing w:line="288" w:lineRule="auto"/>
              <w:jc w:val="left"/>
              <w:rPr>
                <w:rFonts w:ascii="Times New Roman" w:hAnsi="Times New Roman"/>
              </w:rPr>
            </w:pPr>
            <w:r w:rsidRPr="00775DF4">
              <w:rPr>
                <w:rFonts w:ascii="Times New Roman" w:hAnsi="Times New Roman" w:hint="eastAsia"/>
              </w:rPr>
              <w:t>黑藻根尖用甲紫溶液染色后，必须要先漂洗洗去多余染液再观察</w:t>
            </w:r>
          </w:p>
        </w:tc>
        <w:tc>
          <w:tcPr>
            <w:tcW w:w="0" w:type="auto"/>
            <w:vAlign w:val="center"/>
          </w:tcPr>
          <w:p w:rsidR="00775DF4" w:rsidRPr="00775DF4" w:rsidP="00D72512" w14:paraId="4DBAA123" w14:textId="77777777">
            <w:pPr>
              <w:spacing w:line="288" w:lineRule="auto"/>
              <w:jc w:val="left"/>
              <w:rPr>
                <w:rFonts w:ascii="Times New Roman" w:hAnsi="Times New Roman"/>
              </w:rPr>
            </w:pPr>
            <w:r w:rsidRPr="00775DF4">
              <w:rPr>
                <w:rFonts w:ascii="Times New Roman" w:hAnsi="Times New Roman" w:hint="eastAsia"/>
              </w:rPr>
              <w:t>在高倍镜下可以观察到处于间期的细胞最多</w:t>
            </w:r>
          </w:p>
        </w:tc>
      </w:tr>
      <w:tr w14:paraId="4F0A659F" w14:textId="77777777" w:rsidTr="00D72512">
        <w:tblPrEx>
          <w:tblW w:w="0" w:type="auto"/>
          <w:tblLook w:val="04A0"/>
        </w:tblPrEx>
        <w:tc>
          <w:tcPr>
            <w:tcW w:w="675" w:type="dxa"/>
            <w:vAlign w:val="center"/>
          </w:tcPr>
          <w:p w:rsidR="00775DF4" w:rsidRPr="00775DF4" w:rsidP="00D72512" w14:paraId="10DAEC8D" w14:textId="77777777">
            <w:pPr>
              <w:spacing w:line="288" w:lineRule="auto"/>
              <w:jc w:val="center"/>
              <w:rPr>
                <w:rFonts w:ascii="Times New Roman" w:hAnsi="Times New Roman"/>
              </w:rPr>
            </w:pPr>
            <w:r w:rsidRPr="00775DF4">
              <w:rPr>
                <w:rFonts w:ascii="Times New Roman" w:hAnsi="Times New Roman"/>
              </w:rPr>
              <w:t>C</w:t>
            </w:r>
          </w:p>
        </w:tc>
        <w:tc>
          <w:tcPr>
            <w:tcW w:w="1418" w:type="dxa"/>
            <w:vAlign w:val="center"/>
          </w:tcPr>
          <w:p w:rsidR="00775DF4" w:rsidRPr="00775DF4" w:rsidP="00D72512" w14:paraId="39B1A7C7" w14:textId="77777777">
            <w:pPr>
              <w:spacing w:line="288" w:lineRule="auto"/>
              <w:jc w:val="left"/>
              <w:rPr>
                <w:rFonts w:ascii="Times New Roman" w:hAnsi="Times New Roman"/>
              </w:rPr>
            </w:pPr>
            <w:r w:rsidRPr="00775DF4">
              <w:rPr>
                <w:rFonts w:ascii="Times New Roman" w:hAnsi="Times New Roman" w:hint="eastAsia"/>
              </w:rPr>
              <w:t>提取和分离绿叶中的色素</w:t>
            </w:r>
          </w:p>
        </w:tc>
        <w:tc>
          <w:tcPr>
            <w:tcW w:w="0" w:type="auto"/>
            <w:vAlign w:val="center"/>
          </w:tcPr>
          <w:p w:rsidR="00775DF4" w:rsidRPr="00775DF4" w:rsidP="00D72512" w14:paraId="6F7E4CDD" w14:textId="77777777">
            <w:pPr>
              <w:spacing w:line="288" w:lineRule="auto"/>
              <w:jc w:val="left"/>
              <w:rPr>
                <w:rFonts w:ascii="Times New Roman" w:hAnsi="Times New Roman"/>
              </w:rPr>
            </w:pPr>
            <w:r w:rsidRPr="00775DF4">
              <w:rPr>
                <w:rFonts w:ascii="Times New Roman" w:hAnsi="Times New Roman" w:hint="eastAsia"/>
              </w:rPr>
              <w:t>研磨时加入二氧化硅和</w:t>
            </w:r>
            <w:r w:rsidRPr="00775DF4">
              <w:rPr>
                <w:rFonts w:ascii="Times New Roman" w:hAnsi="Times New Roman"/>
              </w:rPr>
              <w:t>CaCO</w:t>
            </w:r>
            <w:r>
              <w:rPr>
                <w:rFonts w:ascii="Times New Roman" w:hAnsi="Times New Roman" w:hint="eastAsia"/>
                <w:vertAlign w:val="subscript"/>
              </w:rPr>
              <w:t>3</w:t>
            </w:r>
            <w:r w:rsidRPr="00775DF4">
              <w:rPr>
                <w:rFonts w:ascii="Times New Roman" w:hAnsi="Times New Roman" w:hint="eastAsia"/>
              </w:rPr>
              <w:t>以及无水碳酸钠处理过的</w:t>
            </w:r>
            <w:r w:rsidRPr="00775DF4">
              <w:rPr>
                <w:rFonts w:ascii="Times New Roman" w:hAnsi="Times New Roman"/>
              </w:rPr>
              <w:t>95%</w:t>
            </w:r>
            <w:r w:rsidRPr="00775DF4">
              <w:rPr>
                <w:rFonts w:ascii="Times New Roman" w:hAnsi="Times New Roman" w:hint="eastAsia"/>
              </w:rPr>
              <w:t>的酒精</w:t>
            </w:r>
          </w:p>
        </w:tc>
        <w:tc>
          <w:tcPr>
            <w:tcW w:w="0" w:type="auto"/>
            <w:vAlign w:val="center"/>
          </w:tcPr>
          <w:p w:rsidR="00775DF4" w:rsidRPr="00775DF4" w:rsidP="00D72512" w14:paraId="5B57B6BD" w14:textId="77777777">
            <w:pPr>
              <w:spacing w:line="288" w:lineRule="auto"/>
              <w:jc w:val="left"/>
              <w:rPr>
                <w:rFonts w:ascii="Times New Roman" w:hAnsi="Times New Roman"/>
              </w:rPr>
            </w:pPr>
            <w:r w:rsidRPr="00775DF4">
              <w:rPr>
                <w:rFonts w:ascii="Times New Roman" w:hAnsi="Times New Roman" w:hint="eastAsia"/>
              </w:rPr>
              <w:t>观察到滤纸条上最宽的色素带呈蓝绿色，与其距离最远的色素为胡萝卜素</w:t>
            </w:r>
          </w:p>
        </w:tc>
      </w:tr>
      <w:tr w14:paraId="1C33A0A4" w14:textId="77777777" w:rsidTr="00D72512">
        <w:tblPrEx>
          <w:tblW w:w="0" w:type="auto"/>
          <w:tblLook w:val="04A0"/>
        </w:tblPrEx>
        <w:tc>
          <w:tcPr>
            <w:tcW w:w="675" w:type="dxa"/>
            <w:vAlign w:val="center"/>
          </w:tcPr>
          <w:p w:rsidR="00775DF4" w:rsidRPr="00775DF4" w:rsidP="00D72512" w14:paraId="5CE9735B" w14:textId="77777777">
            <w:pPr>
              <w:spacing w:line="288" w:lineRule="auto"/>
              <w:jc w:val="center"/>
              <w:rPr>
                <w:rFonts w:ascii="Times New Roman" w:hAnsi="Times New Roman"/>
              </w:rPr>
            </w:pPr>
            <w:r w:rsidRPr="00775DF4">
              <w:rPr>
                <w:rFonts w:ascii="Times New Roman" w:hAnsi="Times New Roman" w:hint="eastAsia"/>
              </w:rPr>
              <w:t>D</w:t>
            </w:r>
          </w:p>
        </w:tc>
        <w:tc>
          <w:tcPr>
            <w:tcW w:w="1418" w:type="dxa"/>
            <w:vAlign w:val="center"/>
          </w:tcPr>
          <w:p w:rsidR="00775DF4" w:rsidRPr="00775DF4" w:rsidP="00D72512" w14:paraId="02FB47CC" w14:textId="77777777">
            <w:pPr>
              <w:spacing w:line="288" w:lineRule="auto"/>
              <w:jc w:val="left"/>
              <w:rPr>
                <w:rFonts w:ascii="Times New Roman" w:hAnsi="Times New Roman"/>
              </w:rPr>
            </w:pPr>
            <w:r w:rsidRPr="00775DF4">
              <w:rPr>
                <w:rFonts w:ascii="Times New Roman" w:hAnsi="Times New Roman" w:hint="eastAsia"/>
              </w:rPr>
              <w:t>观察叶绿体和细胞质的流动</w:t>
            </w:r>
          </w:p>
        </w:tc>
        <w:tc>
          <w:tcPr>
            <w:tcW w:w="0" w:type="auto"/>
            <w:vAlign w:val="center"/>
          </w:tcPr>
          <w:p w:rsidR="00775DF4" w:rsidRPr="00775DF4" w:rsidP="00D72512" w14:paraId="7CFE1980" w14:textId="77777777">
            <w:pPr>
              <w:spacing w:line="288" w:lineRule="auto"/>
              <w:jc w:val="left"/>
              <w:rPr>
                <w:rFonts w:ascii="Times New Roman" w:hAnsi="Times New Roman"/>
              </w:rPr>
            </w:pPr>
            <w:r w:rsidRPr="00775DF4">
              <w:rPr>
                <w:rFonts w:ascii="Times New Roman" w:hAnsi="Times New Roman" w:hint="eastAsia"/>
              </w:rPr>
              <w:t>用镊子撕取黑藻叶片稍带些叶肉的下表皮放在载玻片的水滴中，盖上盖玻片观察</w:t>
            </w:r>
          </w:p>
        </w:tc>
        <w:tc>
          <w:tcPr>
            <w:tcW w:w="0" w:type="auto"/>
            <w:vAlign w:val="center"/>
          </w:tcPr>
          <w:p w:rsidR="00775DF4" w:rsidRPr="00775DF4" w:rsidP="00D72512" w14:paraId="3B252CC7" w14:textId="77777777">
            <w:pPr>
              <w:spacing w:line="288" w:lineRule="auto"/>
              <w:jc w:val="left"/>
              <w:rPr>
                <w:rFonts w:ascii="Times New Roman" w:hAnsi="Times New Roman"/>
              </w:rPr>
            </w:pPr>
            <w:r w:rsidRPr="00775DF4">
              <w:rPr>
                <w:rFonts w:ascii="Times New Roman" w:hAnsi="Times New Roman" w:hint="eastAsia"/>
              </w:rPr>
              <w:t>叶绿体大多呈椭球型，围绕液泡随细胞质流动</w:t>
            </w:r>
          </w:p>
        </w:tc>
      </w:tr>
    </w:tbl>
    <w:p w:rsidR="0002167B" w:rsidRPr="00775DF4" w:rsidP="00C47BBF" w14:paraId="03A67EF6" w14:textId="77777777">
      <w:pPr>
        <w:jc w:val="left"/>
        <w:rPr>
          <w:rFonts w:ascii="Times New Roman" w:hAnsi="Times New Roman"/>
        </w:rPr>
      </w:pPr>
      <w:r w:rsidRPr="00775DF4">
        <w:rPr>
          <w:rFonts w:ascii="Times New Roman" w:hAnsi="Times New Roman" w:hint="eastAsia"/>
        </w:rPr>
        <w:t>18.</w:t>
      </w:r>
      <w:r w:rsidRPr="00775DF4">
        <w:rPr>
          <w:rFonts w:ascii="Times New Roman" w:hAnsi="Times New Roman" w:hint="eastAsia"/>
        </w:rPr>
        <w:t>研究发现诱导肿瘤细胞凋亡的重要通路之一的线粒体途径过程如图所示，下列相关叙述错误的是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9359D3" w:rsidP="00C47BBF" w14:paraId="25614C81" w14:textId="77777777">
      <w:pPr>
        <w:jc w:val="left"/>
        <w:rPr>
          <w:rFonts w:ascii="Times New Roman" w:hAnsi="Times New Roman"/>
        </w:rPr>
      </w:pPr>
      <w:r>
        <w:rPr>
          <w:noProof/>
        </w:rPr>
        <w:drawing>
          <wp:inline distT="0" distB="0" distL="0" distR="0">
            <wp:extent cx="1762125" cy="171394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5"/>
                    <a:stretch>
                      <a:fillRect/>
                    </a:stretch>
                  </pic:blipFill>
                  <pic:spPr>
                    <a:xfrm>
                      <a:off x="0" y="0"/>
                      <a:ext cx="1761905" cy="1713729"/>
                    </a:xfrm>
                    <a:prstGeom prst="rect">
                      <a:avLst/>
                    </a:prstGeom>
                  </pic:spPr>
                </pic:pic>
              </a:graphicData>
            </a:graphic>
          </wp:inline>
        </w:drawing>
      </w:r>
    </w:p>
    <w:p w:rsidR="0002167B" w:rsidRPr="00775DF4" w:rsidP="00C47BBF" w14:paraId="20C0BFFD" w14:textId="77777777">
      <w:pPr>
        <w:jc w:val="left"/>
        <w:rPr>
          <w:rFonts w:ascii="Times New Roman" w:hAnsi="Times New Roman"/>
        </w:rPr>
      </w:pPr>
      <w:r w:rsidRPr="00775DF4">
        <w:rPr>
          <w:rFonts w:ascii="Times New Roman" w:hAnsi="Times New Roman" w:hint="eastAsia"/>
        </w:rPr>
        <w:t>A.BaX</w:t>
      </w:r>
      <w:r w:rsidRPr="00775DF4">
        <w:rPr>
          <w:rFonts w:ascii="Times New Roman" w:hAnsi="Times New Roman" w:hint="eastAsia"/>
        </w:rPr>
        <w:t>基因可能是促细胞凋亡基因</w:t>
      </w:r>
    </w:p>
    <w:p w:rsidR="0002167B" w:rsidRPr="00775DF4" w:rsidP="00C47BBF" w14:paraId="1D921F8F"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已知细胞色素</w:t>
      </w:r>
      <w:r w:rsidRPr="00775DF4">
        <w:rPr>
          <w:rFonts w:ascii="Times New Roman" w:hAnsi="Times New Roman" w:hint="eastAsia"/>
        </w:rPr>
        <w:t>c</w:t>
      </w:r>
      <w:r w:rsidRPr="00775DF4">
        <w:rPr>
          <w:rFonts w:ascii="Times New Roman" w:hAnsi="Times New Roman" w:hint="eastAsia"/>
        </w:rPr>
        <w:t>定位于线粒体内膜上，则其可能参与有氧呼吸第三阶段</w:t>
      </w:r>
    </w:p>
    <w:p w:rsidR="0002167B" w:rsidRPr="00775DF4" w:rsidP="00C47BBF" w14:paraId="09D171D7"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细胞凋亡时，线粒体外膜的通过性可能发生了改变</w:t>
      </w:r>
    </w:p>
    <w:p w:rsidR="0002167B" w:rsidRPr="00775DF4" w:rsidP="00C47BBF" w14:paraId="4309041F"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细胞凋亡时</w:t>
      </w:r>
      <w:r w:rsidRPr="00775DF4">
        <w:rPr>
          <w:rFonts w:ascii="Times New Roman" w:hAnsi="Times New Roman" w:hint="eastAsia"/>
        </w:rPr>
        <w:t>DNA</w:t>
      </w:r>
      <w:r w:rsidRPr="00775DF4">
        <w:rPr>
          <w:rFonts w:ascii="Times New Roman" w:hAnsi="Times New Roman" w:hint="eastAsia"/>
        </w:rPr>
        <w:t>被切割，细胞解体，细胞内容物流出导致炎症产生</w:t>
      </w:r>
    </w:p>
    <w:p w:rsidR="0002167B" w:rsidRPr="009359D3" w:rsidP="00C47BBF" w14:paraId="4BEFE9E2" w14:textId="77777777">
      <w:pPr>
        <w:jc w:val="left"/>
        <w:rPr>
          <w:rFonts w:ascii="Times New Roman" w:hAnsi="Times New Roman"/>
          <w:b/>
          <w:sz w:val="24"/>
        </w:rPr>
      </w:pPr>
      <w:r w:rsidRPr="009359D3">
        <w:rPr>
          <w:rFonts w:ascii="Times New Roman" w:hAnsi="Times New Roman" w:hint="eastAsia"/>
          <w:b/>
          <w:sz w:val="24"/>
        </w:rPr>
        <w:t>二</w:t>
      </w:r>
      <w:r w:rsidRPr="009359D3">
        <w:rPr>
          <w:rFonts w:ascii="Times New Roman" w:hAnsi="Times New Roman" w:hint="eastAsia"/>
          <w:b/>
          <w:sz w:val="24"/>
        </w:rPr>
        <w:t>.</w:t>
      </w:r>
      <w:r w:rsidRPr="009359D3">
        <w:rPr>
          <w:rFonts w:ascii="Times New Roman" w:hAnsi="Times New Roman" w:hint="eastAsia"/>
          <w:b/>
          <w:sz w:val="24"/>
        </w:rPr>
        <w:t>非选择题：</w:t>
      </w:r>
      <w:r w:rsidRPr="009359D3" w:rsidR="00775DF4">
        <w:rPr>
          <w:rFonts w:ascii="Times New Roman" w:hAnsi="Times New Roman" w:hint="eastAsia"/>
          <w:b/>
          <w:sz w:val="24"/>
        </w:rPr>
        <w:t>（</w:t>
      </w:r>
      <w:r w:rsidRPr="009359D3">
        <w:rPr>
          <w:rFonts w:ascii="Times New Roman" w:hAnsi="Times New Roman" w:hint="eastAsia"/>
          <w:b/>
          <w:sz w:val="24"/>
        </w:rPr>
        <w:t>共</w:t>
      </w:r>
      <w:r w:rsidRPr="009359D3">
        <w:rPr>
          <w:rFonts w:ascii="Times New Roman" w:hAnsi="Times New Roman" w:hint="eastAsia"/>
          <w:b/>
          <w:sz w:val="24"/>
        </w:rPr>
        <w:t>4</w:t>
      </w:r>
      <w:r w:rsidRPr="009359D3">
        <w:rPr>
          <w:rFonts w:ascii="Times New Roman" w:hAnsi="Times New Roman" w:hint="eastAsia"/>
          <w:b/>
          <w:sz w:val="24"/>
        </w:rPr>
        <w:t>大题，共</w:t>
      </w:r>
      <w:r w:rsidRPr="009359D3">
        <w:rPr>
          <w:rFonts w:ascii="Times New Roman" w:hAnsi="Times New Roman" w:hint="eastAsia"/>
          <w:b/>
          <w:sz w:val="24"/>
        </w:rPr>
        <w:t>64</w:t>
      </w:r>
      <w:r w:rsidRPr="009359D3">
        <w:rPr>
          <w:rFonts w:ascii="Times New Roman" w:hAnsi="Times New Roman" w:hint="eastAsia"/>
          <w:b/>
          <w:sz w:val="24"/>
        </w:rPr>
        <w:t>分</w:t>
      </w:r>
      <w:r w:rsidRPr="009359D3" w:rsidR="00775DF4">
        <w:rPr>
          <w:rFonts w:ascii="Times New Roman" w:hAnsi="Times New Roman" w:hint="eastAsia"/>
          <w:b/>
          <w:sz w:val="24"/>
        </w:rPr>
        <w:t>）</w:t>
      </w:r>
    </w:p>
    <w:p w:rsidR="0002167B" w:rsidRPr="00775DF4" w:rsidP="00C47BBF" w14:paraId="4DEC6E06" w14:textId="77777777">
      <w:pPr>
        <w:jc w:val="left"/>
        <w:rPr>
          <w:rFonts w:ascii="Times New Roman" w:hAnsi="Times New Roman"/>
        </w:rPr>
      </w:pPr>
      <w:r w:rsidRPr="00775DF4">
        <w:rPr>
          <w:rFonts w:ascii="Times New Roman" w:hAnsi="Times New Roman" w:hint="eastAsia"/>
        </w:rPr>
        <w:t>19.</w:t>
      </w:r>
      <w:r w:rsidR="00775DF4">
        <w:rPr>
          <w:rFonts w:ascii="Times New Roman" w:hAnsi="Times New Roman" w:hint="eastAsia"/>
        </w:rPr>
        <w:t>（</w:t>
      </w:r>
      <w:r w:rsidRPr="00775DF4">
        <w:rPr>
          <w:rFonts w:ascii="Times New Roman" w:hAnsi="Times New Roman" w:hint="eastAsia"/>
        </w:rPr>
        <w:t>18</w:t>
      </w:r>
      <w:r w:rsidRPr="00775DF4">
        <w:rPr>
          <w:rFonts w:ascii="Times New Roman" w:hAnsi="Times New Roman" w:hint="eastAsia"/>
        </w:rPr>
        <w:t>分</w:t>
      </w:r>
      <w:r w:rsidR="00775DF4">
        <w:rPr>
          <w:rFonts w:ascii="Times New Roman" w:hAnsi="Times New Roman" w:hint="eastAsia"/>
        </w:rPr>
        <w:t>）</w:t>
      </w:r>
      <w:r w:rsidRPr="00775DF4">
        <w:rPr>
          <w:rFonts w:ascii="Times New Roman" w:hAnsi="Times New Roman" w:hint="eastAsia"/>
        </w:rPr>
        <w:t>大棚早春栽培西瓜上市早，经济效益高，是蔬菜产业重要的一部分。但长期连作，土壤因棚膜覆盖常年得不到雨水淋洗，加之西瓜施肥量大，更易出现大棚土壤含盐量持续上升的问题。这严重制约西瓜产量的提高和品质改善。为探究不同浓度</w:t>
      </w:r>
      <w:r w:rsidRPr="00775DF4">
        <w:rPr>
          <w:rFonts w:ascii="Times New Roman" w:hAnsi="Times New Roman" w:hint="eastAsia"/>
        </w:rPr>
        <w:t>NaCl</w:t>
      </w:r>
      <w:r w:rsidRPr="00775DF4">
        <w:rPr>
          <w:rFonts w:ascii="Times New Roman" w:hAnsi="Times New Roman" w:hint="eastAsia"/>
        </w:rPr>
        <w:t>对西瓜幼苗光</w:t>
      </w:r>
      <w:r w:rsidRPr="00775DF4">
        <w:rPr>
          <w:rFonts w:ascii="Times New Roman" w:hAnsi="Times New Roman" w:hint="eastAsia"/>
        </w:rPr>
        <w:t>合能力</w:t>
      </w:r>
      <w:r w:rsidRPr="00775DF4">
        <w:rPr>
          <w:rFonts w:ascii="Times New Roman" w:hAnsi="Times New Roman" w:hint="eastAsia"/>
        </w:rPr>
        <w:t>的影响，进行了一系列的实验，结果如下表。</w:t>
      </w:r>
    </w:p>
    <w:tbl>
      <w:tblPr>
        <w:tblStyle w:val="TableGrid"/>
        <w:tblW w:w="0" w:type="auto"/>
        <w:tblLook w:val="04A0"/>
      </w:tblPr>
      <w:tblGrid>
        <w:gridCol w:w="599"/>
        <w:gridCol w:w="1354"/>
        <w:gridCol w:w="1594"/>
        <w:gridCol w:w="1594"/>
        <w:gridCol w:w="1594"/>
        <w:gridCol w:w="1612"/>
        <w:gridCol w:w="1621"/>
      </w:tblGrid>
      <w:tr w14:paraId="7878A9A2" w14:textId="77777777" w:rsidTr="009359D3">
        <w:tblPrEx>
          <w:tblW w:w="0" w:type="auto"/>
          <w:tblLook w:val="04A0"/>
        </w:tblPrEx>
        <w:tc>
          <w:tcPr>
            <w:tcW w:w="598" w:type="dxa"/>
          </w:tcPr>
          <w:p w:rsidR="009359D3" w:rsidP="00C47BBF" w14:paraId="0245BDBE" w14:textId="77777777">
            <w:pPr>
              <w:spacing w:line="288" w:lineRule="auto"/>
              <w:jc w:val="left"/>
              <w:rPr>
                <w:rFonts w:ascii="Times New Roman" w:hAnsi="Times New Roman"/>
              </w:rPr>
            </w:pPr>
            <w:r w:rsidRPr="00775DF4">
              <w:rPr>
                <w:rFonts w:ascii="Times New Roman" w:hAnsi="Times New Roman" w:hint="eastAsia"/>
              </w:rPr>
              <w:t>组别</w:t>
            </w:r>
          </w:p>
        </w:tc>
        <w:tc>
          <w:tcPr>
            <w:tcW w:w="1354" w:type="dxa"/>
          </w:tcPr>
          <w:p w:rsidR="009359D3" w:rsidP="00C47BBF" w14:paraId="488CC22B" w14:textId="77777777">
            <w:pPr>
              <w:spacing w:line="288" w:lineRule="auto"/>
              <w:jc w:val="left"/>
              <w:rPr>
                <w:rFonts w:ascii="Times New Roman" w:hAnsi="Times New Roman"/>
              </w:rPr>
            </w:pPr>
            <w:r w:rsidRPr="00775DF4">
              <w:rPr>
                <w:rFonts w:ascii="Times New Roman" w:hAnsi="Times New Roman"/>
              </w:rPr>
              <w:t>NaCl</w:t>
            </w:r>
            <w:r w:rsidRPr="00775DF4">
              <w:rPr>
                <w:rFonts w:ascii="Times New Roman" w:hAnsi="Times New Roman" w:hint="eastAsia"/>
              </w:rPr>
              <w:t>浓度</w:t>
            </w:r>
          </w:p>
          <w:p w:rsidR="009359D3" w:rsidP="00C47BBF" w14:paraId="5B01C28A" w14:textId="77777777">
            <w:pPr>
              <w:spacing w:line="288" w:lineRule="auto"/>
              <w:jc w:val="left"/>
              <w:rPr>
                <w:rFonts w:ascii="Times New Roman" w:hAnsi="Times New Roman"/>
              </w:rPr>
            </w:pPr>
            <w:r w:rsidRPr="00775DF4">
              <w:rPr>
                <w:rFonts w:ascii="Times New Roman" w:hAnsi="Times New Roman"/>
              </w:rPr>
              <w:t>/</w:t>
            </w:r>
            <w:r>
              <w:rPr>
                <w:rFonts w:ascii="Times New Roman" w:hAnsi="Times New Roman"/>
              </w:rPr>
              <w:t>（</w:t>
            </w:r>
            <w:r w:rsidRPr="00775DF4">
              <w:rPr>
                <w:rFonts w:ascii="Times New Roman" w:hAnsi="Times New Roman"/>
              </w:rPr>
              <w:t>mmol/L</w:t>
            </w:r>
            <w:r>
              <w:rPr>
                <w:rFonts w:ascii="Times New Roman" w:hAnsi="Times New Roman"/>
              </w:rPr>
              <w:t>）</w:t>
            </w:r>
          </w:p>
        </w:tc>
        <w:tc>
          <w:tcPr>
            <w:tcW w:w="0" w:type="auto"/>
          </w:tcPr>
          <w:p w:rsidR="009359D3" w:rsidP="00C47BBF" w14:paraId="6D910D95" w14:textId="77777777">
            <w:pPr>
              <w:spacing w:line="288" w:lineRule="auto"/>
              <w:jc w:val="left"/>
              <w:rPr>
                <w:rFonts w:ascii="Times New Roman" w:hAnsi="Times New Roman"/>
              </w:rPr>
            </w:pPr>
            <w:r w:rsidRPr="00775DF4">
              <w:rPr>
                <w:rFonts w:ascii="Times New Roman" w:hAnsi="Times New Roman" w:hint="eastAsia"/>
              </w:rPr>
              <w:t>净光合速率</w:t>
            </w:r>
          </w:p>
          <w:p w:rsidR="009359D3" w:rsidP="00C47BBF" w14:paraId="70C30B15" w14:textId="77777777">
            <w:pPr>
              <w:spacing w:line="288" w:lineRule="auto"/>
              <w:jc w:val="left"/>
              <w:rPr>
                <w:rFonts w:ascii="Times New Roman" w:hAnsi="Times New Roman"/>
              </w:rPr>
            </w:pPr>
            <w:r w:rsidRPr="00775DF4">
              <w:rPr>
                <w:rFonts w:ascii="Times New Roman" w:hAnsi="Times New Roman"/>
              </w:rPr>
              <w:t>/</w:t>
            </w:r>
            <w:r>
              <w:rPr>
                <w:rFonts w:ascii="Times New Roman" w:hAnsi="Times New Roman"/>
              </w:rPr>
              <w:t>（</w:t>
            </w:r>
            <w:r w:rsidRPr="00775DF4">
              <w:rPr>
                <w:rFonts w:ascii="Times New Roman" w:hAnsi="Times New Roman"/>
              </w:rPr>
              <w:t>mmol/</w:t>
            </w:r>
            <w:r>
              <w:rPr>
                <w:rFonts w:ascii="Times New Roman" w:hAnsi="Times New Roman"/>
              </w:rPr>
              <w:t>（</w:t>
            </w:r>
            <w:r w:rsidRPr="00775DF4">
              <w:rPr>
                <w:rFonts w:ascii="Times New Roman" w:hAnsi="Times New Roman"/>
              </w:rPr>
              <w:t>m</w:t>
            </w:r>
            <w:r>
              <w:rPr>
                <w:rFonts w:ascii="Times New Roman" w:hAnsi="Times New Roman" w:hint="eastAsia"/>
                <w:vertAlign w:val="superscript"/>
              </w:rPr>
              <w:t>2</w:t>
            </w:r>
            <w:r>
              <w:rPr>
                <w:rFonts w:ascii="Times New Roman" w:hAnsi="Times New Roman"/>
              </w:rPr>
              <w:t>·</w:t>
            </w:r>
            <w:r w:rsidRPr="00775DF4">
              <w:rPr>
                <w:rFonts w:ascii="Times New Roman" w:hAnsi="Times New Roman"/>
              </w:rPr>
              <w:t>s</w:t>
            </w:r>
            <w:r>
              <w:rPr>
                <w:rFonts w:ascii="Times New Roman" w:hAnsi="Times New Roman"/>
              </w:rPr>
              <w:t>）</w:t>
            </w:r>
          </w:p>
        </w:tc>
        <w:tc>
          <w:tcPr>
            <w:tcW w:w="0" w:type="auto"/>
          </w:tcPr>
          <w:p w:rsidR="009359D3" w:rsidP="00C47BBF" w14:paraId="058D0B82" w14:textId="77777777">
            <w:pPr>
              <w:spacing w:line="288" w:lineRule="auto"/>
              <w:jc w:val="left"/>
              <w:rPr>
                <w:rFonts w:ascii="Times New Roman" w:hAnsi="Times New Roman"/>
              </w:rPr>
            </w:pPr>
            <w:r w:rsidRPr="00775DF4">
              <w:rPr>
                <w:rFonts w:ascii="Times New Roman" w:hAnsi="Times New Roman" w:hint="eastAsia"/>
              </w:rPr>
              <w:t>胞间</w:t>
            </w:r>
            <w:r w:rsidRPr="00775DF4">
              <w:rPr>
                <w:rFonts w:ascii="Times New Roman" w:hAnsi="Times New Roman"/>
              </w:rPr>
              <w:t>CO</w:t>
            </w:r>
            <w:r>
              <w:rPr>
                <w:rFonts w:ascii="Times New Roman" w:hAnsi="Times New Roman" w:hint="eastAsia"/>
                <w:vertAlign w:val="subscript"/>
              </w:rPr>
              <w:t>2</w:t>
            </w:r>
            <w:r w:rsidRPr="00775DF4">
              <w:rPr>
                <w:rFonts w:ascii="Times New Roman" w:hAnsi="Times New Roman" w:hint="eastAsia"/>
              </w:rPr>
              <w:t>浓度</w:t>
            </w:r>
          </w:p>
          <w:p w:rsidR="009359D3" w:rsidP="00C47BBF" w14:paraId="0EFF3CD7" w14:textId="77777777">
            <w:pPr>
              <w:spacing w:line="288" w:lineRule="auto"/>
              <w:jc w:val="left"/>
              <w:rPr>
                <w:rFonts w:ascii="Times New Roman" w:hAnsi="Times New Roman"/>
              </w:rPr>
            </w:pPr>
            <w:r w:rsidRPr="00775DF4">
              <w:rPr>
                <w:rFonts w:ascii="Times New Roman" w:hAnsi="Times New Roman"/>
              </w:rPr>
              <w:t>/</w:t>
            </w:r>
            <w:r>
              <w:rPr>
                <w:rFonts w:ascii="Times New Roman" w:hAnsi="Times New Roman"/>
              </w:rPr>
              <w:t>（</w:t>
            </w:r>
            <w:r w:rsidRPr="00775DF4">
              <w:rPr>
                <w:rFonts w:ascii="Times New Roman" w:hAnsi="Times New Roman"/>
              </w:rPr>
              <w:t>mmol/</w:t>
            </w:r>
            <w:r>
              <w:rPr>
                <w:rFonts w:ascii="Times New Roman" w:hAnsi="Times New Roman"/>
              </w:rPr>
              <w:t>（</w:t>
            </w:r>
            <w:r w:rsidRPr="00775DF4">
              <w:rPr>
                <w:rFonts w:ascii="Times New Roman" w:hAnsi="Times New Roman"/>
              </w:rPr>
              <w:t>m</w:t>
            </w:r>
            <w:r>
              <w:rPr>
                <w:rFonts w:ascii="Times New Roman" w:hAnsi="Times New Roman" w:hint="eastAsia"/>
                <w:vertAlign w:val="superscript"/>
              </w:rPr>
              <w:t>2</w:t>
            </w:r>
            <w:r w:rsidRPr="00775DF4">
              <w:rPr>
                <w:rFonts w:ascii="Times New Roman" w:hAnsi="Times New Roman"/>
              </w:rPr>
              <w:t>·s</w:t>
            </w:r>
            <w:r>
              <w:rPr>
                <w:rFonts w:ascii="Times New Roman" w:hAnsi="Times New Roman"/>
              </w:rPr>
              <w:t>）</w:t>
            </w:r>
          </w:p>
        </w:tc>
        <w:tc>
          <w:tcPr>
            <w:tcW w:w="0" w:type="auto"/>
          </w:tcPr>
          <w:p w:rsidR="009359D3" w:rsidP="00C47BBF" w14:paraId="70CDC9F0" w14:textId="77777777">
            <w:pPr>
              <w:spacing w:line="288" w:lineRule="auto"/>
              <w:jc w:val="left"/>
              <w:rPr>
                <w:rFonts w:ascii="Times New Roman" w:hAnsi="Times New Roman"/>
              </w:rPr>
            </w:pPr>
            <w:r w:rsidRPr="00775DF4">
              <w:rPr>
                <w:rFonts w:ascii="Times New Roman" w:hAnsi="Times New Roman" w:hint="eastAsia"/>
              </w:rPr>
              <w:t>气孔导度</w:t>
            </w:r>
          </w:p>
          <w:p w:rsidR="009359D3" w:rsidP="00C47BBF" w14:paraId="21C8E11E" w14:textId="77777777">
            <w:pPr>
              <w:spacing w:line="288" w:lineRule="auto"/>
              <w:jc w:val="left"/>
              <w:rPr>
                <w:rFonts w:ascii="Times New Roman" w:hAnsi="Times New Roman"/>
              </w:rPr>
            </w:pPr>
            <w:r w:rsidRPr="00775DF4">
              <w:rPr>
                <w:rFonts w:ascii="Times New Roman" w:hAnsi="Times New Roman"/>
              </w:rPr>
              <w:t>/</w:t>
            </w:r>
            <w:r>
              <w:rPr>
                <w:rFonts w:ascii="Times New Roman" w:hAnsi="Times New Roman"/>
              </w:rPr>
              <w:t>（</w:t>
            </w:r>
            <w:r w:rsidRPr="00775DF4">
              <w:rPr>
                <w:rFonts w:ascii="Times New Roman" w:hAnsi="Times New Roman"/>
              </w:rPr>
              <w:t>mmol/</w:t>
            </w:r>
            <w:r>
              <w:rPr>
                <w:rFonts w:ascii="Times New Roman" w:hAnsi="Times New Roman"/>
              </w:rPr>
              <w:t>（</w:t>
            </w:r>
            <w:r w:rsidRPr="00775DF4">
              <w:rPr>
                <w:rFonts w:ascii="Times New Roman" w:hAnsi="Times New Roman"/>
              </w:rPr>
              <w:t>m</w:t>
            </w:r>
            <w:r>
              <w:rPr>
                <w:rFonts w:ascii="Times New Roman" w:hAnsi="Times New Roman" w:hint="eastAsia"/>
                <w:vertAlign w:val="superscript"/>
              </w:rPr>
              <w:t>2</w:t>
            </w:r>
            <w:r w:rsidRPr="00775DF4">
              <w:rPr>
                <w:rFonts w:ascii="Times New Roman" w:hAnsi="Times New Roman"/>
              </w:rPr>
              <w:t>·s</w:t>
            </w:r>
            <w:r>
              <w:rPr>
                <w:rFonts w:ascii="Times New Roman" w:hAnsi="Times New Roman"/>
              </w:rPr>
              <w:t>）</w:t>
            </w:r>
          </w:p>
        </w:tc>
        <w:tc>
          <w:tcPr>
            <w:tcW w:w="0" w:type="auto"/>
          </w:tcPr>
          <w:p w:rsidR="009359D3" w:rsidP="00C47BBF" w14:paraId="32710927" w14:textId="77777777">
            <w:pPr>
              <w:spacing w:line="288" w:lineRule="auto"/>
              <w:jc w:val="left"/>
              <w:rPr>
                <w:rFonts w:ascii="Times New Roman" w:hAnsi="Times New Roman"/>
              </w:rPr>
            </w:pPr>
            <w:r w:rsidRPr="00775DF4">
              <w:rPr>
                <w:rFonts w:ascii="Times New Roman" w:hAnsi="Times New Roman" w:hint="eastAsia"/>
              </w:rPr>
              <w:t>叶绿素</w:t>
            </w:r>
            <w:r w:rsidRPr="00775DF4">
              <w:rPr>
                <w:rFonts w:ascii="Times New Roman" w:hAnsi="Times New Roman"/>
              </w:rPr>
              <w:t>a</w:t>
            </w:r>
            <w:r>
              <w:rPr>
                <w:rFonts w:ascii="Times New Roman" w:hAnsi="Times New Roman"/>
              </w:rPr>
              <w:t>（</w:t>
            </w:r>
            <w:r w:rsidRPr="00775DF4">
              <w:rPr>
                <w:rFonts w:ascii="Times New Roman" w:hAnsi="Times New Roman"/>
              </w:rPr>
              <w:t>mg/g</w:t>
            </w:r>
            <w:r>
              <w:rPr>
                <w:rFonts w:ascii="Times New Roman" w:hAnsi="Times New Roman"/>
              </w:rPr>
              <w:t>）</w:t>
            </w:r>
          </w:p>
        </w:tc>
        <w:tc>
          <w:tcPr>
            <w:tcW w:w="0" w:type="auto"/>
          </w:tcPr>
          <w:p w:rsidR="009359D3" w:rsidP="00C47BBF" w14:paraId="3578DB0F" w14:textId="77777777">
            <w:pPr>
              <w:spacing w:line="288" w:lineRule="auto"/>
              <w:jc w:val="left"/>
              <w:rPr>
                <w:rFonts w:ascii="Times New Roman" w:hAnsi="Times New Roman"/>
              </w:rPr>
            </w:pPr>
            <w:r w:rsidRPr="00775DF4">
              <w:rPr>
                <w:rFonts w:ascii="Times New Roman" w:hAnsi="Times New Roman" w:hint="eastAsia"/>
              </w:rPr>
              <w:t>叶绿素</w:t>
            </w:r>
            <w:r w:rsidRPr="00775DF4">
              <w:rPr>
                <w:rFonts w:ascii="Times New Roman" w:hAnsi="Times New Roman"/>
              </w:rPr>
              <w:t>b</w:t>
            </w:r>
            <w:r>
              <w:rPr>
                <w:rFonts w:ascii="Times New Roman" w:hAnsi="Times New Roman"/>
              </w:rPr>
              <w:t>（</w:t>
            </w:r>
            <w:r w:rsidRPr="00775DF4">
              <w:rPr>
                <w:rFonts w:ascii="Times New Roman" w:hAnsi="Times New Roman"/>
              </w:rPr>
              <w:t>mg/g</w:t>
            </w:r>
            <w:r>
              <w:rPr>
                <w:rFonts w:ascii="Times New Roman" w:hAnsi="Times New Roman"/>
              </w:rPr>
              <w:t>）</w:t>
            </w:r>
          </w:p>
        </w:tc>
      </w:tr>
      <w:tr w14:paraId="2E2D3353" w14:textId="77777777" w:rsidTr="009359D3">
        <w:tblPrEx>
          <w:tblW w:w="0" w:type="auto"/>
          <w:tblLook w:val="04A0"/>
        </w:tblPrEx>
        <w:tc>
          <w:tcPr>
            <w:tcW w:w="598" w:type="dxa"/>
          </w:tcPr>
          <w:p w:rsidR="009359D3" w:rsidP="00C47BBF" w14:paraId="4810AE3A" w14:textId="77777777">
            <w:pPr>
              <w:spacing w:line="288" w:lineRule="auto"/>
              <w:jc w:val="left"/>
              <w:rPr>
                <w:rFonts w:ascii="Times New Roman" w:hAnsi="Times New Roman"/>
              </w:rPr>
            </w:pPr>
            <w:r>
              <w:rPr>
                <w:rFonts w:ascii="Times New Roman" w:hAnsi="Times New Roman" w:hint="eastAsia"/>
              </w:rPr>
              <w:t>CK</w:t>
            </w:r>
          </w:p>
        </w:tc>
        <w:tc>
          <w:tcPr>
            <w:tcW w:w="1354" w:type="dxa"/>
          </w:tcPr>
          <w:p w:rsidR="009359D3" w:rsidP="00C47BBF" w14:paraId="42F8C302" w14:textId="77777777">
            <w:pPr>
              <w:spacing w:line="288" w:lineRule="auto"/>
              <w:jc w:val="left"/>
              <w:rPr>
                <w:rFonts w:ascii="Times New Roman" w:hAnsi="Times New Roman"/>
              </w:rPr>
            </w:pPr>
            <w:r>
              <w:rPr>
                <w:rFonts w:ascii="Times New Roman" w:hAnsi="Times New Roman" w:hint="eastAsia"/>
              </w:rPr>
              <w:t>0</w:t>
            </w:r>
          </w:p>
        </w:tc>
        <w:tc>
          <w:tcPr>
            <w:tcW w:w="0" w:type="auto"/>
          </w:tcPr>
          <w:p w:rsidR="009359D3" w:rsidP="00C47BBF" w14:paraId="5C5DF8B2" w14:textId="77777777">
            <w:pPr>
              <w:spacing w:line="288" w:lineRule="auto"/>
              <w:jc w:val="left"/>
              <w:rPr>
                <w:rFonts w:ascii="Times New Roman" w:hAnsi="Times New Roman"/>
              </w:rPr>
            </w:pPr>
            <w:r>
              <w:rPr>
                <w:rFonts w:ascii="Times New Roman" w:hAnsi="Times New Roman" w:hint="eastAsia"/>
              </w:rPr>
              <w:t>13.38</w:t>
            </w:r>
          </w:p>
        </w:tc>
        <w:tc>
          <w:tcPr>
            <w:tcW w:w="0" w:type="auto"/>
          </w:tcPr>
          <w:p w:rsidR="009359D3" w:rsidP="00C47BBF" w14:paraId="1C1A9DC2" w14:textId="77777777">
            <w:pPr>
              <w:spacing w:line="288" w:lineRule="auto"/>
              <w:jc w:val="left"/>
              <w:rPr>
                <w:rFonts w:ascii="Times New Roman" w:hAnsi="Times New Roman"/>
              </w:rPr>
            </w:pPr>
            <w:r>
              <w:rPr>
                <w:rFonts w:ascii="Times New Roman" w:hAnsi="Times New Roman" w:hint="eastAsia"/>
              </w:rPr>
              <w:t>218.96</w:t>
            </w:r>
          </w:p>
        </w:tc>
        <w:tc>
          <w:tcPr>
            <w:tcW w:w="0" w:type="auto"/>
          </w:tcPr>
          <w:p w:rsidR="009359D3" w:rsidP="00C47BBF" w14:paraId="4422CDD4" w14:textId="77777777">
            <w:pPr>
              <w:spacing w:line="288" w:lineRule="auto"/>
              <w:jc w:val="left"/>
              <w:rPr>
                <w:rFonts w:ascii="Times New Roman" w:hAnsi="Times New Roman"/>
              </w:rPr>
            </w:pPr>
            <w:r>
              <w:rPr>
                <w:rFonts w:ascii="Times New Roman" w:hAnsi="Times New Roman" w:hint="eastAsia"/>
              </w:rPr>
              <w:t>201.26</w:t>
            </w:r>
          </w:p>
        </w:tc>
        <w:tc>
          <w:tcPr>
            <w:tcW w:w="0" w:type="auto"/>
          </w:tcPr>
          <w:p w:rsidR="009359D3" w:rsidP="00C47BBF" w14:paraId="063F1A42" w14:textId="77777777">
            <w:pPr>
              <w:spacing w:line="288" w:lineRule="auto"/>
              <w:jc w:val="left"/>
              <w:rPr>
                <w:rFonts w:ascii="Times New Roman" w:hAnsi="Times New Roman"/>
              </w:rPr>
            </w:pPr>
            <w:r>
              <w:rPr>
                <w:rFonts w:ascii="Times New Roman" w:hAnsi="Times New Roman" w:hint="eastAsia"/>
              </w:rPr>
              <w:t>1.31</w:t>
            </w:r>
          </w:p>
        </w:tc>
        <w:tc>
          <w:tcPr>
            <w:tcW w:w="0" w:type="auto"/>
          </w:tcPr>
          <w:p w:rsidR="009359D3" w:rsidP="00C47BBF" w14:paraId="3DDEFA18" w14:textId="77777777">
            <w:pPr>
              <w:spacing w:line="288" w:lineRule="auto"/>
              <w:jc w:val="left"/>
              <w:rPr>
                <w:rFonts w:ascii="Times New Roman" w:hAnsi="Times New Roman"/>
              </w:rPr>
            </w:pPr>
            <w:r>
              <w:rPr>
                <w:rFonts w:ascii="Times New Roman" w:hAnsi="Times New Roman" w:hint="eastAsia"/>
              </w:rPr>
              <w:t>0.46</w:t>
            </w:r>
          </w:p>
        </w:tc>
      </w:tr>
      <w:tr w14:paraId="6D9C1501" w14:textId="77777777" w:rsidTr="009359D3">
        <w:tblPrEx>
          <w:tblW w:w="0" w:type="auto"/>
          <w:tblLook w:val="04A0"/>
        </w:tblPrEx>
        <w:tc>
          <w:tcPr>
            <w:tcW w:w="598" w:type="dxa"/>
          </w:tcPr>
          <w:p w:rsidR="009359D3" w:rsidP="00C47BBF" w14:paraId="1716D15E" w14:textId="77777777">
            <w:pPr>
              <w:spacing w:line="288" w:lineRule="auto"/>
              <w:jc w:val="left"/>
              <w:rPr>
                <w:rFonts w:ascii="Times New Roman" w:hAnsi="Times New Roman"/>
              </w:rPr>
            </w:pPr>
            <w:r>
              <w:rPr>
                <w:rFonts w:ascii="Times New Roman" w:hAnsi="Times New Roman" w:hint="eastAsia"/>
              </w:rPr>
              <w:t>T1</w:t>
            </w:r>
          </w:p>
        </w:tc>
        <w:tc>
          <w:tcPr>
            <w:tcW w:w="1354" w:type="dxa"/>
          </w:tcPr>
          <w:p w:rsidR="009359D3" w:rsidP="00C47BBF" w14:paraId="616AD14C" w14:textId="77777777">
            <w:pPr>
              <w:spacing w:line="288" w:lineRule="auto"/>
              <w:jc w:val="left"/>
              <w:rPr>
                <w:rFonts w:ascii="Times New Roman" w:hAnsi="Times New Roman"/>
              </w:rPr>
            </w:pPr>
            <w:r>
              <w:rPr>
                <w:rFonts w:ascii="Times New Roman" w:hAnsi="Times New Roman" w:hint="eastAsia"/>
              </w:rPr>
              <w:t>20</w:t>
            </w:r>
          </w:p>
        </w:tc>
        <w:tc>
          <w:tcPr>
            <w:tcW w:w="0" w:type="auto"/>
          </w:tcPr>
          <w:p w:rsidR="009359D3" w:rsidP="00C47BBF" w14:paraId="59EC3BC1" w14:textId="77777777">
            <w:pPr>
              <w:spacing w:line="288" w:lineRule="auto"/>
              <w:jc w:val="left"/>
              <w:rPr>
                <w:rFonts w:ascii="Times New Roman" w:hAnsi="Times New Roman"/>
              </w:rPr>
            </w:pPr>
            <w:r>
              <w:rPr>
                <w:rFonts w:ascii="Times New Roman" w:hAnsi="Times New Roman" w:hint="eastAsia"/>
              </w:rPr>
              <w:t>13.47</w:t>
            </w:r>
          </w:p>
        </w:tc>
        <w:tc>
          <w:tcPr>
            <w:tcW w:w="0" w:type="auto"/>
          </w:tcPr>
          <w:p w:rsidR="009359D3" w:rsidP="00C47BBF" w14:paraId="56BD5193" w14:textId="77777777">
            <w:pPr>
              <w:spacing w:line="288" w:lineRule="auto"/>
              <w:jc w:val="left"/>
              <w:rPr>
                <w:rFonts w:ascii="Times New Roman" w:hAnsi="Times New Roman"/>
              </w:rPr>
            </w:pPr>
            <w:r>
              <w:rPr>
                <w:rFonts w:ascii="Times New Roman" w:hAnsi="Times New Roman" w:hint="eastAsia"/>
              </w:rPr>
              <w:t>231.55</w:t>
            </w:r>
          </w:p>
        </w:tc>
        <w:tc>
          <w:tcPr>
            <w:tcW w:w="0" w:type="auto"/>
          </w:tcPr>
          <w:p w:rsidR="009359D3" w:rsidP="00C47BBF" w14:paraId="37EF54E9" w14:textId="77777777">
            <w:pPr>
              <w:spacing w:line="288" w:lineRule="auto"/>
              <w:jc w:val="left"/>
              <w:rPr>
                <w:rFonts w:ascii="Times New Roman" w:hAnsi="Times New Roman"/>
              </w:rPr>
            </w:pPr>
            <w:r>
              <w:rPr>
                <w:rFonts w:ascii="Times New Roman" w:hAnsi="Times New Roman" w:hint="eastAsia"/>
              </w:rPr>
              <w:t>208.10</w:t>
            </w:r>
          </w:p>
        </w:tc>
        <w:tc>
          <w:tcPr>
            <w:tcW w:w="0" w:type="auto"/>
          </w:tcPr>
          <w:p w:rsidR="009359D3" w:rsidP="00C47BBF" w14:paraId="739946AF" w14:textId="77777777">
            <w:pPr>
              <w:spacing w:line="288" w:lineRule="auto"/>
              <w:jc w:val="left"/>
              <w:rPr>
                <w:rFonts w:ascii="Times New Roman" w:hAnsi="Times New Roman"/>
              </w:rPr>
            </w:pPr>
            <w:r>
              <w:rPr>
                <w:rFonts w:ascii="Times New Roman" w:hAnsi="Times New Roman" w:hint="eastAsia"/>
              </w:rPr>
              <w:t>1.37</w:t>
            </w:r>
          </w:p>
        </w:tc>
        <w:tc>
          <w:tcPr>
            <w:tcW w:w="0" w:type="auto"/>
          </w:tcPr>
          <w:p w:rsidR="009359D3" w:rsidP="00C47BBF" w14:paraId="5A3991D2" w14:textId="77777777">
            <w:pPr>
              <w:spacing w:line="288" w:lineRule="auto"/>
              <w:jc w:val="left"/>
              <w:rPr>
                <w:rFonts w:ascii="Times New Roman" w:hAnsi="Times New Roman"/>
              </w:rPr>
            </w:pPr>
            <w:r>
              <w:rPr>
                <w:rFonts w:ascii="Times New Roman" w:hAnsi="Times New Roman" w:hint="eastAsia"/>
              </w:rPr>
              <w:t>0.44</w:t>
            </w:r>
          </w:p>
        </w:tc>
      </w:tr>
      <w:tr w14:paraId="714EFDA7" w14:textId="77777777" w:rsidTr="009359D3">
        <w:tblPrEx>
          <w:tblW w:w="0" w:type="auto"/>
          <w:tblLook w:val="04A0"/>
        </w:tblPrEx>
        <w:tc>
          <w:tcPr>
            <w:tcW w:w="598" w:type="dxa"/>
          </w:tcPr>
          <w:p w:rsidR="009359D3" w:rsidP="00C47BBF" w14:paraId="17DEC0E6" w14:textId="77777777">
            <w:pPr>
              <w:spacing w:line="288" w:lineRule="auto"/>
              <w:jc w:val="left"/>
              <w:rPr>
                <w:rFonts w:ascii="Times New Roman" w:hAnsi="Times New Roman"/>
              </w:rPr>
            </w:pPr>
            <w:r>
              <w:rPr>
                <w:rFonts w:ascii="Times New Roman" w:hAnsi="Times New Roman" w:hint="eastAsia"/>
              </w:rPr>
              <w:t>T2</w:t>
            </w:r>
          </w:p>
        </w:tc>
        <w:tc>
          <w:tcPr>
            <w:tcW w:w="1354" w:type="dxa"/>
          </w:tcPr>
          <w:p w:rsidR="009359D3" w:rsidP="00C47BBF" w14:paraId="579B0302" w14:textId="77777777">
            <w:pPr>
              <w:spacing w:line="288" w:lineRule="auto"/>
              <w:jc w:val="left"/>
              <w:rPr>
                <w:rFonts w:ascii="Times New Roman" w:hAnsi="Times New Roman"/>
              </w:rPr>
            </w:pPr>
            <w:r>
              <w:rPr>
                <w:rFonts w:ascii="Times New Roman" w:hAnsi="Times New Roman" w:hint="eastAsia"/>
              </w:rPr>
              <w:t>70</w:t>
            </w:r>
          </w:p>
        </w:tc>
        <w:tc>
          <w:tcPr>
            <w:tcW w:w="0" w:type="auto"/>
          </w:tcPr>
          <w:p w:rsidR="009359D3" w:rsidP="00C47BBF" w14:paraId="70CF3A31" w14:textId="77777777">
            <w:pPr>
              <w:spacing w:line="288" w:lineRule="auto"/>
              <w:jc w:val="left"/>
              <w:rPr>
                <w:rFonts w:ascii="Times New Roman" w:hAnsi="Times New Roman"/>
              </w:rPr>
            </w:pPr>
            <w:r>
              <w:rPr>
                <w:rFonts w:ascii="Times New Roman" w:hAnsi="Times New Roman" w:hint="eastAsia"/>
              </w:rPr>
              <w:t>12.62</w:t>
            </w:r>
          </w:p>
        </w:tc>
        <w:tc>
          <w:tcPr>
            <w:tcW w:w="0" w:type="auto"/>
          </w:tcPr>
          <w:p w:rsidR="009359D3" w:rsidP="00C47BBF" w14:paraId="58F85B2B" w14:textId="77777777">
            <w:pPr>
              <w:spacing w:line="288" w:lineRule="auto"/>
              <w:jc w:val="left"/>
              <w:rPr>
                <w:rFonts w:ascii="Times New Roman" w:hAnsi="Times New Roman"/>
              </w:rPr>
            </w:pPr>
            <w:r>
              <w:rPr>
                <w:rFonts w:ascii="Times New Roman" w:hAnsi="Times New Roman" w:hint="eastAsia"/>
              </w:rPr>
              <w:t>260.04</w:t>
            </w:r>
          </w:p>
        </w:tc>
        <w:tc>
          <w:tcPr>
            <w:tcW w:w="0" w:type="auto"/>
          </w:tcPr>
          <w:p w:rsidR="009359D3" w:rsidP="00C47BBF" w14:paraId="4ACE53B7" w14:textId="77777777">
            <w:pPr>
              <w:spacing w:line="288" w:lineRule="auto"/>
              <w:jc w:val="left"/>
              <w:rPr>
                <w:rFonts w:ascii="Times New Roman" w:hAnsi="Times New Roman"/>
              </w:rPr>
            </w:pPr>
            <w:r>
              <w:rPr>
                <w:rFonts w:ascii="Times New Roman" w:hAnsi="Times New Roman" w:hint="eastAsia"/>
              </w:rPr>
              <w:t>188.86</w:t>
            </w:r>
          </w:p>
        </w:tc>
        <w:tc>
          <w:tcPr>
            <w:tcW w:w="0" w:type="auto"/>
          </w:tcPr>
          <w:p w:rsidR="009359D3" w:rsidP="00C47BBF" w14:paraId="686E7E2D" w14:textId="77777777">
            <w:pPr>
              <w:spacing w:line="288" w:lineRule="auto"/>
              <w:jc w:val="left"/>
              <w:rPr>
                <w:rFonts w:ascii="Times New Roman" w:hAnsi="Times New Roman"/>
              </w:rPr>
            </w:pPr>
            <w:r>
              <w:rPr>
                <w:rFonts w:ascii="Times New Roman" w:hAnsi="Times New Roman" w:hint="eastAsia"/>
              </w:rPr>
              <w:t>1.00</w:t>
            </w:r>
          </w:p>
        </w:tc>
        <w:tc>
          <w:tcPr>
            <w:tcW w:w="0" w:type="auto"/>
          </w:tcPr>
          <w:p w:rsidR="009359D3" w:rsidP="00C47BBF" w14:paraId="71EB775C" w14:textId="77777777">
            <w:pPr>
              <w:spacing w:line="288" w:lineRule="auto"/>
              <w:jc w:val="left"/>
              <w:rPr>
                <w:rFonts w:ascii="Times New Roman" w:hAnsi="Times New Roman"/>
              </w:rPr>
            </w:pPr>
            <w:r>
              <w:rPr>
                <w:rFonts w:ascii="Times New Roman" w:hAnsi="Times New Roman" w:hint="eastAsia"/>
              </w:rPr>
              <w:t>0.38</w:t>
            </w:r>
          </w:p>
        </w:tc>
      </w:tr>
      <w:tr w14:paraId="581E8EC2" w14:textId="77777777" w:rsidTr="009359D3">
        <w:tblPrEx>
          <w:tblW w:w="0" w:type="auto"/>
          <w:tblLook w:val="04A0"/>
        </w:tblPrEx>
        <w:tc>
          <w:tcPr>
            <w:tcW w:w="598" w:type="dxa"/>
          </w:tcPr>
          <w:p w:rsidR="009359D3" w:rsidP="00C47BBF" w14:paraId="7E65EBF8" w14:textId="77777777">
            <w:pPr>
              <w:spacing w:line="288" w:lineRule="auto"/>
              <w:jc w:val="left"/>
              <w:rPr>
                <w:rFonts w:ascii="Times New Roman" w:hAnsi="Times New Roman"/>
              </w:rPr>
            </w:pPr>
            <w:r>
              <w:rPr>
                <w:rFonts w:ascii="Times New Roman" w:hAnsi="Times New Roman" w:hint="eastAsia"/>
              </w:rPr>
              <w:t>T3</w:t>
            </w:r>
          </w:p>
        </w:tc>
        <w:tc>
          <w:tcPr>
            <w:tcW w:w="1354" w:type="dxa"/>
          </w:tcPr>
          <w:p w:rsidR="009359D3" w:rsidP="00C47BBF" w14:paraId="271A967C" w14:textId="77777777">
            <w:pPr>
              <w:spacing w:line="288" w:lineRule="auto"/>
              <w:jc w:val="left"/>
              <w:rPr>
                <w:rFonts w:ascii="Times New Roman" w:hAnsi="Times New Roman"/>
              </w:rPr>
            </w:pPr>
            <w:r>
              <w:rPr>
                <w:rFonts w:ascii="Times New Roman" w:hAnsi="Times New Roman" w:hint="eastAsia"/>
              </w:rPr>
              <w:t>120</w:t>
            </w:r>
          </w:p>
        </w:tc>
        <w:tc>
          <w:tcPr>
            <w:tcW w:w="0" w:type="auto"/>
          </w:tcPr>
          <w:p w:rsidR="009359D3" w:rsidP="00C47BBF" w14:paraId="420BE398" w14:textId="77777777">
            <w:pPr>
              <w:spacing w:line="288" w:lineRule="auto"/>
              <w:jc w:val="left"/>
              <w:rPr>
                <w:rFonts w:ascii="Times New Roman" w:hAnsi="Times New Roman"/>
              </w:rPr>
            </w:pPr>
            <w:r>
              <w:rPr>
                <w:rFonts w:ascii="Times New Roman" w:hAnsi="Times New Roman" w:hint="eastAsia"/>
              </w:rPr>
              <w:t>9.16</w:t>
            </w:r>
          </w:p>
        </w:tc>
        <w:tc>
          <w:tcPr>
            <w:tcW w:w="0" w:type="auto"/>
          </w:tcPr>
          <w:p w:rsidR="009359D3" w:rsidP="00C47BBF" w14:paraId="5D27222C" w14:textId="77777777">
            <w:pPr>
              <w:spacing w:line="288" w:lineRule="auto"/>
              <w:jc w:val="left"/>
              <w:rPr>
                <w:rFonts w:ascii="Times New Roman" w:hAnsi="Times New Roman"/>
              </w:rPr>
            </w:pPr>
            <w:r>
              <w:rPr>
                <w:rFonts w:ascii="Times New Roman" w:hAnsi="Times New Roman" w:hint="eastAsia"/>
              </w:rPr>
              <w:t>301.65</w:t>
            </w:r>
          </w:p>
        </w:tc>
        <w:tc>
          <w:tcPr>
            <w:tcW w:w="0" w:type="auto"/>
          </w:tcPr>
          <w:p w:rsidR="009359D3" w:rsidP="00C47BBF" w14:paraId="4156D7AA" w14:textId="77777777">
            <w:pPr>
              <w:spacing w:line="288" w:lineRule="auto"/>
              <w:jc w:val="left"/>
              <w:rPr>
                <w:rFonts w:ascii="Times New Roman" w:hAnsi="Times New Roman"/>
              </w:rPr>
            </w:pPr>
            <w:r>
              <w:rPr>
                <w:rFonts w:ascii="Times New Roman" w:hAnsi="Times New Roman" w:hint="eastAsia"/>
              </w:rPr>
              <w:t>163.77</w:t>
            </w:r>
          </w:p>
        </w:tc>
        <w:tc>
          <w:tcPr>
            <w:tcW w:w="0" w:type="auto"/>
          </w:tcPr>
          <w:p w:rsidR="009359D3" w:rsidP="00C47BBF" w14:paraId="3B9C5AE4" w14:textId="77777777">
            <w:pPr>
              <w:spacing w:line="288" w:lineRule="auto"/>
              <w:jc w:val="left"/>
              <w:rPr>
                <w:rFonts w:ascii="Times New Roman" w:hAnsi="Times New Roman"/>
              </w:rPr>
            </w:pPr>
            <w:r>
              <w:rPr>
                <w:rFonts w:ascii="Times New Roman" w:hAnsi="Times New Roman" w:hint="eastAsia"/>
              </w:rPr>
              <w:t>0.87</w:t>
            </w:r>
          </w:p>
        </w:tc>
        <w:tc>
          <w:tcPr>
            <w:tcW w:w="0" w:type="auto"/>
          </w:tcPr>
          <w:p w:rsidR="009359D3" w:rsidP="00C47BBF" w14:paraId="7857B743" w14:textId="77777777">
            <w:pPr>
              <w:spacing w:line="288" w:lineRule="auto"/>
              <w:jc w:val="left"/>
              <w:rPr>
                <w:rFonts w:ascii="Times New Roman" w:hAnsi="Times New Roman"/>
              </w:rPr>
            </w:pPr>
            <w:r>
              <w:rPr>
                <w:rFonts w:ascii="Times New Roman" w:hAnsi="Times New Roman" w:hint="eastAsia"/>
              </w:rPr>
              <w:t>0.31</w:t>
            </w:r>
          </w:p>
        </w:tc>
      </w:tr>
      <w:tr w14:paraId="26FECBE6" w14:textId="77777777" w:rsidTr="009359D3">
        <w:tblPrEx>
          <w:tblW w:w="0" w:type="auto"/>
          <w:tblLook w:val="04A0"/>
        </w:tblPrEx>
        <w:tc>
          <w:tcPr>
            <w:tcW w:w="598" w:type="dxa"/>
          </w:tcPr>
          <w:p w:rsidR="009359D3" w:rsidP="00C47BBF" w14:paraId="2757876A" w14:textId="77777777">
            <w:pPr>
              <w:spacing w:line="288" w:lineRule="auto"/>
              <w:jc w:val="left"/>
              <w:rPr>
                <w:rFonts w:ascii="Times New Roman" w:hAnsi="Times New Roman"/>
              </w:rPr>
            </w:pPr>
            <w:r>
              <w:rPr>
                <w:rFonts w:ascii="Times New Roman" w:hAnsi="Times New Roman" w:hint="eastAsia"/>
              </w:rPr>
              <w:t>T4</w:t>
            </w:r>
          </w:p>
        </w:tc>
        <w:tc>
          <w:tcPr>
            <w:tcW w:w="1354" w:type="dxa"/>
          </w:tcPr>
          <w:p w:rsidR="009359D3" w:rsidP="00C47BBF" w14:paraId="63F2A64D" w14:textId="77777777">
            <w:pPr>
              <w:spacing w:line="288" w:lineRule="auto"/>
              <w:jc w:val="left"/>
              <w:rPr>
                <w:rFonts w:ascii="Times New Roman" w:hAnsi="Times New Roman"/>
              </w:rPr>
            </w:pPr>
            <w:r>
              <w:rPr>
                <w:rFonts w:ascii="Times New Roman" w:hAnsi="Times New Roman" w:hint="eastAsia"/>
              </w:rPr>
              <w:t>170</w:t>
            </w:r>
          </w:p>
        </w:tc>
        <w:tc>
          <w:tcPr>
            <w:tcW w:w="0" w:type="auto"/>
          </w:tcPr>
          <w:p w:rsidR="009359D3" w:rsidP="00C47BBF" w14:paraId="6EE2CC09" w14:textId="77777777">
            <w:pPr>
              <w:spacing w:line="288" w:lineRule="auto"/>
              <w:jc w:val="left"/>
              <w:rPr>
                <w:rFonts w:ascii="Times New Roman" w:hAnsi="Times New Roman"/>
              </w:rPr>
            </w:pPr>
            <w:r>
              <w:rPr>
                <w:rFonts w:ascii="Times New Roman" w:hAnsi="Times New Roman" w:hint="eastAsia"/>
              </w:rPr>
              <w:t>5.76</w:t>
            </w:r>
          </w:p>
        </w:tc>
        <w:tc>
          <w:tcPr>
            <w:tcW w:w="0" w:type="auto"/>
          </w:tcPr>
          <w:p w:rsidR="009359D3" w:rsidP="00C47BBF" w14:paraId="0DBA5CF9" w14:textId="77777777">
            <w:pPr>
              <w:spacing w:line="288" w:lineRule="auto"/>
              <w:jc w:val="left"/>
              <w:rPr>
                <w:rFonts w:ascii="Times New Roman" w:hAnsi="Times New Roman"/>
              </w:rPr>
            </w:pPr>
            <w:r>
              <w:rPr>
                <w:rFonts w:ascii="Times New Roman" w:hAnsi="Times New Roman" w:hint="eastAsia"/>
              </w:rPr>
              <w:t>346.87</w:t>
            </w:r>
          </w:p>
        </w:tc>
        <w:tc>
          <w:tcPr>
            <w:tcW w:w="0" w:type="auto"/>
          </w:tcPr>
          <w:p w:rsidR="009359D3" w:rsidP="00C47BBF" w14:paraId="418D7EEB" w14:textId="77777777">
            <w:pPr>
              <w:spacing w:line="288" w:lineRule="auto"/>
              <w:jc w:val="left"/>
              <w:rPr>
                <w:rFonts w:ascii="Times New Roman" w:hAnsi="Times New Roman"/>
              </w:rPr>
            </w:pPr>
            <w:r>
              <w:rPr>
                <w:rFonts w:ascii="Times New Roman" w:hAnsi="Times New Roman" w:hint="eastAsia"/>
              </w:rPr>
              <w:t>146.52</w:t>
            </w:r>
          </w:p>
        </w:tc>
        <w:tc>
          <w:tcPr>
            <w:tcW w:w="0" w:type="auto"/>
          </w:tcPr>
          <w:p w:rsidR="009359D3" w:rsidP="00C47BBF" w14:paraId="6C4ADBA1" w14:textId="77777777">
            <w:pPr>
              <w:spacing w:line="288" w:lineRule="auto"/>
              <w:jc w:val="left"/>
              <w:rPr>
                <w:rFonts w:ascii="Times New Roman" w:hAnsi="Times New Roman"/>
              </w:rPr>
            </w:pPr>
            <w:r>
              <w:rPr>
                <w:rFonts w:ascii="Times New Roman" w:hAnsi="Times New Roman" w:hint="eastAsia"/>
              </w:rPr>
              <w:t>0.62</w:t>
            </w:r>
          </w:p>
        </w:tc>
        <w:tc>
          <w:tcPr>
            <w:tcW w:w="0" w:type="auto"/>
          </w:tcPr>
          <w:p w:rsidR="009359D3" w:rsidP="00C47BBF" w14:paraId="0ED89CAA" w14:textId="77777777">
            <w:pPr>
              <w:spacing w:line="288" w:lineRule="auto"/>
              <w:jc w:val="left"/>
              <w:rPr>
                <w:rFonts w:ascii="Times New Roman" w:hAnsi="Times New Roman"/>
              </w:rPr>
            </w:pPr>
            <w:r>
              <w:rPr>
                <w:rFonts w:ascii="Times New Roman" w:hAnsi="Times New Roman" w:hint="eastAsia"/>
              </w:rPr>
              <w:t>0.18</w:t>
            </w:r>
          </w:p>
        </w:tc>
      </w:tr>
    </w:tbl>
    <w:p w:rsidR="0002167B" w:rsidRPr="00775DF4" w:rsidP="00C47BBF" w14:paraId="17E0FB7E" w14:textId="77777777">
      <w:pPr>
        <w:jc w:val="left"/>
        <w:rPr>
          <w:rFonts w:ascii="Times New Roman" w:hAnsi="Times New Roman"/>
        </w:rPr>
      </w:pPr>
      <w:r w:rsidRPr="00775DF4">
        <w:rPr>
          <w:rFonts w:ascii="Times New Roman" w:hAnsi="Times New Roman" w:hint="eastAsia"/>
        </w:rPr>
        <w:t>注：气孔导度越高气孔张开程度越大</w:t>
      </w:r>
    </w:p>
    <w:p w:rsidR="0002167B" w:rsidRPr="00775DF4" w:rsidP="00C47BBF" w14:paraId="2D1CC872" w14:textId="77777777">
      <w:pPr>
        <w:jc w:val="center"/>
        <w:rPr>
          <w:rFonts w:ascii="Times New Roman" w:hAnsi="Times New Roman"/>
        </w:rPr>
      </w:pPr>
      <w:r w:rsidRPr="00775DF4">
        <w:rPr>
          <w:rFonts w:ascii="Times New Roman" w:hAnsi="Times New Roman" w:hint="eastAsia"/>
        </w:rPr>
        <w:t>表</w:t>
      </w:r>
      <w:r w:rsidRPr="00775DF4">
        <w:rPr>
          <w:rFonts w:ascii="Times New Roman" w:hAnsi="Times New Roman" w:hint="eastAsia"/>
        </w:rPr>
        <w:t>1</w:t>
      </w:r>
      <w:r w:rsidRPr="00775DF4">
        <w:rPr>
          <w:rFonts w:ascii="Times New Roman" w:hAnsi="Times New Roman" w:hint="eastAsia"/>
        </w:rPr>
        <w:t>：盐胁迫对光合作用的影响</w:t>
      </w:r>
    </w:p>
    <w:p w:rsidR="0002167B" w:rsidRPr="00775DF4" w:rsidP="00C47BBF" w14:paraId="444295AE" w14:textId="77777777">
      <w:pPr>
        <w:jc w:val="left"/>
        <w:rPr>
          <w:rFonts w:ascii="Times New Roman" w:hAnsi="Times New Roman"/>
        </w:rPr>
      </w:pPr>
      <w:r w:rsidRPr="00775DF4">
        <w:rPr>
          <w:rFonts w:ascii="Times New Roman" w:hAnsi="Times New Roman" w:hint="eastAsia"/>
        </w:rPr>
        <w:t>请分析并回答相关问题：</w:t>
      </w:r>
    </w:p>
    <w:p w:rsidR="0002167B" w:rsidRPr="00775DF4" w:rsidP="00C47BBF" w14:paraId="49750D00"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1</w:t>
      </w:r>
      <w:r>
        <w:rPr>
          <w:rFonts w:ascii="Times New Roman" w:hAnsi="Times New Roman" w:hint="eastAsia"/>
        </w:rPr>
        <w:t>）</w:t>
      </w:r>
      <w:r w:rsidRPr="00775DF4">
        <w:rPr>
          <w:rFonts w:ascii="Times New Roman" w:hAnsi="Times New Roman" w:hint="eastAsia"/>
        </w:rPr>
        <w:t>探究盐胁迫对光合作用的影响时需要评估叶绿素含量的变化，不同色素吸收光的波长不同，可以根据其吸收峰值换算出色素含量。根据下图</w:t>
      </w:r>
      <w:r w:rsidRPr="00775DF4">
        <w:rPr>
          <w:rFonts w:ascii="Times New Roman" w:hAnsi="Times New Roman" w:hint="eastAsia"/>
        </w:rPr>
        <w:t>1</w:t>
      </w:r>
      <w:r w:rsidRPr="00775DF4">
        <w:rPr>
          <w:rFonts w:ascii="Times New Roman" w:hAnsi="Times New Roman" w:hint="eastAsia"/>
        </w:rPr>
        <w:t>推测，通过</w:t>
      </w:r>
      <w:r>
        <w:rPr>
          <w:rFonts w:ascii="Times New Roman" w:hAnsi="Times New Roman" w:hint="eastAsia"/>
        </w:rPr>
        <w:t>______</w:t>
      </w:r>
      <w:r w:rsidRPr="00775DF4">
        <w:rPr>
          <w:rFonts w:ascii="Times New Roman" w:hAnsi="Times New Roman" w:hint="eastAsia"/>
        </w:rPr>
        <w:t>nm</w:t>
      </w:r>
      <w:r w:rsidRPr="00775DF4">
        <w:rPr>
          <w:rFonts w:ascii="Times New Roman" w:hAnsi="Times New Roman" w:hint="eastAsia"/>
        </w:rPr>
        <w:t>波长光的吸收值可以反映叶绿素</w:t>
      </w:r>
      <w:r w:rsidRPr="00775DF4">
        <w:rPr>
          <w:rFonts w:ascii="Times New Roman" w:hAnsi="Times New Roman" w:hint="eastAsia"/>
        </w:rPr>
        <w:t>a</w:t>
      </w:r>
      <w:r w:rsidRPr="00775DF4">
        <w:rPr>
          <w:rFonts w:ascii="Times New Roman" w:hAnsi="Times New Roman" w:hint="eastAsia"/>
        </w:rPr>
        <w:t>的含量。</w:t>
      </w:r>
    </w:p>
    <w:p w:rsidR="009359D3" w:rsidP="00C47BBF" w14:paraId="2A809C35" w14:textId="77777777">
      <w:pPr>
        <w:jc w:val="left"/>
        <w:rPr>
          <w:rFonts w:ascii="Times New Roman" w:hAnsi="Times New Roman"/>
        </w:rPr>
      </w:pPr>
      <w:r>
        <w:rPr>
          <w:noProof/>
        </w:rPr>
        <w:drawing>
          <wp:inline distT="0" distB="0" distL="0" distR="0">
            <wp:extent cx="3255695" cy="1352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6"/>
                    <a:stretch>
                      <a:fillRect/>
                    </a:stretch>
                  </pic:blipFill>
                  <pic:spPr>
                    <a:xfrm>
                      <a:off x="0" y="0"/>
                      <a:ext cx="3263164" cy="1355653"/>
                    </a:xfrm>
                    <a:prstGeom prst="rect">
                      <a:avLst/>
                    </a:prstGeom>
                  </pic:spPr>
                </pic:pic>
              </a:graphicData>
            </a:graphic>
          </wp:inline>
        </w:drawing>
      </w:r>
    </w:p>
    <w:p w:rsidR="0002167B" w:rsidRPr="00775DF4" w:rsidP="00C47BBF" w14:paraId="22F5639D" w14:textId="77777777">
      <w:pPr>
        <w:ind w:firstLine="2520"/>
        <w:jc w:val="left"/>
        <w:rPr>
          <w:rFonts w:ascii="Times New Roman" w:hAnsi="Times New Roman"/>
        </w:rPr>
      </w:pPr>
      <w:r w:rsidRPr="00775DF4">
        <w:rPr>
          <w:rFonts w:ascii="Times New Roman" w:hAnsi="Times New Roman" w:hint="eastAsia"/>
        </w:rPr>
        <w:t>图</w:t>
      </w:r>
      <w:r w:rsidRPr="00775DF4">
        <w:rPr>
          <w:rFonts w:ascii="Times New Roman" w:hAnsi="Times New Roman" w:hint="eastAsia"/>
        </w:rPr>
        <w:t>1</w:t>
      </w:r>
    </w:p>
    <w:p w:rsidR="0002167B" w:rsidRPr="00775DF4" w:rsidP="00C47BBF" w14:paraId="3AFB4704"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2</w:t>
      </w:r>
      <w:r>
        <w:rPr>
          <w:rFonts w:ascii="Times New Roman" w:hAnsi="Times New Roman" w:hint="eastAsia"/>
        </w:rPr>
        <w:t>）</w:t>
      </w:r>
      <w:r w:rsidRPr="00775DF4">
        <w:rPr>
          <w:rFonts w:ascii="Times New Roman" w:hAnsi="Times New Roman" w:hint="eastAsia"/>
        </w:rPr>
        <w:t>盐胁迫下植物光合速率的变化是：</w:t>
      </w:r>
      <w:r>
        <w:rPr>
          <w:rFonts w:ascii="Times New Roman" w:hAnsi="Times New Roman" w:hint="eastAsia"/>
        </w:rPr>
        <w:t>______</w:t>
      </w:r>
      <w:r w:rsidR="009359D3">
        <w:rPr>
          <w:rFonts w:ascii="Times New Roman" w:hAnsi="Times New Roman" w:hint="eastAsia"/>
        </w:rPr>
        <w:t>。</w:t>
      </w:r>
    </w:p>
    <w:p w:rsidR="0002167B" w:rsidRPr="00775DF4" w:rsidP="00C47BBF" w14:paraId="54E03B25"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3</w:t>
      </w:r>
      <w:r>
        <w:rPr>
          <w:rFonts w:ascii="Times New Roman" w:hAnsi="Times New Roman" w:hint="eastAsia"/>
        </w:rPr>
        <w:t>）</w:t>
      </w:r>
      <w:r w:rsidRPr="00775DF4">
        <w:rPr>
          <w:rFonts w:ascii="Times New Roman" w:hAnsi="Times New Roman" w:hint="eastAsia"/>
        </w:rPr>
        <w:t>由表可知，在高盐</w:t>
      </w:r>
      <w:r>
        <w:rPr>
          <w:rFonts w:ascii="Times New Roman" w:hAnsi="Times New Roman" w:hint="eastAsia"/>
        </w:rPr>
        <w:t>（</w:t>
      </w:r>
      <w:r w:rsidRPr="00775DF4">
        <w:rPr>
          <w:rFonts w:ascii="Times New Roman" w:hAnsi="Times New Roman" w:hint="eastAsia"/>
        </w:rPr>
        <w:t>NaCl</w:t>
      </w:r>
      <w:r w:rsidRPr="00775DF4">
        <w:rPr>
          <w:rFonts w:ascii="Times New Roman" w:hAnsi="Times New Roman" w:hint="eastAsia"/>
        </w:rPr>
        <w:t>≥</w:t>
      </w:r>
      <w:r w:rsidRPr="00775DF4">
        <w:rPr>
          <w:rFonts w:ascii="Times New Roman" w:hAnsi="Times New Roman" w:hint="eastAsia"/>
        </w:rPr>
        <w:t>70mnol/L</w:t>
      </w:r>
      <w:r>
        <w:rPr>
          <w:rFonts w:ascii="Times New Roman" w:hAnsi="Times New Roman" w:hint="eastAsia"/>
        </w:rPr>
        <w:t>）</w:t>
      </w:r>
      <w:r w:rsidRPr="00775DF4">
        <w:rPr>
          <w:rFonts w:ascii="Times New Roman" w:hAnsi="Times New Roman" w:hint="eastAsia"/>
        </w:rPr>
        <w:t>胁迫下，西瓜幼苗叶片净光合速率持续下降。高盐胁迫下净光合速率降低并非由气孔导度限制，依据是</w:t>
      </w:r>
      <w:r>
        <w:rPr>
          <w:rFonts w:ascii="Times New Roman" w:hAnsi="Times New Roman" w:hint="eastAsia"/>
        </w:rPr>
        <w:t>______</w:t>
      </w:r>
      <w:r w:rsidR="009359D3">
        <w:rPr>
          <w:rFonts w:ascii="Times New Roman" w:hAnsi="Times New Roman" w:hint="eastAsia"/>
        </w:rPr>
        <w:t>。</w:t>
      </w:r>
      <w:r w:rsidRPr="00775DF4">
        <w:rPr>
          <w:rFonts w:ascii="Times New Roman" w:hAnsi="Times New Roman" w:hint="eastAsia"/>
        </w:rPr>
        <w:t>净光合速率下降的具体原因可能是：</w:t>
      </w:r>
      <w:r>
        <w:rPr>
          <w:rFonts w:ascii="Times New Roman" w:hAnsi="Times New Roman" w:hint="eastAsia"/>
        </w:rPr>
        <w:t>______</w:t>
      </w:r>
      <w:r w:rsidR="009359D3">
        <w:rPr>
          <w:rFonts w:ascii="Times New Roman" w:hAnsi="Times New Roman" w:hint="eastAsia"/>
        </w:rPr>
        <w:t>。</w:t>
      </w:r>
    </w:p>
    <w:p w:rsidR="0002167B" w:rsidRPr="00775DF4" w:rsidP="00C47BBF" w14:paraId="3949DA5A"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4</w:t>
      </w:r>
      <w:r>
        <w:rPr>
          <w:rFonts w:ascii="Times New Roman" w:hAnsi="Times New Roman" w:hint="eastAsia"/>
        </w:rPr>
        <w:t>）</w:t>
      </w:r>
      <w:r w:rsidRPr="00775DF4">
        <w:rPr>
          <w:rFonts w:ascii="Times New Roman" w:hAnsi="Times New Roman" w:hint="eastAsia"/>
        </w:rPr>
        <w:t>低盐胁迫下的西瓜幼苗有一定调节能力从而维持稳态。根据下图</w:t>
      </w:r>
      <w:r w:rsidRPr="00775DF4">
        <w:rPr>
          <w:rFonts w:ascii="Times New Roman" w:hAnsi="Times New Roman" w:hint="eastAsia"/>
        </w:rPr>
        <w:t>2</w:t>
      </w:r>
      <w:r w:rsidRPr="00775DF4">
        <w:rPr>
          <w:rFonts w:ascii="Times New Roman" w:hAnsi="Times New Roman" w:hint="eastAsia"/>
        </w:rPr>
        <w:t>推断，细胞通过</w:t>
      </w:r>
      <w:r>
        <w:rPr>
          <w:rFonts w:ascii="Times New Roman" w:hAnsi="Times New Roman" w:hint="eastAsia"/>
        </w:rPr>
        <w:t>______</w:t>
      </w:r>
      <w:r>
        <w:rPr>
          <w:rFonts w:ascii="Times New Roman" w:hAnsi="Times New Roman" w:hint="eastAsia"/>
        </w:rPr>
        <w:t>（</w:t>
      </w:r>
      <w:r w:rsidRPr="00775DF4">
        <w:rPr>
          <w:rFonts w:ascii="Times New Roman" w:hAnsi="Times New Roman" w:hint="eastAsia"/>
        </w:rPr>
        <w:t>填结构的具体名称</w:t>
      </w:r>
      <w:r>
        <w:rPr>
          <w:rFonts w:ascii="Times New Roman" w:hAnsi="Times New Roman" w:hint="eastAsia"/>
        </w:rPr>
        <w:t>）</w:t>
      </w:r>
      <w:r w:rsidRPr="00775DF4">
        <w:rPr>
          <w:rFonts w:ascii="Times New Roman" w:hAnsi="Times New Roman" w:hint="eastAsia"/>
        </w:rPr>
        <w:t>的运输作用降低细胞质基质中钠离子的浓度。</w:t>
      </w:r>
    </w:p>
    <w:p w:rsidR="009359D3" w:rsidP="00C47BBF" w14:paraId="614A755A" w14:textId="77777777">
      <w:pPr>
        <w:jc w:val="left"/>
        <w:rPr>
          <w:rFonts w:ascii="Times New Roman" w:hAnsi="Times New Roman"/>
        </w:rPr>
      </w:pPr>
      <w:r>
        <w:rPr>
          <w:noProof/>
        </w:rPr>
        <w:drawing>
          <wp:inline distT="0" distB="0" distL="0" distR="0">
            <wp:extent cx="1838325" cy="17418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7"/>
                    <a:stretch>
                      <a:fillRect/>
                    </a:stretch>
                  </pic:blipFill>
                  <pic:spPr>
                    <a:xfrm>
                      <a:off x="0" y="0"/>
                      <a:ext cx="1838095" cy="1741670"/>
                    </a:xfrm>
                    <a:prstGeom prst="rect">
                      <a:avLst/>
                    </a:prstGeom>
                  </pic:spPr>
                </pic:pic>
              </a:graphicData>
            </a:graphic>
          </wp:inline>
        </w:drawing>
      </w:r>
    </w:p>
    <w:p w:rsidR="0002167B" w:rsidRPr="00775DF4" w:rsidP="00C47BBF" w14:paraId="0084E28E" w14:textId="77777777">
      <w:pPr>
        <w:ind w:firstLine="1155" w:firstLineChars="550"/>
        <w:jc w:val="left"/>
        <w:rPr>
          <w:rFonts w:ascii="Times New Roman" w:hAnsi="Times New Roman"/>
        </w:rPr>
      </w:pPr>
      <w:r w:rsidRPr="00775DF4">
        <w:rPr>
          <w:rFonts w:ascii="Times New Roman" w:hAnsi="Times New Roman" w:hint="eastAsia"/>
        </w:rPr>
        <w:t>图</w:t>
      </w:r>
      <w:r w:rsidRPr="00775DF4">
        <w:rPr>
          <w:rFonts w:ascii="Times New Roman" w:hAnsi="Times New Roman" w:hint="eastAsia"/>
        </w:rPr>
        <w:t>2</w:t>
      </w:r>
    </w:p>
    <w:p w:rsidR="0002167B" w:rsidRPr="00775DF4" w:rsidP="00C47BBF" w14:paraId="04F4016F"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5</w:t>
      </w:r>
      <w:r>
        <w:rPr>
          <w:rFonts w:ascii="Times New Roman" w:hAnsi="Times New Roman" w:hint="eastAsia"/>
        </w:rPr>
        <w:t>）</w:t>
      </w:r>
      <w:r w:rsidRPr="00775DF4">
        <w:rPr>
          <w:rFonts w:ascii="Times New Roman" w:hAnsi="Times New Roman" w:hint="eastAsia"/>
        </w:rPr>
        <w:t>研究人员推测壳寡糖能在盐胁迫下，通过诱导</w:t>
      </w:r>
      <w:r w:rsidRPr="00775DF4">
        <w:rPr>
          <w:rFonts w:ascii="Times New Roman" w:hAnsi="Times New Roman" w:hint="eastAsia"/>
        </w:rPr>
        <w:t>NO</w:t>
      </w:r>
      <w:r w:rsidRPr="00775DF4">
        <w:rPr>
          <w:rFonts w:ascii="Times New Roman" w:hAnsi="Times New Roman" w:hint="eastAsia"/>
        </w:rPr>
        <w:t>的形成，缓解光合速率的下降。为证明这个假说，科学家选择生长状况良好的西瓜幼苗均分为三组，幼苗均用清水浇灌培养一段时间，然后一组喷洒适量的</w:t>
      </w:r>
      <w:r w:rsidRPr="00775DF4">
        <w:rPr>
          <w:rFonts w:ascii="Times New Roman" w:hAnsi="Times New Roman" w:hint="eastAsia"/>
        </w:rPr>
        <w:t>5mg/L</w:t>
      </w:r>
      <w:r w:rsidRPr="00775DF4">
        <w:rPr>
          <w:rFonts w:ascii="Times New Roman" w:hAnsi="Times New Roman" w:hint="eastAsia"/>
        </w:rPr>
        <w:t>寡</w:t>
      </w:r>
      <w:r w:rsidRPr="00775DF4">
        <w:rPr>
          <w:rFonts w:ascii="Times New Roman" w:hAnsi="Times New Roman" w:hint="eastAsia"/>
        </w:rPr>
        <w:t>壳糖溶液，一组喷洒等量的蒸馏水，培养一段时间后检测光合速率大小。</w:t>
      </w:r>
      <w:r>
        <w:rPr>
          <w:rFonts w:ascii="Times New Roman" w:hAnsi="Times New Roman" w:hint="eastAsia"/>
        </w:rPr>
        <w:t>（</w:t>
      </w:r>
      <w:r w:rsidRPr="00775DF4">
        <w:rPr>
          <w:rFonts w:ascii="Times New Roman" w:hAnsi="Times New Roman" w:hint="eastAsia"/>
        </w:rPr>
        <w:t>NO</w:t>
      </w:r>
      <w:r w:rsidRPr="00775DF4">
        <w:rPr>
          <w:rFonts w:ascii="Times New Roman" w:hAnsi="Times New Roman" w:hint="eastAsia"/>
        </w:rPr>
        <w:t>的含量不易测得，</w:t>
      </w:r>
      <w:r w:rsidRPr="00775DF4">
        <w:rPr>
          <w:rFonts w:ascii="Times New Roman" w:hAnsi="Times New Roman" w:hint="eastAsia"/>
        </w:rPr>
        <w:t>1mmol/L</w:t>
      </w:r>
      <w:r w:rsidR="009359D3">
        <w:rPr>
          <w:rFonts w:ascii="Times New Roman" w:hAnsi="Times New Roman" w:hint="eastAsia"/>
        </w:rPr>
        <w:t xml:space="preserve"> </w:t>
      </w:r>
      <w:r w:rsidRPr="00775DF4">
        <w:rPr>
          <w:rFonts w:ascii="Times New Roman" w:hAnsi="Times New Roman" w:hint="eastAsia"/>
        </w:rPr>
        <w:t>L-NAME</w:t>
      </w:r>
      <w:r w:rsidRPr="00775DF4">
        <w:rPr>
          <w:rFonts w:ascii="Times New Roman" w:hAnsi="Times New Roman" w:hint="eastAsia"/>
        </w:rPr>
        <w:t>可以抑制一氧化氮合酶的作用</w:t>
      </w:r>
      <w:r>
        <w:rPr>
          <w:rFonts w:ascii="Times New Roman" w:hAnsi="Times New Roman" w:hint="eastAsia"/>
        </w:rPr>
        <w:t>）</w:t>
      </w:r>
      <w:r w:rsidRPr="00775DF4">
        <w:rPr>
          <w:rFonts w:ascii="Times New Roman" w:hAnsi="Times New Roman" w:hint="eastAsia"/>
        </w:rPr>
        <w:t>。请指出实验设计中的一个问题，并补充第三组实验的处理方法。</w:t>
      </w:r>
    </w:p>
    <w:p w:rsidR="0002167B" w:rsidRPr="00775DF4" w:rsidP="00C47BBF" w14:paraId="1FE7BA5F" w14:textId="77777777">
      <w:pPr>
        <w:jc w:val="left"/>
        <w:rPr>
          <w:rFonts w:ascii="Times New Roman" w:hAnsi="Times New Roman"/>
        </w:rPr>
      </w:pPr>
      <w:r w:rsidRPr="00775DF4">
        <w:rPr>
          <w:rFonts w:ascii="Times New Roman" w:hAnsi="Times New Roman" w:hint="eastAsia"/>
        </w:rPr>
        <w:t>20.</w:t>
      </w:r>
      <w:r w:rsidR="00775DF4">
        <w:rPr>
          <w:rFonts w:ascii="Times New Roman" w:hAnsi="Times New Roman" w:hint="eastAsia"/>
        </w:rPr>
        <w:t>（</w:t>
      </w:r>
      <w:r w:rsidRPr="00775DF4">
        <w:rPr>
          <w:rFonts w:ascii="Times New Roman" w:hAnsi="Times New Roman" w:hint="eastAsia"/>
        </w:rPr>
        <w:t>14</w:t>
      </w:r>
      <w:r w:rsidRPr="00775DF4">
        <w:rPr>
          <w:rFonts w:ascii="Times New Roman" w:hAnsi="Times New Roman" w:hint="eastAsia"/>
        </w:rPr>
        <w:t>分</w:t>
      </w:r>
      <w:r w:rsidR="00775DF4">
        <w:rPr>
          <w:rFonts w:ascii="Times New Roman" w:hAnsi="Times New Roman" w:hint="eastAsia"/>
        </w:rPr>
        <w:t>）</w:t>
      </w:r>
      <w:r w:rsidRPr="00775DF4">
        <w:rPr>
          <w:rFonts w:ascii="Times New Roman" w:hAnsi="Times New Roman" w:hint="eastAsia"/>
        </w:rPr>
        <w:t>研究表明，在真核生物中膜蛋白、分泌蛋白的经典运输途径中存在一个中间膜区室，称为内质网</w:t>
      </w:r>
      <w:r w:rsidRPr="00775DF4">
        <w:rPr>
          <w:rFonts w:ascii="Times New Roman" w:hAnsi="Times New Roman" w:hint="eastAsia"/>
        </w:rPr>
        <w:t>-</w:t>
      </w:r>
      <w:r w:rsidRPr="00775DF4">
        <w:rPr>
          <w:rFonts w:ascii="Times New Roman" w:hAnsi="Times New Roman" w:hint="eastAsia"/>
        </w:rPr>
        <w:t>高尔基体中间体</w:t>
      </w:r>
      <w:r w:rsidR="00775DF4">
        <w:rPr>
          <w:rFonts w:ascii="Times New Roman" w:hAnsi="Times New Roman" w:hint="eastAsia"/>
        </w:rPr>
        <w:t>（</w:t>
      </w:r>
      <w:r w:rsidRPr="00775DF4">
        <w:rPr>
          <w:rFonts w:ascii="Times New Roman" w:hAnsi="Times New Roman" w:hint="eastAsia"/>
        </w:rPr>
        <w:t>ERGIC</w:t>
      </w:r>
      <w:r w:rsidR="00775DF4">
        <w:rPr>
          <w:rFonts w:ascii="Times New Roman" w:hAnsi="Times New Roman" w:hint="eastAsia"/>
        </w:rPr>
        <w:t>）</w:t>
      </w:r>
      <w:r w:rsidRPr="00775DF4">
        <w:rPr>
          <w:rFonts w:ascii="Times New Roman" w:hAnsi="Times New Roman" w:hint="eastAsia"/>
        </w:rPr>
        <w:t>。</w:t>
      </w:r>
      <w:r w:rsidRPr="00775DF4">
        <w:rPr>
          <w:rFonts w:ascii="Times New Roman" w:hAnsi="Times New Roman" w:hint="eastAsia"/>
        </w:rPr>
        <w:t>COP</w:t>
      </w:r>
      <w:r w:rsidRPr="00775DF4">
        <w:rPr>
          <w:rFonts w:ascii="Times New Roman" w:hAnsi="Times New Roman" w:hint="eastAsia"/>
        </w:rPr>
        <w:t>Ⅱ小泡可将物质由内质网运输到</w:t>
      </w:r>
      <w:r w:rsidRPr="00775DF4">
        <w:rPr>
          <w:rFonts w:ascii="Times New Roman" w:hAnsi="Times New Roman" w:hint="eastAsia"/>
        </w:rPr>
        <w:t>ERGIC</w:t>
      </w:r>
      <w:r w:rsidRPr="00775DF4">
        <w:rPr>
          <w:rFonts w:ascii="Times New Roman" w:hAnsi="Times New Roman" w:hint="eastAsia"/>
        </w:rPr>
        <w:t>，物质经</w:t>
      </w:r>
      <w:r w:rsidRPr="00775DF4">
        <w:rPr>
          <w:rFonts w:ascii="Times New Roman" w:hAnsi="Times New Roman" w:hint="eastAsia"/>
        </w:rPr>
        <w:t>ERGIC</w:t>
      </w:r>
      <w:r w:rsidRPr="00775DF4">
        <w:rPr>
          <w:rFonts w:ascii="Times New Roman" w:hAnsi="Times New Roman" w:hint="eastAsia"/>
        </w:rPr>
        <w:t>分选后，再通过</w:t>
      </w:r>
      <w:r w:rsidRPr="00775DF4">
        <w:rPr>
          <w:rFonts w:ascii="Times New Roman" w:hAnsi="Times New Roman" w:hint="eastAsia"/>
        </w:rPr>
        <w:t>COP</w:t>
      </w:r>
      <w:r w:rsidR="009359D3">
        <w:rPr>
          <w:rFonts w:ascii="宋体" w:hAnsi="宋体" w:hint="eastAsia"/>
        </w:rPr>
        <w:t>Ⅰ</w:t>
      </w:r>
      <w:r w:rsidRPr="00775DF4">
        <w:rPr>
          <w:rFonts w:ascii="Times New Roman" w:hAnsi="Times New Roman" w:hint="eastAsia"/>
        </w:rPr>
        <w:t>小泡分别运输到内质网和高尔基体，具体过程如下图。研究发现，许多蛋白还可通过非经典途径分泌到细胞外，</w:t>
      </w:r>
      <w:r w:rsidRPr="00775DF4">
        <w:rPr>
          <w:rFonts w:ascii="Times New Roman" w:hAnsi="Times New Roman" w:hint="eastAsia"/>
        </w:rPr>
        <w:t>ERGIC</w:t>
      </w:r>
      <w:r w:rsidRPr="00775DF4">
        <w:rPr>
          <w:rFonts w:ascii="Times New Roman" w:hAnsi="Times New Roman" w:hint="eastAsia"/>
        </w:rPr>
        <w:t>也参与其中。非经典分泌蛋白“货物”在胞质中</w:t>
      </w:r>
      <w:r w:rsidRPr="00775DF4">
        <w:rPr>
          <w:rFonts w:ascii="Times New Roman" w:hAnsi="Times New Roman" w:hint="eastAsia"/>
        </w:rPr>
        <w:t>HSP90A</w:t>
      </w:r>
      <w:r w:rsidRPr="00775DF4">
        <w:rPr>
          <w:rFonts w:ascii="Times New Roman" w:hAnsi="Times New Roman" w:hint="eastAsia"/>
        </w:rPr>
        <w:t>的作用下，发生去折叠，随后与位于</w:t>
      </w:r>
      <w:r w:rsidRPr="00775DF4">
        <w:rPr>
          <w:rFonts w:ascii="Times New Roman" w:hAnsi="Times New Roman" w:hint="eastAsia"/>
        </w:rPr>
        <w:t>ERGIC</w:t>
      </w:r>
      <w:r w:rsidRPr="00775DF4">
        <w:rPr>
          <w:rFonts w:ascii="Times New Roman" w:hAnsi="Times New Roman" w:hint="eastAsia"/>
        </w:rPr>
        <w:t>上的膜蛋白</w:t>
      </w:r>
      <w:r w:rsidRPr="00775DF4">
        <w:rPr>
          <w:rFonts w:ascii="Times New Roman" w:hAnsi="Times New Roman" w:hint="eastAsia"/>
        </w:rPr>
        <w:t>TMED10</w:t>
      </w:r>
      <w:r w:rsidRPr="00775DF4">
        <w:rPr>
          <w:rFonts w:ascii="Times New Roman" w:hAnsi="Times New Roman" w:hint="eastAsia"/>
        </w:rPr>
        <w:t>结合，进而诱发</w:t>
      </w:r>
      <w:r w:rsidRPr="00775DF4">
        <w:rPr>
          <w:rFonts w:ascii="Times New Roman" w:hAnsi="Times New Roman" w:hint="eastAsia"/>
        </w:rPr>
        <w:t>TMED10</w:t>
      </w:r>
      <w:r w:rsidRPr="00775DF4">
        <w:rPr>
          <w:rFonts w:ascii="Times New Roman" w:hAnsi="Times New Roman" w:hint="eastAsia"/>
        </w:rPr>
        <w:t>寡</w:t>
      </w:r>
      <w:r w:rsidRPr="00775DF4">
        <w:rPr>
          <w:rFonts w:ascii="Times New Roman" w:hAnsi="Times New Roman" w:hint="eastAsia"/>
        </w:rPr>
        <w:t>聚化形成蛋白通道。在</w:t>
      </w:r>
      <w:r w:rsidRPr="00775DF4">
        <w:rPr>
          <w:rFonts w:ascii="Times New Roman" w:hAnsi="Times New Roman" w:hint="eastAsia"/>
        </w:rPr>
        <w:t>HSP90B1</w:t>
      </w:r>
      <w:r w:rsidRPr="00775DF4">
        <w:rPr>
          <w:rFonts w:ascii="Times New Roman" w:hAnsi="Times New Roman" w:hint="eastAsia"/>
        </w:rPr>
        <w:t>的帮助下，“货物”通过</w:t>
      </w:r>
      <w:r w:rsidRPr="00775DF4">
        <w:rPr>
          <w:rFonts w:ascii="Times New Roman" w:hAnsi="Times New Roman" w:hint="eastAsia"/>
        </w:rPr>
        <w:t>TMED10</w:t>
      </w:r>
      <w:r w:rsidRPr="00775DF4">
        <w:rPr>
          <w:rFonts w:ascii="Times New Roman" w:hAnsi="Times New Roman" w:hint="eastAsia"/>
        </w:rPr>
        <w:t>蛋白通道转位进入到</w:t>
      </w:r>
      <w:r w:rsidRPr="00775DF4">
        <w:rPr>
          <w:rFonts w:ascii="Times New Roman" w:hAnsi="Times New Roman" w:hint="eastAsia"/>
        </w:rPr>
        <w:t>ERGIC</w:t>
      </w:r>
      <w:r w:rsidRPr="00775DF4">
        <w:rPr>
          <w:rFonts w:ascii="Times New Roman" w:hAnsi="Times New Roman" w:hint="eastAsia"/>
        </w:rPr>
        <w:t>腔内。随后“货物”可通过多种途径分泌到细胞外。</w:t>
      </w:r>
    </w:p>
    <w:p w:rsidR="009359D3" w:rsidP="00C47BBF" w14:paraId="17E59295" w14:textId="77777777">
      <w:pPr>
        <w:jc w:val="left"/>
        <w:rPr>
          <w:rFonts w:ascii="Times New Roman" w:hAnsi="Times New Roman"/>
        </w:rPr>
      </w:pPr>
      <w:r>
        <w:rPr>
          <w:noProof/>
        </w:rPr>
        <w:drawing>
          <wp:inline distT="0" distB="0" distL="0" distR="0">
            <wp:extent cx="2714625" cy="175565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8"/>
                    <a:stretch>
                      <a:fillRect/>
                    </a:stretch>
                  </pic:blipFill>
                  <pic:spPr>
                    <a:xfrm>
                      <a:off x="0" y="0"/>
                      <a:ext cx="2714710" cy="1755709"/>
                    </a:xfrm>
                    <a:prstGeom prst="rect">
                      <a:avLst/>
                    </a:prstGeom>
                  </pic:spPr>
                </pic:pic>
              </a:graphicData>
            </a:graphic>
          </wp:inline>
        </w:drawing>
      </w:r>
    </w:p>
    <w:p w:rsidR="0002167B" w:rsidRPr="00775DF4" w:rsidP="00C47BBF" w14:paraId="5D351DEE"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1</w:t>
      </w:r>
      <w:r>
        <w:rPr>
          <w:rFonts w:ascii="Times New Roman" w:hAnsi="Times New Roman" w:hint="eastAsia"/>
        </w:rPr>
        <w:t>）</w:t>
      </w:r>
      <w:r w:rsidRPr="00775DF4">
        <w:rPr>
          <w:rFonts w:ascii="Times New Roman" w:hAnsi="Times New Roman" w:hint="eastAsia"/>
        </w:rPr>
        <w:t>对蛋白质的合成和分泌过程可用</w:t>
      </w:r>
      <w:r>
        <w:rPr>
          <w:rFonts w:ascii="Times New Roman" w:hAnsi="Times New Roman" w:hint="eastAsia"/>
        </w:rPr>
        <w:t>______</w:t>
      </w:r>
      <w:r w:rsidRPr="00775DF4">
        <w:rPr>
          <w:rFonts w:ascii="Times New Roman" w:hAnsi="Times New Roman" w:hint="eastAsia"/>
        </w:rPr>
        <w:t>法研究，</w:t>
      </w:r>
      <w:r w:rsidRPr="00775DF4">
        <w:rPr>
          <w:rFonts w:ascii="Times New Roman" w:hAnsi="Times New Roman" w:hint="eastAsia"/>
        </w:rPr>
        <w:t>ERGIC</w:t>
      </w:r>
      <w:r w:rsidRPr="00775DF4">
        <w:rPr>
          <w:rFonts w:ascii="Times New Roman" w:hAnsi="Times New Roman" w:hint="eastAsia"/>
        </w:rPr>
        <w:t>的主要成分是</w:t>
      </w:r>
      <w:r>
        <w:rPr>
          <w:rFonts w:ascii="Times New Roman" w:hAnsi="Times New Roman" w:hint="eastAsia"/>
        </w:rPr>
        <w:t>______</w:t>
      </w:r>
      <w:r w:rsidRPr="00775DF4">
        <w:rPr>
          <w:rFonts w:ascii="Times New Roman" w:hAnsi="Times New Roman" w:hint="eastAsia"/>
        </w:rPr>
        <w:t>。</w:t>
      </w:r>
    </w:p>
    <w:p w:rsidR="0002167B" w:rsidRPr="00775DF4" w:rsidP="00C47BBF" w14:paraId="59CA13B5"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2</w:t>
      </w:r>
      <w:r>
        <w:rPr>
          <w:rFonts w:ascii="Times New Roman" w:hAnsi="Times New Roman" w:hint="eastAsia"/>
        </w:rPr>
        <w:t>）</w:t>
      </w:r>
      <w:r w:rsidRPr="00775DF4">
        <w:rPr>
          <w:rFonts w:ascii="Times New Roman" w:hAnsi="Times New Roman" w:hint="eastAsia"/>
        </w:rPr>
        <w:t>研究发现，细胞中溶酶体中的</w:t>
      </w:r>
      <w:r w:rsidRPr="00775DF4">
        <w:rPr>
          <w:rFonts w:ascii="Times New Roman" w:hAnsi="Times New Roman" w:hint="eastAsia"/>
        </w:rPr>
        <w:t>酶符合</w:t>
      </w:r>
      <w:r w:rsidRPr="00775DF4">
        <w:rPr>
          <w:rFonts w:ascii="Times New Roman" w:hAnsi="Times New Roman" w:hint="eastAsia"/>
        </w:rPr>
        <w:t>文中所述“经典运输途径”，则该过程可表示为：核糖体→</w:t>
      </w:r>
      <w:r>
        <w:rPr>
          <w:rFonts w:ascii="Times New Roman" w:hAnsi="Times New Roman" w:hint="eastAsia"/>
        </w:rPr>
        <w:t>______</w:t>
      </w:r>
      <w:r w:rsidRPr="00775DF4">
        <w:rPr>
          <w:rFonts w:ascii="Times New Roman" w:hAnsi="Times New Roman" w:hint="eastAsia"/>
        </w:rPr>
        <w:t>→溶酶体。</w:t>
      </w:r>
    </w:p>
    <w:p w:rsidR="0002167B" w:rsidRPr="00775DF4" w:rsidP="00C47BBF" w14:paraId="3862D9A0"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3</w:t>
      </w:r>
      <w:r>
        <w:rPr>
          <w:rFonts w:ascii="Times New Roman" w:hAnsi="Times New Roman" w:hint="eastAsia"/>
        </w:rPr>
        <w:t>）</w:t>
      </w:r>
      <w:r w:rsidRPr="00775DF4">
        <w:rPr>
          <w:rFonts w:ascii="Times New Roman" w:hAnsi="Times New Roman" w:hint="eastAsia"/>
        </w:rPr>
        <w:t>内质网、高尔基体、</w:t>
      </w:r>
      <w:r w:rsidRPr="00775DF4">
        <w:rPr>
          <w:rFonts w:ascii="Times New Roman" w:hAnsi="Times New Roman" w:hint="eastAsia"/>
        </w:rPr>
        <w:t>ERGIC</w:t>
      </w:r>
      <w:r w:rsidRPr="00775DF4">
        <w:rPr>
          <w:rFonts w:ascii="Times New Roman" w:hAnsi="Times New Roman" w:hint="eastAsia"/>
        </w:rPr>
        <w:t>不直接相通，通过</w:t>
      </w:r>
      <w:r w:rsidRPr="00775DF4">
        <w:rPr>
          <w:rFonts w:ascii="Times New Roman" w:hAnsi="Times New Roman" w:hint="eastAsia"/>
        </w:rPr>
        <w:t>COP</w:t>
      </w:r>
      <w:r w:rsidR="009359D3">
        <w:rPr>
          <w:rFonts w:ascii="宋体" w:hAnsi="宋体" w:hint="eastAsia"/>
        </w:rPr>
        <w:t>Ⅰ</w:t>
      </w:r>
      <w:r w:rsidRPr="00775DF4">
        <w:rPr>
          <w:rFonts w:ascii="Times New Roman" w:hAnsi="Times New Roman" w:hint="eastAsia"/>
        </w:rPr>
        <w:t>和</w:t>
      </w:r>
      <w:r w:rsidRPr="00775DF4">
        <w:rPr>
          <w:rFonts w:ascii="Times New Roman" w:hAnsi="Times New Roman" w:hint="eastAsia"/>
        </w:rPr>
        <w:t>COP</w:t>
      </w:r>
      <w:r w:rsidRPr="00775DF4">
        <w:rPr>
          <w:rFonts w:ascii="Times New Roman" w:hAnsi="Times New Roman" w:hint="eastAsia"/>
        </w:rPr>
        <w:t>Ⅱ运输</w:t>
      </w:r>
      <w:r w:rsidRPr="00775DF4">
        <w:rPr>
          <w:rFonts w:ascii="Times New Roman" w:hAnsi="Times New Roman" w:hint="eastAsia"/>
        </w:rPr>
        <w:t>物质，这体现了生物膜可将各种细胞器分隔开，使得细胞内能够同时进行多种化学反应。这对细胞生命活动的意义是</w:t>
      </w:r>
      <w:r>
        <w:rPr>
          <w:rFonts w:ascii="Times New Roman" w:hAnsi="Times New Roman" w:hint="eastAsia"/>
        </w:rPr>
        <w:t>______</w:t>
      </w:r>
      <w:r w:rsidR="009359D3">
        <w:rPr>
          <w:rFonts w:ascii="Times New Roman" w:hAnsi="Times New Roman" w:hint="eastAsia"/>
        </w:rPr>
        <w:t>。</w:t>
      </w:r>
    </w:p>
    <w:p w:rsidR="0002167B" w:rsidRPr="00775DF4" w:rsidP="00C47BBF" w14:paraId="4343A4EB"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4</w:t>
      </w:r>
      <w:r>
        <w:rPr>
          <w:rFonts w:ascii="Times New Roman" w:hAnsi="Times New Roman" w:hint="eastAsia"/>
        </w:rPr>
        <w:t>）</w:t>
      </w:r>
      <w:r w:rsidRPr="00775DF4">
        <w:rPr>
          <w:rFonts w:ascii="Times New Roman" w:hAnsi="Times New Roman" w:hint="eastAsia"/>
        </w:rPr>
        <w:t>有人认为</w:t>
      </w:r>
      <w:r w:rsidRPr="00775DF4">
        <w:rPr>
          <w:rFonts w:ascii="Times New Roman" w:hAnsi="Times New Roman" w:hint="eastAsia"/>
        </w:rPr>
        <w:t>ERGIC</w:t>
      </w:r>
      <w:r w:rsidRPr="00775DF4">
        <w:rPr>
          <w:rFonts w:ascii="Times New Roman" w:hAnsi="Times New Roman" w:hint="eastAsia"/>
        </w:rPr>
        <w:t>是细胞蛋白分泌过程中膜泡转运和导向的枢纽，依据是</w:t>
      </w:r>
      <w:r>
        <w:rPr>
          <w:rFonts w:ascii="Times New Roman" w:hAnsi="Times New Roman" w:hint="eastAsia"/>
        </w:rPr>
        <w:t>______</w:t>
      </w:r>
      <w:r w:rsidRPr="00775DF4">
        <w:rPr>
          <w:rFonts w:ascii="Times New Roman" w:hAnsi="Times New Roman" w:hint="eastAsia"/>
        </w:rPr>
        <w:t>。</w:t>
      </w:r>
    </w:p>
    <w:p w:rsidR="0002167B" w:rsidRPr="00775DF4" w:rsidP="00C47BBF" w14:paraId="151AA464"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5</w:t>
      </w:r>
      <w:r>
        <w:rPr>
          <w:rFonts w:ascii="Times New Roman" w:hAnsi="Times New Roman" w:hint="eastAsia"/>
        </w:rPr>
        <w:t>）</w:t>
      </w:r>
      <w:r w:rsidRPr="00775DF4">
        <w:rPr>
          <w:rFonts w:ascii="Times New Roman" w:hAnsi="Times New Roman" w:hint="eastAsia"/>
        </w:rPr>
        <w:t>有关图示非经典途径的叙述中，正确的是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r>
        <w:rPr>
          <w:rFonts w:ascii="Times New Roman" w:hAnsi="Times New Roman" w:hint="eastAsia"/>
        </w:rPr>
        <w:t>（</w:t>
      </w:r>
      <w:r w:rsidRPr="00775DF4">
        <w:rPr>
          <w:rFonts w:ascii="Times New Roman" w:hAnsi="Times New Roman" w:hint="eastAsia"/>
        </w:rPr>
        <w:t>多选</w:t>
      </w:r>
      <w:r>
        <w:rPr>
          <w:rFonts w:ascii="Times New Roman" w:hAnsi="Times New Roman" w:hint="eastAsia"/>
        </w:rPr>
        <w:t>）</w:t>
      </w:r>
    </w:p>
    <w:p w:rsidR="0002167B" w:rsidRPr="00775DF4" w:rsidP="00C47BBF" w14:paraId="3A213BB6"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图示过程体现了生物膜具有细胞间信息交流的重要作用</w:t>
      </w:r>
    </w:p>
    <w:p w:rsidR="0002167B" w:rsidRPr="00775DF4" w:rsidP="00C47BBF" w14:paraId="27FC957A"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可用荧光染料标记</w:t>
      </w:r>
      <w:r w:rsidRPr="00775DF4">
        <w:rPr>
          <w:rFonts w:ascii="Times New Roman" w:hAnsi="Times New Roman" w:hint="eastAsia"/>
        </w:rPr>
        <w:t>ERGIC</w:t>
      </w:r>
      <w:r w:rsidRPr="00775DF4">
        <w:rPr>
          <w:rFonts w:ascii="Times New Roman" w:hAnsi="Times New Roman" w:hint="eastAsia"/>
        </w:rPr>
        <w:t>膜蛋白，通过观察细胞中荧光的迁移途径来确定该种蛋白的分泌途径</w:t>
      </w:r>
    </w:p>
    <w:p w:rsidR="0002167B" w:rsidRPr="00775DF4" w:rsidP="00C47BBF" w14:paraId="1FFF336D"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非经典分泌途径可作为经典分泌途径的有效补充，共同参与细胞内蛋白质稳态的维持</w:t>
      </w:r>
    </w:p>
    <w:p w:rsidR="0002167B" w:rsidRPr="00775DF4" w:rsidP="00C47BBF" w14:paraId="1C64A8BA"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通过</w:t>
      </w:r>
      <w:r w:rsidRPr="00775DF4">
        <w:rPr>
          <w:rFonts w:ascii="Times New Roman" w:hAnsi="Times New Roman" w:hint="eastAsia"/>
        </w:rPr>
        <w:t>TMED10</w:t>
      </w:r>
      <w:r w:rsidRPr="00775DF4">
        <w:rPr>
          <w:rFonts w:ascii="Times New Roman" w:hAnsi="Times New Roman" w:hint="eastAsia"/>
        </w:rPr>
        <w:t>寡</w:t>
      </w:r>
      <w:r w:rsidRPr="00775DF4">
        <w:rPr>
          <w:rFonts w:ascii="Times New Roman" w:hAnsi="Times New Roman" w:hint="eastAsia"/>
        </w:rPr>
        <w:t>聚化蛋白通道进入</w:t>
      </w:r>
      <w:r w:rsidRPr="00775DF4">
        <w:rPr>
          <w:rFonts w:ascii="Times New Roman" w:hAnsi="Times New Roman" w:hint="eastAsia"/>
        </w:rPr>
        <w:t>ERGIC</w:t>
      </w:r>
      <w:r w:rsidRPr="00775DF4">
        <w:rPr>
          <w:rFonts w:ascii="Times New Roman" w:hAnsi="Times New Roman" w:hint="eastAsia"/>
        </w:rPr>
        <w:t>是非经典途径分泌蛋白得以释放的关键步骤</w:t>
      </w:r>
    </w:p>
    <w:p w:rsidR="0002167B" w:rsidRPr="00775DF4" w:rsidP="00C47BBF" w14:paraId="5CA9B006" w14:textId="77777777">
      <w:pPr>
        <w:jc w:val="left"/>
        <w:rPr>
          <w:rFonts w:ascii="Times New Roman" w:hAnsi="Times New Roman"/>
        </w:rPr>
      </w:pPr>
      <w:r w:rsidRPr="00775DF4">
        <w:rPr>
          <w:rFonts w:ascii="Times New Roman" w:hAnsi="Times New Roman" w:hint="eastAsia"/>
        </w:rPr>
        <w:t>21.</w:t>
      </w:r>
      <w:r w:rsidR="00775DF4">
        <w:rPr>
          <w:rFonts w:ascii="Times New Roman" w:hAnsi="Times New Roman" w:hint="eastAsia"/>
        </w:rPr>
        <w:t>（</w:t>
      </w:r>
      <w:r w:rsidRPr="00775DF4">
        <w:rPr>
          <w:rFonts w:ascii="Times New Roman" w:hAnsi="Times New Roman" w:hint="eastAsia"/>
        </w:rPr>
        <w:t>16</w:t>
      </w:r>
      <w:r w:rsidRPr="00775DF4">
        <w:rPr>
          <w:rFonts w:ascii="Times New Roman" w:hAnsi="Times New Roman" w:hint="eastAsia"/>
        </w:rPr>
        <w:t>分</w:t>
      </w:r>
      <w:r w:rsidR="00775DF4">
        <w:rPr>
          <w:rFonts w:ascii="Times New Roman" w:hAnsi="Times New Roman" w:hint="eastAsia"/>
        </w:rPr>
        <w:t>）</w:t>
      </w:r>
      <w:r w:rsidRPr="00775DF4">
        <w:rPr>
          <w:rFonts w:ascii="Times New Roman" w:hAnsi="Times New Roman" w:hint="eastAsia"/>
        </w:rPr>
        <w:t>某科研小组测定果蝇</w:t>
      </w:r>
      <w:r w:rsidR="00775DF4">
        <w:rPr>
          <w:rFonts w:ascii="Times New Roman" w:hAnsi="Times New Roman" w:hint="eastAsia"/>
        </w:rPr>
        <w:t>（</w:t>
      </w:r>
      <w:r w:rsidRPr="00775DF4">
        <w:rPr>
          <w:rFonts w:ascii="Times New Roman" w:hAnsi="Times New Roman" w:hint="eastAsia"/>
        </w:rPr>
        <w:t>2N=8</w:t>
      </w:r>
      <w:r w:rsidR="00775DF4">
        <w:rPr>
          <w:rFonts w:ascii="Times New Roman" w:hAnsi="Times New Roman" w:hint="eastAsia"/>
        </w:rPr>
        <w:t>）</w:t>
      </w:r>
      <w:r w:rsidRPr="00775DF4">
        <w:rPr>
          <w:rFonts w:ascii="Times New Roman" w:hAnsi="Times New Roman" w:hint="eastAsia"/>
        </w:rPr>
        <w:t>精巢中不同细胞</w:t>
      </w:r>
      <w:r w:rsidR="00775DF4">
        <w:rPr>
          <w:rFonts w:ascii="Times New Roman" w:hAnsi="Times New Roman" w:hint="eastAsia"/>
        </w:rPr>
        <w:t>（</w:t>
      </w:r>
      <w:r w:rsidRPr="00775DF4">
        <w:rPr>
          <w:rFonts w:ascii="Times New Roman" w:hAnsi="Times New Roman" w:hint="eastAsia"/>
        </w:rPr>
        <w:t>a</w:t>
      </w:r>
      <w:r w:rsidR="00775DF4">
        <w:rPr>
          <w:rFonts w:ascii="Times New Roman" w:hAnsi="Times New Roman" w:hint="eastAsia"/>
        </w:rPr>
        <w:t>～</w:t>
      </w:r>
      <w:r w:rsidRPr="00775DF4">
        <w:rPr>
          <w:rFonts w:ascii="Times New Roman" w:hAnsi="Times New Roman" w:hint="eastAsia"/>
        </w:rPr>
        <w:t>f</w:t>
      </w:r>
      <w:r w:rsidR="00775DF4">
        <w:rPr>
          <w:rFonts w:ascii="Times New Roman" w:hAnsi="Times New Roman" w:hint="eastAsia"/>
        </w:rPr>
        <w:t>）</w:t>
      </w:r>
      <w:r w:rsidRPr="00775DF4">
        <w:rPr>
          <w:rFonts w:ascii="Times New Roman" w:hAnsi="Times New Roman" w:hint="eastAsia"/>
        </w:rPr>
        <w:t>中的染色体数和核</w:t>
      </w:r>
      <w:r w:rsidRPr="00775DF4">
        <w:rPr>
          <w:rFonts w:ascii="Times New Roman" w:hAnsi="Times New Roman" w:hint="eastAsia"/>
        </w:rPr>
        <w:t>DNA</w:t>
      </w:r>
      <w:r w:rsidRPr="00775DF4">
        <w:rPr>
          <w:rFonts w:ascii="Times New Roman" w:hAnsi="Times New Roman" w:hint="eastAsia"/>
        </w:rPr>
        <w:t>数，结果如图</w:t>
      </w:r>
      <w:r w:rsidRPr="00775DF4">
        <w:rPr>
          <w:rFonts w:ascii="Times New Roman" w:hAnsi="Times New Roman" w:hint="eastAsia"/>
        </w:rPr>
        <w:t>1</w:t>
      </w:r>
      <w:r w:rsidRPr="00775DF4">
        <w:rPr>
          <w:rFonts w:ascii="Times New Roman" w:hAnsi="Times New Roman" w:hint="eastAsia"/>
        </w:rPr>
        <w:t>所示。图</w:t>
      </w:r>
      <w:r w:rsidRPr="00775DF4">
        <w:rPr>
          <w:rFonts w:ascii="Times New Roman" w:hAnsi="Times New Roman" w:hint="eastAsia"/>
        </w:rPr>
        <w:t>2</w:t>
      </w:r>
      <w:r w:rsidRPr="00775DF4">
        <w:rPr>
          <w:rFonts w:ascii="Times New Roman" w:hAnsi="Times New Roman" w:hint="eastAsia"/>
        </w:rPr>
        <w:t>为果蝇精巢中进行有丝分裂的细胞的分裂示意图</w:t>
      </w:r>
      <w:r w:rsidR="00775DF4">
        <w:rPr>
          <w:rFonts w:ascii="Times New Roman" w:hAnsi="Times New Roman" w:hint="eastAsia"/>
        </w:rPr>
        <w:t>（</w:t>
      </w:r>
      <w:r w:rsidRPr="00775DF4">
        <w:rPr>
          <w:rFonts w:ascii="Times New Roman" w:hAnsi="Times New Roman" w:hint="eastAsia"/>
        </w:rPr>
        <w:t>只表示部分染色体</w:t>
      </w:r>
      <w:r w:rsidR="00775DF4">
        <w:rPr>
          <w:rFonts w:ascii="Times New Roman" w:hAnsi="Times New Roman" w:hint="eastAsia"/>
        </w:rPr>
        <w:t>）</w:t>
      </w:r>
      <w:r w:rsidRPr="00775DF4">
        <w:rPr>
          <w:rFonts w:ascii="Times New Roman" w:hAnsi="Times New Roman" w:hint="eastAsia"/>
        </w:rPr>
        <w:t>。请回答下列问题：</w:t>
      </w:r>
    </w:p>
    <w:p w:rsidR="009359D3" w:rsidP="00C47BBF" w14:paraId="74D2C8D1" w14:textId="77777777">
      <w:pPr>
        <w:jc w:val="left"/>
        <w:rPr>
          <w:rFonts w:ascii="Times New Roman" w:hAnsi="Times New Roman"/>
        </w:rPr>
      </w:pPr>
      <w:r>
        <w:rPr>
          <w:noProof/>
        </w:rPr>
        <w:drawing>
          <wp:inline distT="0" distB="0" distL="0" distR="0">
            <wp:extent cx="4038600" cy="115595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9"/>
                    <a:stretch>
                      <a:fillRect/>
                    </a:stretch>
                  </pic:blipFill>
                  <pic:spPr>
                    <a:xfrm>
                      <a:off x="0" y="0"/>
                      <a:ext cx="4038600" cy="1155956"/>
                    </a:xfrm>
                    <a:prstGeom prst="rect">
                      <a:avLst/>
                    </a:prstGeom>
                  </pic:spPr>
                </pic:pic>
              </a:graphicData>
            </a:graphic>
          </wp:inline>
        </w:drawing>
      </w:r>
    </w:p>
    <w:p w:rsidR="0002167B" w:rsidRPr="00775DF4" w:rsidP="00C47BBF" w14:paraId="556EF6AE" w14:textId="77777777">
      <w:pPr>
        <w:ind w:firstLine="2520"/>
        <w:jc w:val="left"/>
        <w:rPr>
          <w:rFonts w:ascii="Times New Roman" w:hAnsi="Times New Roman"/>
        </w:rPr>
      </w:pPr>
      <w:r w:rsidRPr="00775DF4">
        <w:rPr>
          <w:rFonts w:ascii="Times New Roman" w:hAnsi="Times New Roman" w:hint="eastAsia"/>
        </w:rPr>
        <w:t>图</w:t>
      </w:r>
      <w:r w:rsidRPr="00775DF4">
        <w:rPr>
          <w:rFonts w:ascii="Times New Roman" w:hAnsi="Times New Roman" w:hint="eastAsia"/>
        </w:rPr>
        <w:t>1</w:t>
      </w:r>
      <w:r w:rsidR="00C47BBF">
        <w:rPr>
          <w:rFonts w:ascii="Times New Roman" w:hAnsi="Times New Roman" w:hint="eastAsia"/>
        </w:rPr>
        <w:tab/>
      </w:r>
      <w:r w:rsidRPr="00775DF4">
        <w:rPr>
          <w:rFonts w:ascii="Times New Roman" w:hAnsi="Times New Roman" w:hint="eastAsia"/>
        </w:rPr>
        <w:t>图</w:t>
      </w:r>
      <w:r w:rsidRPr="00775DF4">
        <w:rPr>
          <w:rFonts w:ascii="Times New Roman" w:hAnsi="Times New Roman" w:hint="eastAsia"/>
        </w:rPr>
        <w:t>2</w:t>
      </w:r>
    </w:p>
    <w:p w:rsidR="0002167B" w:rsidRPr="00775DF4" w:rsidP="00C47BBF" w14:paraId="1CFA5BB0"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1</w:t>
      </w:r>
      <w:r>
        <w:rPr>
          <w:rFonts w:ascii="Times New Roman" w:hAnsi="Times New Roman" w:hint="eastAsia"/>
        </w:rPr>
        <w:t>）</w:t>
      </w:r>
      <w:r w:rsidRPr="00775DF4">
        <w:rPr>
          <w:rFonts w:ascii="Times New Roman" w:hAnsi="Times New Roman" w:hint="eastAsia"/>
        </w:rPr>
        <w:t>图</w:t>
      </w:r>
      <w:r w:rsidRPr="00775DF4">
        <w:rPr>
          <w:rFonts w:ascii="Times New Roman" w:hAnsi="Times New Roman" w:hint="eastAsia"/>
        </w:rPr>
        <w:t>1</w:t>
      </w:r>
      <w:r w:rsidRPr="00775DF4">
        <w:rPr>
          <w:rFonts w:ascii="Times New Roman" w:hAnsi="Times New Roman" w:hint="eastAsia"/>
        </w:rPr>
        <w:t>中姐妹染色单体数：染色体数</w:t>
      </w:r>
      <w:r w:rsidRPr="00775DF4">
        <w:rPr>
          <w:rFonts w:ascii="Times New Roman" w:hAnsi="Times New Roman" w:hint="eastAsia"/>
        </w:rPr>
        <w:t>=2</w:t>
      </w:r>
      <w:r w:rsidRPr="00775DF4">
        <w:rPr>
          <w:rFonts w:ascii="Times New Roman" w:hAnsi="Times New Roman" w:hint="eastAsia"/>
        </w:rPr>
        <w:t>：</w:t>
      </w:r>
      <w:r w:rsidRPr="00775DF4">
        <w:rPr>
          <w:rFonts w:ascii="Times New Roman" w:hAnsi="Times New Roman" w:hint="eastAsia"/>
        </w:rPr>
        <w:t>1</w:t>
      </w:r>
      <w:r w:rsidRPr="00775DF4">
        <w:rPr>
          <w:rFonts w:ascii="Times New Roman" w:hAnsi="Times New Roman" w:hint="eastAsia"/>
        </w:rPr>
        <w:t>的细胞有</w:t>
      </w:r>
      <w:r>
        <w:rPr>
          <w:rFonts w:ascii="Times New Roman" w:hAnsi="Times New Roman" w:hint="eastAsia"/>
        </w:rPr>
        <w:t>______</w:t>
      </w:r>
      <w:r w:rsidRPr="00775DF4">
        <w:rPr>
          <w:rFonts w:ascii="Times New Roman" w:hAnsi="Times New Roman" w:hint="eastAsia"/>
        </w:rPr>
        <w:t>。</w:t>
      </w:r>
    </w:p>
    <w:p w:rsidR="0002167B" w:rsidRPr="00775DF4" w:rsidP="00C47BBF" w14:paraId="4B9C26AF"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2</w:t>
      </w:r>
      <w:r>
        <w:rPr>
          <w:rFonts w:ascii="Times New Roman" w:hAnsi="Times New Roman" w:hint="eastAsia"/>
        </w:rPr>
        <w:t>）</w:t>
      </w:r>
      <w:r w:rsidRPr="00775DF4">
        <w:rPr>
          <w:rFonts w:ascii="Times New Roman" w:hAnsi="Times New Roman" w:hint="eastAsia"/>
        </w:rPr>
        <w:t>图</w:t>
      </w:r>
      <w:r w:rsidRPr="00775DF4">
        <w:rPr>
          <w:rFonts w:ascii="Times New Roman" w:hAnsi="Times New Roman" w:hint="eastAsia"/>
        </w:rPr>
        <w:t>2</w:t>
      </w:r>
      <w:r w:rsidRPr="00775DF4">
        <w:rPr>
          <w:rFonts w:ascii="Times New Roman" w:hAnsi="Times New Roman" w:hint="eastAsia"/>
        </w:rPr>
        <w:t>中的</w:t>
      </w:r>
      <w:r>
        <w:rPr>
          <w:rFonts w:ascii="Times New Roman" w:hAnsi="Times New Roman" w:hint="eastAsia"/>
        </w:rPr>
        <w:t>______</w:t>
      </w:r>
      <w:r w:rsidRPr="00775DF4">
        <w:rPr>
          <w:rFonts w:ascii="Times New Roman" w:hAnsi="Times New Roman" w:hint="eastAsia"/>
        </w:rPr>
        <w:t>细胞可对应图</w:t>
      </w:r>
      <w:r w:rsidRPr="00775DF4">
        <w:rPr>
          <w:rFonts w:ascii="Times New Roman" w:hAnsi="Times New Roman" w:hint="eastAsia"/>
        </w:rPr>
        <w:t>1</w:t>
      </w:r>
      <w:r w:rsidRPr="00775DF4">
        <w:rPr>
          <w:rFonts w:ascii="Times New Roman" w:hAnsi="Times New Roman" w:hint="eastAsia"/>
        </w:rPr>
        <w:t>的</w:t>
      </w:r>
      <w:r w:rsidRPr="00775DF4">
        <w:rPr>
          <w:rFonts w:ascii="Times New Roman" w:hAnsi="Times New Roman" w:hint="eastAsia"/>
        </w:rPr>
        <w:t>e</w:t>
      </w:r>
      <w:r w:rsidRPr="00775DF4">
        <w:rPr>
          <w:rFonts w:ascii="Times New Roman" w:hAnsi="Times New Roman" w:hint="eastAsia"/>
        </w:rPr>
        <w:t>细胞。</w:t>
      </w:r>
    </w:p>
    <w:p w:rsidR="0002167B" w:rsidRPr="00775DF4" w:rsidP="00C47BBF" w14:paraId="4084E6CF"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3</w:t>
      </w:r>
      <w:r>
        <w:rPr>
          <w:rFonts w:ascii="Times New Roman" w:hAnsi="Times New Roman" w:hint="eastAsia"/>
        </w:rPr>
        <w:t>）</w:t>
      </w:r>
      <w:r w:rsidRPr="00775DF4">
        <w:rPr>
          <w:rFonts w:ascii="Times New Roman" w:hAnsi="Times New Roman" w:hint="eastAsia"/>
        </w:rPr>
        <w:t>图</w:t>
      </w:r>
      <w:r w:rsidRPr="00775DF4">
        <w:rPr>
          <w:rFonts w:ascii="Times New Roman" w:hAnsi="Times New Roman" w:hint="eastAsia"/>
        </w:rPr>
        <w:t>2</w:t>
      </w:r>
      <w:r w:rsidRPr="00775DF4">
        <w:rPr>
          <w:rFonts w:ascii="Times New Roman" w:hAnsi="Times New Roman" w:hint="eastAsia"/>
        </w:rPr>
        <w:t>的丙细胞处于有丝分裂</w:t>
      </w:r>
      <w:r>
        <w:rPr>
          <w:rFonts w:ascii="Times New Roman" w:hAnsi="Times New Roman" w:hint="eastAsia"/>
        </w:rPr>
        <w:t>______</w:t>
      </w:r>
      <w:r w:rsidRPr="00775DF4">
        <w:rPr>
          <w:rFonts w:ascii="Times New Roman" w:hAnsi="Times New Roman" w:hint="eastAsia"/>
        </w:rPr>
        <w:t>期，可对应图</w:t>
      </w:r>
      <w:r w:rsidRPr="00775DF4">
        <w:rPr>
          <w:rFonts w:ascii="Times New Roman" w:hAnsi="Times New Roman" w:hint="eastAsia"/>
        </w:rPr>
        <w:t>1</w:t>
      </w:r>
      <w:r w:rsidRPr="00775DF4">
        <w:rPr>
          <w:rFonts w:ascii="Times New Roman" w:hAnsi="Times New Roman" w:hint="eastAsia"/>
        </w:rPr>
        <w:t>的细胞</w:t>
      </w:r>
      <w:r>
        <w:rPr>
          <w:rFonts w:ascii="Times New Roman" w:hAnsi="Times New Roman" w:hint="eastAsia"/>
        </w:rPr>
        <w:t>______</w:t>
      </w:r>
      <w:r>
        <w:rPr>
          <w:rFonts w:ascii="Times New Roman" w:hAnsi="Times New Roman" w:hint="eastAsia"/>
        </w:rPr>
        <w:t>（</w:t>
      </w:r>
      <w:r w:rsidRPr="00775DF4">
        <w:rPr>
          <w:rFonts w:ascii="Times New Roman" w:hAnsi="Times New Roman" w:hint="eastAsia"/>
        </w:rPr>
        <w:t>填字母</w:t>
      </w:r>
      <w:r>
        <w:rPr>
          <w:rFonts w:ascii="Times New Roman" w:hAnsi="Times New Roman" w:hint="eastAsia"/>
        </w:rPr>
        <w:t>）</w:t>
      </w:r>
      <w:r w:rsidRPr="00775DF4">
        <w:rPr>
          <w:rFonts w:ascii="Times New Roman" w:hAnsi="Times New Roman" w:hint="eastAsia"/>
        </w:rPr>
        <w:t>。</w:t>
      </w:r>
    </w:p>
    <w:p w:rsidR="0002167B" w:rsidRPr="00775DF4" w:rsidP="00C47BBF" w14:paraId="459767DE"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4</w:t>
      </w:r>
      <w:r>
        <w:rPr>
          <w:rFonts w:ascii="Times New Roman" w:hAnsi="Times New Roman" w:hint="eastAsia"/>
        </w:rPr>
        <w:t>）</w:t>
      </w:r>
      <w:r w:rsidRPr="00775DF4">
        <w:rPr>
          <w:rFonts w:ascii="Times New Roman" w:hAnsi="Times New Roman" w:hint="eastAsia"/>
        </w:rPr>
        <w:t>图</w:t>
      </w:r>
      <w:r w:rsidRPr="00775DF4">
        <w:rPr>
          <w:rFonts w:ascii="Times New Roman" w:hAnsi="Times New Roman" w:hint="eastAsia"/>
        </w:rPr>
        <w:t>1</w:t>
      </w:r>
      <w:r w:rsidRPr="00775DF4">
        <w:rPr>
          <w:rFonts w:ascii="Times New Roman" w:hAnsi="Times New Roman" w:hint="eastAsia"/>
        </w:rPr>
        <w:t>中一定不会出现在有丝分裂过程中的是细胞</w:t>
      </w:r>
      <w:r>
        <w:rPr>
          <w:rFonts w:ascii="Times New Roman" w:hAnsi="Times New Roman" w:hint="eastAsia"/>
        </w:rPr>
        <w:t>______</w:t>
      </w:r>
      <w:r>
        <w:rPr>
          <w:rFonts w:ascii="Times New Roman" w:hAnsi="Times New Roman" w:hint="eastAsia"/>
        </w:rPr>
        <w:t>（</w:t>
      </w:r>
      <w:r w:rsidRPr="00775DF4">
        <w:rPr>
          <w:rFonts w:ascii="Times New Roman" w:hAnsi="Times New Roman" w:hint="eastAsia"/>
        </w:rPr>
        <w:t>填字母</w:t>
      </w:r>
      <w:r>
        <w:rPr>
          <w:rFonts w:ascii="Times New Roman" w:hAnsi="Times New Roman" w:hint="eastAsia"/>
        </w:rPr>
        <w:t>）</w:t>
      </w:r>
      <w:r w:rsidRPr="00775DF4">
        <w:rPr>
          <w:rFonts w:ascii="Times New Roman" w:hAnsi="Times New Roman" w:hint="eastAsia"/>
        </w:rPr>
        <w:t>，判断的理由是</w:t>
      </w:r>
      <w:r>
        <w:rPr>
          <w:rFonts w:ascii="Times New Roman" w:hAnsi="Times New Roman" w:hint="eastAsia"/>
        </w:rPr>
        <w:t>______</w:t>
      </w:r>
      <w:r w:rsidRPr="00775DF4">
        <w:rPr>
          <w:rFonts w:ascii="Times New Roman" w:hAnsi="Times New Roman" w:hint="eastAsia"/>
        </w:rPr>
        <w:t>。</w:t>
      </w:r>
    </w:p>
    <w:p w:rsidR="0002167B" w:rsidRPr="00775DF4" w:rsidP="00C47BBF" w14:paraId="5C78933A"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5</w:t>
      </w:r>
      <w:r>
        <w:rPr>
          <w:rFonts w:ascii="Times New Roman" w:hAnsi="Times New Roman" w:hint="eastAsia"/>
        </w:rPr>
        <w:t>）</w:t>
      </w:r>
      <w:r w:rsidRPr="00775DF4">
        <w:rPr>
          <w:rFonts w:ascii="Times New Roman" w:hAnsi="Times New Roman" w:hint="eastAsia"/>
        </w:rPr>
        <w:t>下表中数据为实验测得体外培养的果蝇某种细胞的细胞周期各阶段时间</w:t>
      </w:r>
      <w:r>
        <w:rPr>
          <w:rFonts w:ascii="Times New Roman" w:hAnsi="Times New Roman" w:hint="eastAsia"/>
        </w:rPr>
        <w:t>（</w:t>
      </w:r>
      <w:r w:rsidRPr="00775DF4">
        <w:rPr>
          <w:rFonts w:ascii="Times New Roman" w:hAnsi="Times New Roman" w:hint="eastAsia"/>
        </w:rPr>
        <w:t>单位：小时</w:t>
      </w:r>
      <w:r>
        <w:rPr>
          <w:rFonts w:ascii="Times New Roman" w:hAnsi="Times New Roman" w:hint="eastAsia"/>
        </w:rPr>
        <w:t>）</w:t>
      </w:r>
      <w:r w:rsidRPr="00775DF4">
        <w:rPr>
          <w:rFonts w:ascii="Times New Roman" w:hAnsi="Times New Roman" w:hint="eastAsia"/>
        </w:rPr>
        <w:t>。</w:t>
      </w:r>
    </w:p>
    <w:tbl>
      <w:tblPr>
        <w:tblStyle w:val="TableGrid"/>
        <w:tblW w:w="0" w:type="auto"/>
        <w:tblLook w:val="04A0"/>
      </w:tblPr>
      <w:tblGrid>
        <w:gridCol w:w="1161"/>
        <w:gridCol w:w="438"/>
        <w:gridCol w:w="333"/>
        <w:gridCol w:w="479"/>
        <w:gridCol w:w="479"/>
        <w:gridCol w:w="636"/>
      </w:tblGrid>
      <w:tr w14:paraId="0A4F7826" w14:textId="77777777" w:rsidTr="009359D3">
        <w:tblPrEx>
          <w:tblW w:w="0" w:type="auto"/>
          <w:tblLook w:val="04A0"/>
        </w:tblPrEx>
        <w:tc>
          <w:tcPr>
            <w:tcW w:w="0" w:type="auto"/>
          </w:tcPr>
          <w:p w:rsidR="009359D3" w:rsidP="00C47BBF" w14:paraId="18B50146" w14:textId="77777777">
            <w:pPr>
              <w:spacing w:line="288" w:lineRule="auto"/>
              <w:jc w:val="left"/>
              <w:rPr>
                <w:rFonts w:ascii="Times New Roman" w:hAnsi="Times New Roman"/>
              </w:rPr>
            </w:pPr>
            <w:r w:rsidRPr="00775DF4">
              <w:rPr>
                <w:rFonts w:ascii="Times New Roman" w:hAnsi="Times New Roman" w:hint="eastAsia"/>
              </w:rPr>
              <w:t>周期</w:t>
            </w:r>
          </w:p>
        </w:tc>
        <w:tc>
          <w:tcPr>
            <w:tcW w:w="0" w:type="auto"/>
          </w:tcPr>
          <w:p w:rsidR="009359D3" w:rsidP="00C47BBF" w14:paraId="72FE8ECD" w14:textId="77777777">
            <w:pPr>
              <w:spacing w:line="288" w:lineRule="auto"/>
              <w:jc w:val="left"/>
              <w:rPr>
                <w:rFonts w:ascii="Times New Roman" w:hAnsi="Times New Roman"/>
              </w:rPr>
            </w:pPr>
            <w:r>
              <w:rPr>
                <w:rFonts w:ascii="Times New Roman" w:hAnsi="Times New Roman" w:hint="eastAsia"/>
              </w:rPr>
              <w:t>G</w:t>
            </w:r>
            <w:r w:rsidRPr="009359D3">
              <w:rPr>
                <w:rFonts w:ascii="Times New Roman" w:hAnsi="Times New Roman" w:hint="eastAsia"/>
                <w:vertAlign w:val="subscript"/>
              </w:rPr>
              <w:t>1</w:t>
            </w:r>
          </w:p>
        </w:tc>
        <w:tc>
          <w:tcPr>
            <w:tcW w:w="0" w:type="auto"/>
          </w:tcPr>
          <w:p w:rsidR="009359D3" w:rsidP="00C47BBF" w14:paraId="2AB94D67" w14:textId="77777777">
            <w:pPr>
              <w:spacing w:line="288" w:lineRule="auto"/>
              <w:jc w:val="left"/>
              <w:rPr>
                <w:rFonts w:ascii="Times New Roman" w:hAnsi="Times New Roman"/>
              </w:rPr>
            </w:pPr>
            <w:r>
              <w:rPr>
                <w:rFonts w:ascii="Times New Roman" w:hAnsi="Times New Roman" w:hint="eastAsia"/>
              </w:rPr>
              <w:t>S</w:t>
            </w:r>
          </w:p>
        </w:tc>
        <w:tc>
          <w:tcPr>
            <w:tcW w:w="0" w:type="auto"/>
          </w:tcPr>
          <w:p w:rsidR="009359D3" w:rsidP="00C47BBF" w14:paraId="21DB36DF" w14:textId="77777777">
            <w:pPr>
              <w:spacing w:line="288" w:lineRule="auto"/>
              <w:jc w:val="left"/>
              <w:rPr>
                <w:rFonts w:ascii="Times New Roman" w:hAnsi="Times New Roman"/>
              </w:rPr>
            </w:pPr>
            <w:r>
              <w:rPr>
                <w:rFonts w:ascii="Times New Roman" w:hAnsi="Times New Roman" w:hint="eastAsia"/>
              </w:rPr>
              <w:t>G</w:t>
            </w:r>
            <w:r w:rsidRPr="009359D3">
              <w:rPr>
                <w:rFonts w:ascii="Times New Roman" w:hAnsi="Times New Roman" w:hint="eastAsia"/>
                <w:vertAlign w:val="subscript"/>
              </w:rPr>
              <w:t>2</w:t>
            </w:r>
          </w:p>
        </w:tc>
        <w:tc>
          <w:tcPr>
            <w:tcW w:w="0" w:type="auto"/>
          </w:tcPr>
          <w:p w:rsidR="009359D3" w:rsidP="00C47BBF" w14:paraId="71D4C34E" w14:textId="77777777">
            <w:pPr>
              <w:spacing w:line="288" w:lineRule="auto"/>
              <w:jc w:val="left"/>
              <w:rPr>
                <w:rFonts w:ascii="Times New Roman" w:hAnsi="Times New Roman"/>
              </w:rPr>
            </w:pPr>
            <w:r>
              <w:rPr>
                <w:rFonts w:ascii="Times New Roman" w:hAnsi="Times New Roman" w:hint="eastAsia"/>
              </w:rPr>
              <w:t>M</w:t>
            </w:r>
          </w:p>
        </w:tc>
        <w:tc>
          <w:tcPr>
            <w:tcW w:w="0" w:type="auto"/>
          </w:tcPr>
          <w:p w:rsidR="009359D3" w:rsidP="00C47BBF" w14:paraId="0A556D51" w14:textId="77777777">
            <w:pPr>
              <w:spacing w:line="288" w:lineRule="auto"/>
              <w:jc w:val="left"/>
              <w:rPr>
                <w:rFonts w:ascii="Times New Roman" w:hAnsi="Times New Roman"/>
              </w:rPr>
            </w:pPr>
            <w:r>
              <w:rPr>
                <w:rFonts w:ascii="Times New Roman" w:hAnsi="Times New Roman" w:hint="eastAsia"/>
              </w:rPr>
              <w:t>合计</w:t>
            </w:r>
          </w:p>
        </w:tc>
      </w:tr>
      <w:tr w14:paraId="6FD7520A" w14:textId="77777777" w:rsidTr="009359D3">
        <w:tblPrEx>
          <w:tblW w:w="0" w:type="auto"/>
          <w:tblLook w:val="04A0"/>
        </w:tblPrEx>
        <w:tc>
          <w:tcPr>
            <w:tcW w:w="0" w:type="auto"/>
          </w:tcPr>
          <w:p w:rsidR="009359D3" w:rsidP="00C47BBF" w14:paraId="25C0F45E" w14:textId="77777777">
            <w:pPr>
              <w:spacing w:line="288" w:lineRule="auto"/>
              <w:jc w:val="left"/>
              <w:rPr>
                <w:rFonts w:ascii="Times New Roman" w:hAnsi="Times New Roman"/>
              </w:rPr>
            </w:pPr>
            <w:r w:rsidRPr="00775DF4">
              <w:rPr>
                <w:rFonts w:ascii="Times New Roman" w:hAnsi="Times New Roman" w:hint="eastAsia"/>
              </w:rPr>
              <w:t>时长</w:t>
            </w:r>
            <w:r>
              <w:rPr>
                <w:rFonts w:ascii="Times New Roman" w:hAnsi="Times New Roman" w:hint="eastAsia"/>
              </w:rPr>
              <w:t>（</w:t>
            </w:r>
            <w:r w:rsidRPr="00775DF4">
              <w:rPr>
                <w:rFonts w:ascii="Times New Roman" w:hAnsi="Times New Roman" w:hint="eastAsia"/>
              </w:rPr>
              <w:t>h</w:t>
            </w:r>
            <w:r>
              <w:rPr>
                <w:rFonts w:ascii="Times New Roman" w:hAnsi="Times New Roman" w:hint="eastAsia"/>
              </w:rPr>
              <w:t>）</w:t>
            </w:r>
          </w:p>
        </w:tc>
        <w:tc>
          <w:tcPr>
            <w:tcW w:w="0" w:type="auto"/>
          </w:tcPr>
          <w:p w:rsidR="009359D3" w:rsidP="00C47BBF" w14:paraId="766B7437" w14:textId="77777777">
            <w:pPr>
              <w:spacing w:line="288" w:lineRule="auto"/>
              <w:jc w:val="left"/>
              <w:rPr>
                <w:rFonts w:ascii="Times New Roman" w:hAnsi="Times New Roman"/>
              </w:rPr>
            </w:pPr>
            <w:r>
              <w:rPr>
                <w:rFonts w:ascii="Times New Roman" w:hAnsi="Times New Roman" w:hint="eastAsia"/>
              </w:rPr>
              <w:t>8</w:t>
            </w:r>
          </w:p>
        </w:tc>
        <w:tc>
          <w:tcPr>
            <w:tcW w:w="0" w:type="auto"/>
          </w:tcPr>
          <w:p w:rsidR="009359D3" w:rsidP="00C47BBF" w14:paraId="1356596B" w14:textId="77777777">
            <w:pPr>
              <w:spacing w:line="288" w:lineRule="auto"/>
              <w:jc w:val="left"/>
              <w:rPr>
                <w:rFonts w:ascii="Times New Roman" w:hAnsi="Times New Roman"/>
              </w:rPr>
            </w:pPr>
            <w:r>
              <w:rPr>
                <w:rFonts w:ascii="Times New Roman" w:hAnsi="Times New Roman" w:hint="eastAsia"/>
              </w:rPr>
              <w:t>6</w:t>
            </w:r>
          </w:p>
        </w:tc>
        <w:tc>
          <w:tcPr>
            <w:tcW w:w="0" w:type="auto"/>
          </w:tcPr>
          <w:p w:rsidR="009359D3" w:rsidP="00C47BBF" w14:paraId="72B12606" w14:textId="77777777">
            <w:pPr>
              <w:spacing w:line="288" w:lineRule="auto"/>
              <w:jc w:val="left"/>
              <w:rPr>
                <w:rFonts w:ascii="Times New Roman" w:hAnsi="Times New Roman"/>
              </w:rPr>
            </w:pPr>
            <w:r>
              <w:rPr>
                <w:rFonts w:ascii="Times New Roman" w:hAnsi="Times New Roman" w:hint="eastAsia"/>
              </w:rPr>
              <w:t>3.5</w:t>
            </w:r>
          </w:p>
        </w:tc>
        <w:tc>
          <w:tcPr>
            <w:tcW w:w="0" w:type="auto"/>
          </w:tcPr>
          <w:p w:rsidR="009359D3" w:rsidP="00C47BBF" w14:paraId="110CB150" w14:textId="77777777">
            <w:pPr>
              <w:spacing w:line="288" w:lineRule="auto"/>
              <w:jc w:val="left"/>
              <w:rPr>
                <w:rFonts w:ascii="Times New Roman" w:hAnsi="Times New Roman"/>
              </w:rPr>
            </w:pPr>
            <w:r>
              <w:rPr>
                <w:rFonts w:ascii="Times New Roman" w:hAnsi="Times New Roman" w:hint="eastAsia"/>
              </w:rPr>
              <w:t>1.5</w:t>
            </w:r>
          </w:p>
        </w:tc>
        <w:tc>
          <w:tcPr>
            <w:tcW w:w="0" w:type="auto"/>
          </w:tcPr>
          <w:p w:rsidR="009359D3" w:rsidP="00C47BBF" w14:paraId="2EFB0ABA" w14:textId="77777777">
            <w:pPr>
              <w:spacing w:line="288" w:lineRule="auto"/>
              <w:jc w:val="left"/>
              <w:rPr>
                <w:rFonts w:ascii="Times New Roman" w:hAnsi="Times New Roman"/>
              </w:rPr>
            </w:pPr>
            <w:r>
              <w:rPr>
                <w:rFonts w:ascii="Times New Roman" w:hAnsi="Times New Roman" w:hint="eastAsia"/>
              </w:rPr>
              <w:t>19</w:t>
            </w:r>
          </w:p>
        </w:tc>
      </w:tr>
    </w:tbl>
    <w:p w:rsidR="0002167B" w:rsidRPr="00775DF4" w:rsidP="00C47BBF" w14:paraId="32734CFC" w14:textId="77777777">
      <w:pPr>
        <w:jc w:val="left"/>
        <w:rPr>
          <w:rFonts w:ascii="Times New Roman" w:hAnsi="Times New Roman"/>
        </w:rPr>
      </w:pPr>
      <w:r w:rsidRPr="00775DF4">
        <w:rPr>
          <w:rFonts w:ascii="Times New Roman" w:hAnsi="Times New Roman" w:hint="eastAsia"/>
        </w:rPr>
        <w:t>若在上述培养液中加入过量的</w:t>
      </w:r>
      <w:r w:rsidRPr="00775DF4">
        <w:rPr>
          <w:rFonts w:ascii="Times New Roman" w:hAnsi="Times New Roman"/>
        </w:rPr>
        <w:t>DNA</w:t>
      </w:r>
      <w:r w:rsidRPr="00775DF4">
        <w:rPr>
          <w:rFonts w:ascii="Times New Roman" w:hAnsi="Times New Roman" w:hint="eastAsia"/>
        </w:rPr>
        <w:t>合成抑制剂：持续培养至少</w:t>
      </w:r>
      <w:r w:rsidR="00775DF4">
        <w:rPr>
          <w:rFonts w:ascii="Times New Roman" w:hAnsi="Times New Roman"/>
        </w:rPr>
        <w:t>______</w:t>
      </w:r>
      <w:r w:rsidRPr="00775DF4">
        <w:rPr>
          <w:rFonts w:ascii="Times New Roman" w:hAnsi="Times New Roman" w:hint="eastAsia"/>
        </w:rPr>
        <w:t>小时，则所有细胞都将被抑制在</w:t>
      </w:r>
      <w:r w:rsidRPr="00775DF4">
        <w:rPr>
          <w:rFonts w:ascii="Times New Roman" w:hAnsi="Times New Roman"/>
        </w:rPr>
        <w:t>S</w:t>
      </w:r>
      <w:r w:rsidRPr="00775DF4">
        <w:rPr>
          <w:rFonts w:ascii="Times New Roman" w:hAnsi="Times New Roman" w:hint="eastAsia"/>
        </w:rPr>
        <w:t>期和</w:t>
      </w:r>
      <w:r w:rsidRPr="00775DF4">
        <w:rPr>
          <w:rFonts w:ascii="Times New Roman" w:hAnsi="Times New Roman"/>
        </w:rPr>
        <w:t>G</w:t>
      </w:r>
      <w:r w:rsidR="009359D3">
        <w:rPr>
          <w:rFonts w:ascii="Times New Roman" w:hAnsi="Times New Roman" w:hint="eastAsia"/>
          <w:vertAlign w:val="subscript"/>
        </w:rPr>
        <w:t>1</w:t>
      </w:r>
      <w:r w:rsidRPr="00775DF4">
        <w:rPr>
          <w:rFonts w:ascii="Times New Roman" w:hAnsi="Times New Roman"/>
        </w:rPr>
        <w:t>/S</w:t>
      </w:r>
      <w:r w:rsidRPr="00775DF4">
        <w:rPr>
          <w:rFonts w:ascii="Times New Roman" w:hAnsi="Times New Roman" w:hint="eastAsia"/>
        </w:rPr>
        <w:t>交界处：去除抑制剂，更换新鲜培养液，细胞将继续沿细胞周期运行，在所有细胞达到</w:t>
      </w:r>
      <w:r w:rsidR="00775DF4">
        <w:rPr>
          <w:rFonts w:ascii="Times New Roman" w:hAnsi="Times New Roman"/>
        </w:rPr>
        <w:t>______</w:t>
      </w:r>
      <w:r w:rsidRPr="00775DF4">
        <w:rPr>
          <w:rFonts w:ascii="Times New Roman" w:hAnsi="Times New Roman" w:hint="eastAsia"/>
        </w:rPr>
        <w:t>期终点前，再加入</w:t>
      </w:r>
      <w:r w:rsidRPr="00775DF4">
        <w:rPr>
          <w:rFonts w:ascii="Times New Roman" w:hAnsi="Times New Roman"/>
        </w:rPr>
        <w:t>DNA</w:t>
      </w:r>
      <w:r w:rsidRPr="00775DF4">
        <w:rPr>
          <w:rFonts w:ascii="Times New Roman" w:hAnsi="Times New Roman" w:hint="eastAsia"/>
        </w:rPr>
        <w:t>合成抑制剂，则全部细胞都被阻断在</w:t>
      </w:r>
      <w:r w:rsidRPr="00775DF4">
        <w:rPr>
          <w:rFonts w:ascii="Times New Roman" w:hAnsi="Times New Roman"/>
        </w:rPr>
        <w:t>G</w:t>
      </w:r>
      <w:r w:rsidR="009359D3">
        <w:rPr>
          <w:rFonts w:ascii="Times New Roman" w:hAnsi="Times New Roman" w:hint="eastAsia"/>
          <w:vertAlign w:val="subscript"/>
        </w:rPr>
        <w:t>1</w:t>
      </w:r>
      <w:r w:rsidRPr="00775DF4">
        <w:rPr>
          <w:rFonts w:ascii="Times New Roman" w:hAnsi="Times New Roman"/>
        </w:rPr>
        <w:t>/S</w:t>
      </w:r>
      <w:r w:rsidRPr="00775DF4">
        <w:rPr>
          <w:rFonts w:ascii="Times New Roman" w:hAnsi="Times New Roman" w:hint="eastAsia"/>
        </w:rPr>
        <w:t>交界处，实现细胞周期同步化。</w:t>
      </w:r>
    </w:p>
    <w:p w:rsidR="0002167B" w:rsidRPr="00775DF4" w:rsidP="00C47BBF" w14:paraId="0C5D2310" w14:textId="77777777">
      <w:pPr>
        <w:jc w:val="left"/>
        <w:rPr>
          <w:rFonts w:ascii="Times New Roman" w:hAnsi="Times New Roman"/>
        </w:rPr>
      </w:pPr>
      <w:r w:rsidRPr="00775DF4">
        <w:rPr>
          <w:rFonts w:ascii="Times New Roman" w:hAnsi="Times New Roman" w:hint="eastAsia"/>
        </w:rPr>
        <w:t>22.</w:t>
      </w:r>
      <w:r w:rsidR="00775DF4">
        <w:rPr>
          <w:rFonts w:ascii="Times New Roman" w:hAnsi="Times New Roman" w:hint="eastAsia"/>
        </w:rPr>
        <w:t>（</w:t>
      </w:r>
      <w:r w:rsidRPr="00775DF4">
        <w:rPr>
          <w:rFonts w:ascii="Times New Roman" w:hAnsi="Times New Roman" w:hint="eastAsia"/>
        </w:rPr>
        <w:t>16</w:t>
      </w:r>
      <w:r w:rsidRPr="00775DF4">
        <w:rPr>
          <w:rFonts w:ascii="Times New Roman" w:hAnsi="Times New Roman" w:hint="eastAsia"/>
        </w:rPr>
        <w:t>分</w:t>
      </w:r>
      <w:r w:rsidR="00775DF4">
        <w:rPr>
          <w:rFonts w:ascii="Times New Roman" w:hAnsi="Times New Roman" w:hint="eastAsia"/>
        </w:rPr>
        <w:t>）</w:t>
      </w:r>
      <w:r w:rsidRPr="00775DF4">
        <w:rPr>
          <w:rFonts w:ascii="Times New Roman" w:hAnsi="Times New Roman" w:hint="eastAsia"/>
        </w:rPr>
        <w:t>野生的茄科植物大多有皮刺，在采摘过程中容易对农民产生伤害，提高了采摘难度。研究团队观察到许多无刺的茄科植物显性</w:t>
      </w:r>
      <w:r w:rsidRPr="00775DF4">
        <w:rPr>
          <w:rFonts w:ascii="Times New Roman" w:hAnsi="Times New Roman" w:hint="eastAsia"/>
        </w:rPr>
        <w:t>PL</w:t>
      </w:r>
      <w:r w:rsidRPr="00775DF4">
        <w:rPr>
          <w:rFonts w:ascii="Times New Roman" w:hAnsi="Times New Roman" w:hint="eastAsia"/>
        </w:rPr>
        <w:t>基因及其同源基因</w:t>
      </w:r>
      <w:r w:rsidR="00775DF4">
        <w:rPr>
          <w:rFonts w:ascii="Times New Roman" w:hAnsi="Times New Roman" w:hint="eastAsia"/>
        </w:rPr>
        <w:t>（</w:t>
      </w:r>
      <w:r w:rsidRPr="00775DF4">
        <w:rPr>
          <w:rFonts w:ascii="Times New Roman" w:hAnsi="Times New Roman" w:hint="eastAsia"/>
        </w:rPr>
        <w:t>由同一个基因演化而来，序列相似</w:t>
      </w:r>
      <w:r w:rsidR="00775DF4">
        <w:rPr>
          <w:rFonts w:ascii="Times New Roman" w:hAnsi="Times New Roman" w:hint="eastAsia"/>
        </w:rPr>
        <w:t>）</w:t>
      </w:r>
      <w:r w:rsidRPr="00775DF4">
        <w:rPr>
          <w:rFonts w:ascii="Times New Roman" w:hAnsi="Times New Roman" w:hint="eastAsia"/>
        </w:rPr>
        <w:t>都被破坏。请分析并回答下列问题：</w:t>
      </w:r>
    </w:p>
    <w:p w:rsidR="0002167B" w:rsidRPr="00775DF4" w:rsidP="00C47BBF" w14:paraId="6C16C32C" w14:textId="0CC88F68">
      <w:pPr>
        <w:jc w:val="left"/>
        <w:rPr>
          <w:rFonts w:ascii="Times New Roman" w:hAnsi="Times New Roman"/>
        </w:rPr>
      </w:pPr>
      <w:r>
        <w:rPr>
          <w:rFonts w:ascii="Times New Roman" w:hAnsi="Times New Roman" w:hint="eastAsia"/>
        </w:rPr>
        <w:t>（</w:t>
      </w:r>
      <w:r w:rsidRPr="00775DF4">
        <w:rPr>
          <w:rFonts w:ascii="Times New Roman" w:hAnsi="Times New Roman" w:hint="eastAsia"/>
        </w:rPr>
        <w:t>1</w:t>
      </w:r>
      <w:r>
        <w:rPr>
          <w:rFonts w:ascii="Times New Roman" w:hAnsi="Times New Roman" w:hint="eastAsia"/>
        </w:rPr>
        <w:t>）</w:t>
      </w:r>
      <w:r w:rsidRPr="00775DF4">
        <w:rPr>
          <w:rFonts w:ascii="Times New Roman" w:hAnsi="Times New Roman" w:hint="eastAsia"/>
        </w:rPr>
        <w:t>下图是茄子</w:t>
      </w:r>
      <w:r w:rsidRPr="00775DF4">
        <w:rPr>
          <w:rFonts w:ascii="Times New Roman" w:hAnsi="Times New Roman" w:hint="eastAsia"/>
        </w:rPr>
        <w:t>Smel</w:t>
      </w:r>
      <w:r>
        <w:rPr>
          <w:rFonts w:ascii="Times New Roman" w:hAnsi="Times New Roman" w:hint="eastAsia"/>
        </w:rPr>
        <w:t>（</w:t>
      </w:r>
      <w:r w:rsidRPr="00775DF4">
        <w:rPr>
          <w:rFonts w:ascii="Times New Roman" w:hAnsi="Times New Roman" w:hint="eastAsia"/>
        </w:rPr>
        <w:t>普通茄子</w:t>
      </w:r>
      <w:r>
        <w:rPr>
          <w:rFonts w:ascii="Times New Roman" w:hAnsi="Times New Roman" w:hint="eastAsia"/>
        </w:rPr>
        <w:t>）</w:t>
      </w:r>
      <w:r w:rsidRPr="00775DF4">
        <w:rPr>
          <w:rFonts w:ascii="Times New Roman" w:hAnsi="Times New Roman" w:hint="eastAsia"/>
        </w:rPr>
        <w:t>和红茄</w:t>
      </w:r>
      <w:r w:rsidRPr="00775DF4">
        <w:rPr>
          <w:rFonts w:ascii="Times New Roman" w:hAnsi="Times New Roman" w:hint="eastAsia"/>
        </w:rPr>
        <w:t>Sa</w:t>
      </w:r>
      <w:r w:rsidR="00D72512">
        <w:rPr>
          <w:rFonts w:ascii="Times New Roman" w:hAnsi="Times New Roman" w:hint="eastAsia"/>
        </w:rPr>
        <w:t>e</w:t>
      </w:r>
      <w:r w:rsidRPr="00775DF4">
        <w:rPr>
          <w:rFonts w:ascii="Times New Roman" w:hAnsi="Times New Roman" w:hint="eastAsia"/>
        </w:rPr>
        <w:t>t</w:t>
      </w:r>
      <w:r>
        <w:rPr>
          <w:rFonts w:ascii="Times New Roman" w:hAnsi="Times New Roman" w:hint="eastAsia"/>
        </w:rPr>
        <w:t>（</w:t>
      </w:r>
      <w:r w:rsidRPr="00775DF4">
        <w:rPr>
          <w:rFonts w:ascii="Times New Roman" w:hAnsi="Times New Roman" w:hint="eastAsia"/>
        </w:rPr>
        <w:t>另一个物种</w:t>
      </w:r>
      <w:r>
        <w:rPr>
          <w:rFonts w:ascii="Times New Roman" w:hAnsi="Times New Roman" w:hint="eastAsia"/>
        </w:rPr>
        <w:t>）</w:t>
      </w:r>
      <w:r w:rsidRPr="00775DF4">
        <w:rPr>
          <w:rFonts w:ascii="Times New Roman" w:hAnsi="Times New Roman" w:hint="eastAsia"/>
        </w:rPr>
        <w:t>同源的</w:t>
      </w:r>
      <w:r w:rsidRPr="00775DF4">
        <w:rPr>
          <w:rFonts w:ascii="Times New Roman" w:hAnsi="Times New Roman" w:hint="eastAsia"/>
        </w:rPr>
        <w:t>PL</w:t>
      </w:r>
      <w:r w:rsidRPr="00775DF4">
        <w:rPr>
          <w:rFonts w:ascii="Times New Roman" w:hAnsi="Times New Roman" w:hint="eastAsia"/>
        </w:rPr>
        <w:t>基因发生的突变情况：这两个基因是等位基因吗</w:t>
      </w:r>
      <w:r>
        <w:rPr>
          <w:rFonts w:ascii="Times New Roman" w:hAnsi="Times New Roman" w:hint="eastAsia"/>
        </w:rPr>
        <w:t>？</w:t>
      </w:r>
      <w:r>
        <w:rPr>
          <w:rFonts w:ascii="Times New Roman" w:hAnsi="Times New Roman" w:hint="eastAsia"/>
        </w:rPr>
        <w:t>______</w:t>
      </w:r>
      <w:r w:rsidRPr="00775DF4">
        <w:rPr>
          <w:rFonts w:ascii="Times New Roman" w:hAnsi="Times New Roman" w:hint="eastAsia"/>
        </w:rPr>
        <w:t>。</w:t>
      </w:r>
      <w:r>
        <w:rPr>
          <w:rFonts w:ascii="Times New Roman" w:hAnsi="Times New Roman" w:hint="eastAsia"/>
        </w:rPr>
        <w:t>（</w:t>
      </w:r>
      <w:r w:rsidRPr="00775DF4">
        <w:rPr>
          <w:rFonts w:ascii="Times New Roman" w:hAnsi="Times New Roman" w:hint="eastAsia"/>
        </w:rPr>
        <w:t>填“是”或“不是”</w:t>
      </w:r>
      <w:r>
        <w:rPr>
          <w:rFonts w:ascii="Times New Roman" w:hAnsi="Times New Roman" w:hint="eastAsia"/>
        </w:rPr>
        <w:t>）</w:t>
      </w:r>
    </w:p>
    <w:p w:rsidR="009359D3" w:rsidP="00C47BBF" w14:paraId="404A6F30" w14:textId="77777777">
      <w:pPr>
        <w:jc w:val="left"/>
        <w:rPr>
          <w:rFonts w:ascii="Times New Roman" w:hAnsi="Times New Roman"/>
        </w:rPr>
      </w:pPr>
      <w:r>
        <w:rPr>
          <w:noProof/>
        </w:rPr>
        <w:drawing>
          <wp:inline distT="0" distB="0" distL="0" distR="0">
            <wp:extent cx="3981450" cy="85757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0"/>
                    <a:stretch>
                      <a:fillRect/>
                    </a:stretch>
                  </pic:blipFill>
                  <pic:spPr>
                    <a:xfrm>
                      <a:off x="0" y="0"/>
                      <a:ext cx="3983591" cy="858040"/>
                    </a:xfrm>
                    <a:prstGeom prst="rect">
                      <a:avLst/>
                    </a:prstGeom>
                  </pic:spPr>
                </pic:pic>
              </a:graphicData>
            </a:graphic>
          </wp:inline>
        </w:drawing>
      </w:r>
    </w:p>
    <w:p w:rsidR="0002167B" w:rsidRPr="00775DF4" w:rsidP="00C47BBF" w14:paraId="02985630"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2</w:t>
      </w:r>
      <w:r>
        <w:rPr>
          <w:rFonts w:ascii="Times New Roman" w:hAnsi="Times New Roman" w:hint="eastAsia"/>
        </w:rPr>
        <w:t>）</w:t>
      </w:r>
      <w:r w:rsidRPr="00775DF4">
        <w:rPr>
          <w:rFonts w:ascii="Times New Roman" w:hAnsi="Times New Roman" w:hint="eastAsia"/>
        </w:rPr>
        <w:t>科研人员为了进一步证明无刺性状的产生是由</w:t>
      </w:r>
      <w:r w:rsidRPr="00775DF4">
        <w:rPr>
          <w:rFonts w:ascii="Times New Roman" w:hAnsi="Times New Roman" w:hint="eastAsia"/>
        </w:rPr>
        <w:t>PL</w:t>
      </w:r>
      <w:r w:rsidRPr="00775DF4">
        <w:rPr>
          <w:rFonts w:ascii="Times New Roman" w:hAnsi="Times New Roman" w:hint="eastAsia"/>
        </w:rPr>
        <w:t>基因的破坏导致，利用</w:t>
      </w:r>
      <w:r w:rsidRPr="00775DF4">
        <w:rPr>
          <w:rFonts w:ascii="Times New Roman" w:hAnsi="Times New Roman" w:hint="eastAsia"/>
        </w:rPr>
        <w:t>T-DNA</w:t>
      </w:r>
      <w:r w:rsidRPr="00775DF4">
        <w:rPr>
          <w:rFonts w:ascii="Times New Roman" w:hAnsi="Times New Roman" w:hint="eastAsia"/>
        </w:rPr>
        <w:t>插入某有刺红茄一条染色体的一个</w:t>
      </w:r>
      <w:r w:rsidRPr="00775DF4">
        <w:rPr>
          <w:rFonts w:ascii="Times New Roman" w:hAnsi="Times New Roman" w:hint="eastAsia"/>
        </w:rPr>
        <w:t>PL</w:t>
      </w:r>
      <w:r w:rsidRPr="00775DF4">
        <w:rPr>
          <w:rFonts w:ascii="Times New Roman" w:hAnsi="Times New Roman" w:hint="eastAsia"/>
        </w:rPr>
        <w:t>基因中，然后利用</w:t>
      </w:r>
      <w:r w:rsidRPr="00775DF4">
        <w:rPr>
          <w:rFonts w:ascii="Times New Roman" w:hAnsi="Times New Roman" w:hint="eastAsia"/>
        </w:rPr>
        <w:t>该红茄进行</w:t>
      </w:r>
      <w:r w:rsidRPr="00775DF4">
        <w:rPr>
          <w:rFonts w:ascii="Times New Roman" w:hAnsi="Times New Roman" w:hint="eastAsia"/>
        </w:rPr>
        <w:t>了自交，随机选择</w:t>
      </w:r>
      <w:r w:rsidRPr="00775DF4">
        <w:rPr>
          <w:rFonts w:ascii="Times New Roman" w:hAnsi="Times New Roman" w:hint="eastAsia"/>
        </w:rPr>
        <w:t>F1</w:t>
      </w:r>
      <w:r w:rsidRPr="00775DF4">
        <w:rPr>
          <w:rFonts w:ascii="Times New Roman" w:hAnsi="Times New Roman" w:hint="eastAsia"/>
        </w:rPr>
        <w:t>其中</w:t>
      </w:r>
      <w:r w:rsidRPr="00775DF4">
        <w:rPr>
          <w:rFonts w:ascii="Times New Roman" w:hAnsi="Times New Roman" w:hint="eastAsia"/>
        </w:rPr>
        <w:t>4</w:t>
      </w:r>
      <w:r w:rsidRPr="00775DF4">
        <w:rPr>
          <w:rFonts w:ascii="Times New Roman" w:hAnsi="Times New Roman" w:hint="eastAsia"/>
        </w:rPr>
        <w:t>个后代，统计其性状。结果如下图：</w:t>
      </w:r>
    </w:p>
    <w:p w:rsidR="009359D3" w:rsidP="00C47BBF" w14:paraId="292F296F" w14:textId="77777777">
      <w:pPr>
        <w:jc w:val="left"/>
        <w:rPr>
          <w:rFonts w:ascii="Times New Roman" w:hAnsi="Times New Roman"/>
        </w:rPr>
      </w:pPr>
      <w:r>
        <w:rPr>
          <w:noProof/>
        </w:rPr>
        <w:drawing>
          <wp:inline distT="0" distB="0" distL="0" distR="0">
            <wp:extent cx="2057400" cy="71474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1"/>
                    <a:stretch>
                      <a:fillRect/>
                    </a:stretch>
                  </pic:blipFill>
                  <pic:spPr>
                    <a:xfrm>
                      <a:off x="0" y="0"/>
                      <a:ext cx="2057144" cy="714657"/>
                    </a:xfrm>
                    <a:prstGeom prst="rect">
                      <a:avLst/>
                    </a:prstGeom>
                  </pic:spPr>
                </pic:pic>
              </a:graphicData>
            </a:graphic>
          </wp:inline>
        </w:drawing>
      </w:r>
    </w:p>
    <w:p w:rsidR="0002167B" w:rsidRPr="00775DF4" w:rsidP="00C47BBF" w14:paraId="1155516F" w14:textId="77777777">
      <w:pPr>
        <w:jc w:val="left"/>
        <w:rPr>
          <w:rFonts w:ascii="Times New Roman" w:hAnsi="Times New Roman"/>
        </w:rPr>
      </w:pPr>
      <w:r w:rsidRPr="00775DF4">
        <w:rPr>
          <w:rFonts w:ascii="Times New Roman" w:hAnsi="Times New Roman" w:hint="eastAsia"/>
        </w:rPr>
        <w:t>该实验结果说明无刺是显性还是隐性性状</w:t>
      </w:r>
      <w:r w:rsidR="00775DF4">
        <w:rPr>
          <w:rFonts w:ascii="Times New Roman" w:hAnsi="Times New Roman" w:hint="eastAsia"/>
        </w:rPr>
        <w:t>？</w:t>
      </w:r>
      <w:r w:rsidRPr="00775DF4">
        <w:rPr>
          <w:rFonts w:ascii="Times New Roman" w:hAnsi="Times New Roman" w:hint="eastAsia"/>
        </w:rPr>
        <w:t>理由是：</w:t>
      </w:r>
      <w:r w:rsidR="009359D3">
        <w:rPr>
          <w:rFonts w:ascii="Times New Roman" w:hAnsi="Times New Roman" w:hint="eastAsia"/>
        </w:rPr>
        <w:t>___________________________________________</w:t>
      </w:r>
    </w:p>
    <w:p w:rsidR="0002167B" w:rsidRPr="00775DF4" w:rsidP="00C47BBF" w14:paraId="1121CC18"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3</w:t>
      </w:r>
      <w:r>
        <w:rPr>
          <w:rFonts w:ascii="Times New Roman" w:hAnsi="Times New Roman" w:hint="eastAsia"/>
        </w:rPr>
        <w:t>）</w:t>
      </w:r>
      <w:r w:rsidRPr="00775DF4">
        <w:rPr>
          <w:rFonts w:ascii="Times New Roman" w:hAnsi="Times New Roman" w:hint="eastAsia"/>
        </w:rPr>
        <w:t>研究人员想要确认</w:t>
      </w:r>
      <w:r w:rsidRPr="00775DF4">
        <w:rPr>
          <w:rFonts w:ascii="Times New Roman" w:hAnsi="Times New Roman" w:hint="eastAsia"/>
        </w:rPr>
        <w:t>PL</w:t>
      </w:r>
      <w:r w:rsidRPr="00775DF4">
        <w:rPr>
          <w:rFonts w:ascii="Times New Roman" w:hAnsi="Times New Roman" w:hint="eastAsia"/>
        </w:rPr>
        <w:t>基因的具体位置，利用染色体上的</w:t>
      </w:r>
      <w:r w:rsidRPr="00775DF4">
        <w:rPr>
          <w:rFonts w:ascii="Times New Roman" w:hAnsi="Times New Roman" w:hint="eastAsia"/>
        </w:rPr>
        <w:t>SSR</w:t>
      </w:r>
      <w:r w:rsidRPr="00775DF4">
        <w:rPr>
          <w:rFonts w:ascii="Times New Roman" w:hAnsi="Times New Roman" w:hint="eastAsia"/>
        </w:rPr>
        <w:t>序列进行了一系列的杂交实验。已知</w:t>
      </w:r>
      <w:r w:rsidRPr="00775DF4">
        <w:rPr>
          <w:rFonts w:ascii="Times New Roman" w:hAnsi="Times New Roman" w:hint="eastAsia"/>
        </w:rPr>
        <w:t>SSR</w:t>
      </w:r>
      <w:r w:rsidRPr="00775DF4">
        <w:rPr>
          <w:rFonts w:ascii="Times New Roman" w:hAnsi="Times New Roman" w:hint="eastAsia"/>
        </w:rPr>
        <w:t>序列是染色体上的短串联重复序列，不同个体的同一类型或不同类型的染色体上的</w:t>
      </w:r>
      <w:r w:rsidRPr="00775DF4">
        <w:rPr>
          <w:rFonts w:ascii="Times New Roman" w:hAnsi="Times New Roman" w:hint="eastAsia"/>
        </w:rPr>
        <w:t>SSR</w:t>
      </w:r>
      <w:r w:rsidRPr="00775DF4">
        <w:rPr>
          <w:rFonts w:ascii="Times New Roman" w:hAnsi="Times New Roman" w:hint="eastAsia"/>
        </w:rPr>
        <w:t>序列都不相同。科学家将纯合有刺的</w:t>
      </w:r>
      <w:r w:rsidRPr="00775DF4">
        <w:rPr>
          <w:rFonts w:ascii="Times New Roman" w:hAnsi="Times New Roman" w:hint="eastAsia"/>
        </w:rPr>
        <w:t>红茄与无刺</w:t>
      </w:r>
      <w:r w:rsidRPr="00775DF4">
        <w:rPr>
          <w:rFonts w:ascii="Times New Roman" w:hAnsi="Times New Roman" w:hint="eastAsia"/>
        </w:rPr>
        <w:t>的红</w:t>
      </w:r>
      <w:r w:rsidRPr="00775DF4">
        <w:rPr>
          <w:rFonts w:ascii="Times New Roman" w:hAnsi="Times New Roman" w:hint="eastAsia"/>
        </w:rPr>
        <w:t>茄进行</w:t>
      </w:r>
      <w:r w:rsidRPr="00775DF4">
        <w:rPr>
          <w:rFonts w:ascii="Times New Roman" w:hAnsi="Times New Roman" w:hint="eastAsia"/>
        </w:rPr>
        <w:t>杂交，然后将</w:t>
      </w:r>
      <w:r w:rsidRPr="00775DF4">
        <w:rPr>
          <w:rFonts w:ascii="Times New Roman" w:hAnsi="Times New Roman" w:hint="eastAsia"/>
        </w:rPr>
        <w:t>F1</w:t>
      </w:r>
      <w:r w:rsidRPr="00775DF4">
        <w:rPr>
          <w:rFonts w:ascii="Times New Roman" w:hAnsi="Times New Roman" w:hint="eastAsia"/>
        </w:rPr>
        <w:t>代自交，得到</w:t>
      </w:r>
      <w:r w:rsidRPr="00775DF4">
        <w:rPr>
          <w:rFonts w:ascii="Times New Roman" w:hAnsi="Times New Roman" w:hint="eastAsia"/>
        </w:rPr>
        <w:t>F2</w:t>
      </w:r>
      <w:r w:rsidRPr="00775DF4">
        <w:rPr>
          <w:rFonts w:ascii="Times New Roman" w:hAnsi="Times New Roman" w:hint="eastAsia"/>
        </w:rPr>
        <w:t>代，再收集</w:t>
      </w:r>
      <w:r w:rsidRPr="00775DF4">
        <w:rPr>
          <w:rFonts w:ascii="Times New Roman" w:hAnsi="Times New Roman" w:hint="eastAsia"/>
        </w:rPr>
        <w:t>F2</w:t>
      </w:r>
      <w:r w:rsidRPr="00775DF4">
        <w:rPr>
          <w:rFonts w:ascii="Times New Roman" w:hAnsi="Times New Roman" w:hint="eastAsia"/>
        </w:rPr>
        <w:t>代中的无刺个体。分别对</w:t>
      </w:r>
      <w:r w:rsidRPr="00775DF4">
        <w:rPr>
          <w:rFonts w:ascii="Times New Roman" w:hAnsi="Times New Roman" w:hint="eastAsia"/>
        </w:rPr>
        <w:t>6</w:t>
      </w:r>
      <w:r w:rsidRPr="00775DF4">
        <w:rPr>
          <w:rFonts w:ascii="Times New Roman" w:hAnsi="Times New Roman" w:hint="eastAsia"/>
        </w:rPr>
        <w:t>号与</w:t>
      </w:r>
      <w:r w:rsidRPr="00775DF4">
        <w:rPr>
          <w:rFonts w:ascii="Times New Roman" w:hAnsi="Times New Roman" w:hint="eastAsia"/>
        </w:rPr>
        <w:t>5</w:t>
      </w:r>
      <w:r w:rsidRPr="00775DF4">
        <w:rPr>
          <w:rFonts w:ascii="Times New Roman" w:hAnsi="Times New Roman" w:hint="eastAsia"/>
        </w:rPr>
        <w:t>号染色体的</w:t>
      </w:r>
      <w:r w:rsidRPr="00775DF4">
        <w:rPr>
          <w:rFonts w:ascii="Times New Roman" w:hAnsi="Times New Roman" w:hint="eastAsia"/>
        </w:rPr>
        <w:t>SSR</w:t>
      </w:r>
      <w:r w:rsidRPr="00775DF4">
        <w:rPr>
          <w:rFonts w:ascii="Times New Roman" w:hAnsi="Times New Roman" w:hint="eastAsia"/>
        </w:rPr>
        <w:t>序列进行</w:t>
      </w:r>
      <w:r w:rsidRPr="00775DF4">
        <w:rPr>
          <w:rFonts w:ascii="Times New Roman" w:hAnsi="Times New Roman" w:hint="eastAsia"/>
        </w:rPr>
        <w:t>PCR</w:t>
      </w:r>
      <w:r w:rsidRPr="00775DF4">
        <w:rPr>
          <w:rFonts w:ascii="Times New Roman" w:hAnsi="Times New Roman" w:hint="eastAsia"/>
        </w:rPr>
        <w:t>后进行电泳。得到以下结果：</w:t>
      </w:r>
    </w:p>
    <w:p w:rsidR="009359D3" w:rsidP="00C47BBF" w14:paraId="589F741B" w14:textId="77777777">
      <w:pPr>
        <w:jc w:val="left"/>
        <w:rPr>
          <w:rFonts w:ascii="Times New Roman" w:hAnsi="Times New Roman"/>
        </w:rPr>
      </w:pPr>
      <w:r>
        <w:rPr>
          <w:noProof/>
        </w:rPr>
        <w:drawing>
          <wp:inline distT="0" distB="0" distL="0" distR="0">
            <wp:extent cx="2362200" cy="18344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2"/>
                    <a:stretch>
                      <a:fillRect/>
                    </a:stretch>
                  </pic:blipFill>
                  <pic:spPr>
                    <a:xfrm>
                      <a:off x="0" y="0"/>
                      <a:ext cx="2361905" cy="1834191"/>
                    </a:xfrm>
                    <a:prstGeom prst="rect">
                      <a:avLst/>
                    </a:prstGeom>
                  </pic:spPr>
                </pic:pic>
              </a:graphicData>
            </a:graphic>
          </wp:inline>
        </w:drawing>
      </w:r>
    </w:p>
    <w:p w:rsidR="0002167B" w:rsidRPr="00775DF4" w:rsidP="00C47BBF" w14:paraId="78362345" w14:textId="77777777">
      <w:pPr>
        <w:jc w:val="left"/>
        <w:rPr>
          <w:rFonts w:ascii="Times New Roman" w:hAnsi="Times New Roman"/>
        </w:rPr>
      </w:pPr>
      <w:r w:rsidRPr="00775DF4">
        <w:rPr>
          <w:rFonts w:ascii="Times New Roman" w:hAnsi="Times New Roman" w:hint="eastAsia"/>
        </w:rPr>
        <w:t>由上述电泳结果推测，</w:t>
      </w:r>
      <w:r w:rsidRPr="00775DF4">
        <w:rPr>
          <w:rFonts w:ascii="Times New Roman" w:hAnsi="Times New Roman" w:hint="eastAsia"/>
        </w:rPr>
        <w:t>PL</w:t>
      </w:r>
      <w:r w:rsidRPr="00775DF4">
        <w:rPr>
          <w:rFonts w:ascii="Times New Roman" w:hAnsi="Times New Roman" w:hint="eastAsia"/>
        </w:rPr>
        <w:t>基因位于</w:t>
      </w:r>
      <w:r w:rsidR="00775DF4">
        <w:rPr>
          <w:rFonts w:ascii="Times New Roman" w:hAnsi="Times New Roman" w:hint="eastAsia"/>
        </w:rPr>
        <w:t>______</w:t>
      </w:r>
      <w:r w:rsidRPr="00775DF4">
        <w:rPr>
          <w:rFonts w:ascii="Times New Roman" w:hAnsi="Times New Roman" w:hint="eastAsia"/>
        </w:rPr>
        <w:t>号染色体上</w:t>
      </w:r>
      <w:r w:rsidR="00775DF4">
        <w:rPr>
          <w:rFonts w:ascii="Times New Roman" w:hAnsi="Times New Roman" w:hint="eastAsia"/>
        </w:rPr>
        <w:t>（</w:t>
      </w:r>
      <w:r w:rsidRPr="00775DF4">
        <w:rPr>
          <w:rFonts w:ascii="Times New Roman" w:hAnsi="Times New Roman" w:hint="eastAsia"/>
        </w:rPr>
        <w:t>填“</w:t>
      </w:r>
      <w:r w:rsidRPr="00775DF4">
        <w:rPr>
          <w:rFonts w:ascii="Times New Roman" w:hAnsi="Times New Roman" w:hint="eastAsia"/>
        </w:rPr>
        <w:t>5</w:t>
      </w:r>
      <w:r w:rsidRPr="00775DF4">
        <w:rPr>
          <w:rFonts w:ascii="Times New Roman" w:hAnsi="Times New Roman" w:hint="eastAsia"/>
        </w:rPr>
        <w:t>”或“</w:t>
      </w:r>
      <w:r w:rsidRPr="00775DF4">
        <w:rPr>
          <w:rFonts w:ascii="Times New Roman" w:hAnsi="Times New Roman" w:hint="eastAsia"/>
        </w:rPr>
        <w:t>6</w:t>
      </w:r>
      <w:r w:rsidRPr="00775DF4">
        <w:rPr>
          <w:rFonts w:ascii="Times New Roman" w:hAnsi="Times New Roman" w:hint="eastAsia"/>
        </w:rPr>
        <w:t>”</w:t>
      </w:r>
      <w:r w:rsidR="00775DF4">
        <w:rPr>
          <w:rFonts w:ascii="Times New Roman" w:hAnsi="Times New Roman" w:hint="eastAsia"/>
        </w:rPr>
        <w:t>）</w:t>
      </w:r>
      <w:r w:rsidRPr="00775DF4">
        <w:rPr>
          <w:rFonts w:ascii="Times New Roman" w:hAnsi="Times New Roman" w:hint="eastAsia"/>
        </w:rPr>
        <w:t>。理由是：</w:t>
      </w:r>
      <w:r w:rsidR="00775DF4">
        <w:rPr>
          <w:rFonts w:ascii="Times New Roman" w:hAnsi="Times New Roman" w:hint="eastAsia"/>
        </w:rPr>
        <w:t>______</w:t>
      </w:r>
      <w:r w:rsidRPr="00775DF4">
        <w:rPr>
          <w:rFonts w:ascii="Times New Roman" w:hAnsi="Times New Roman" w:hint="eastAsia"/>
        </w:rPr>
        <w:t>。</w:t>
      </w:r>
    </w:p>
    <w:p w:rsidR="0002167B" w:rsidRPr="00775DF4" w:rsidP="00C47BBF" w14:paraId="4FF40ABF"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4</w:t>
      </w:r>
      <w:r>
        <w:rPr>
          <w:rFonts w:ascii="Times New Roman" w:hAnsi="Times New Roman" w:hint="eastAsia"/>
        </w:rPr>
        <w:t>）</w:t>
      </w:r>
      <w:r w:rsidRPr="00775DF4">
        <w:rPr>
          <w:rFonts w:ascii="Times New Roman" w:hAnsi="Times New Roman" w:hint="eastAsia"/>
        </w:rPr>
        <w:t>茎上皮刺的发育与细胞分裂素的调控有关。而细胞中控制细胞分裂素合成的基因有很多种，</w:t>
      </w:r>
      <w:r w:rsidRPr="00775DF4">
        <w:rPr>
          <w:rFonts w:ascii="Times New Roman" w:hAnsi="Times New Roman" w:hint="eastAsia"/>
        </w:rPr>
        <w:t>PL</w:t>
      </w:r>
      <w:r w:rsidRPr="00775DF4">
        <w:rPr>
          <w:rFonts w:ascii="Times New Roman" w:hAnsi="Times New Roman" w:hint="eastAsia"/>
        </w:rPr>
        <w:t>基因为其中一种。若要确定</w:t>
      </w:r>
      <w:r w:rsidRPr="00775DF4">
        <w:rPr>
          <w:rFonts w:ascii="Times New Roman" w:hAnsi="Times New Roman" w:hint="eastAsia"/>
        </w:rPr>
        <w:t>PL</w:t>
      </w:r>
      <w:r w:rsidRPr="00775DF4">
        <w:rPr>
          <w:rFonts w:ascii="Times New Roman" w:hAnsi="Times New Roman" w:hint="eastAsia"/>
        </w:rPr>
        <w:t>基因是否能广泛用作培育无刺作物的靶点，还需要判断该基因在皮刺、果实、叶、茎、根等不同组织中的表达情况。若发现</w:t>
      </w:r>
      <w:r>
        <w:rPr>
          <w:rFonts w:ascii="Times New Roman" w:hAnsi="Times New Roman" w:hint="eastAsia"/>
        </w:rPr>
        <w:t>______</w:t>
      </w:r>
      <w:r w:rsidRPr="00775DF4">
        <w:rPr>
          <w:rFonts w:ascii="Times New Roman" w:hAnsi="Times New Roman" w:hint="eastAsia"/>
        </w:rPr>
        <w:t>，则</w:t>
      </w:r>
      <w:r w:rsidRPr="00775DF4">
        <w:rPr>
          <w:rFonts w:ascii="Times New Roman" w:hAnsi="Times New Roman" w:hint="eastAsia"/>
        </w:rPr>
        <w:t>PL</w:t>
      </w:r>
      <w:r w:rsidRPr="00775DF4">
        <w:rPr>
          <w:rFonts w:ascii="Times New Roman" w:hAnsi="Times New Roman" w:hint="eastAsia"/>
        </w:rPr>
        <w:t>是一个很好的基因敲除靶点。</w:t>
      </w:r>
    </w:p>
    <w:p w:rsidR="0002167B" w:rsidRPr="00775DF4" w:rsidP="00C47BBF" w14:paraId="604D24D1"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5</w:t>
      </w:r>
      <w:r>
        <w:rPr>
          <w:rFonts w:ascii="Times New Roman" w:hAnsi="Times New Roman" w:hint="eastAsia"/>
        </w:rPr>
        <w:t>）</w:t>
      </w:r>
      <w:r w:rsidRPr="00775DF4">
        <w:rPr>
          <w:rFonts w:ascii="Times New Roman" w:hAnsi="Times New Roman" w:hint="eastAsia"/>
        </w:rPr>
        <w:t>综合以上实验结果，下列分析不正确的是</w:t>
      </w:r>
      <w:r w:rsidR="00C47BBF">
        <w:rPr>
          <w:rFonts w:ascii="Times New Roman" w:hAnsi="Times New Roman" w:hint="eastAsia"/>
        </w:rPr>
        <w:t>（</w:t>
      </w:r>
      <w:r w:rsidR="00C47BBF">
        <w:rPr>
          <w:rFonts w:ascii="Times New Roman" w:hAnsi="Times New Roman" w:hint="eastAsia"/>
        </w:rPr>
        <w:t xml:space="preserve">   </w:t>
      </w:r>
      <w:r w:rsidR="00C47BBF">
        <w:rPr>
          <w:rFonts w:ascii="Times New Roman" w:hAnsi="Times New Roman" w:hint="eastAsia"/>
        </w:rPr>
        <w:t>）</w:t>
      </w:r>
    </w:p>
    <w:p w:rsidR="0002167B" w:rsidRPr="00775DF4" w:rsidP="00C47BBF" w14:paraId="0A8A4131" w14:textId="77777777">
      <w:pPr>
        <w:jc w:val="left"/>
        <w:rPr>
          <w:rFonts w:ascii="Times New Roman" w:hAnsi="Times New Roman"/>
        </w:rPr>
      </w:pPr>
      <w:r w:rsidRPr="00775DF4">
        <w:rPr>
          <w:rFonts w:ascii="Times New Roman" w:hAnsi="Times New Roman" w:hint="eastAsia"/>
        </w:rPr>
        <w:t>A.</w:t>
      </w:r>
      <w:r w:rsidRPr="00775DF4">
        <w:rPr>
          <w:rFonts w:ascii="Times New Roman" w:hAnsi="Times New Roman" w:hint="eastAsia"/>
        </w:rPr>
        <w:t>相比多位点突变引发无刺性状，染色体上单一位点</w:t>
      </w:r>
      <w:r w:rsidRPr="00775DF4">
        <w:rPr>
          <w:rFonts w:ascii="Times New Roman" w:hAnsi="Times New Roman" w:hint="eastAsia"/>
        </w:rPr>
        <w:t>PL</w:t>
      </w:r>
      <w:r w:rsidRPr="00775DF4">
        <w:rPr>
          <w:rFonts w:ascii="Times New Roman" w:hAnsi="Times New Roman" w:hint="eastAsia"/>
        </w:rPr>
        <w:t>基因突变控制无刺性状，能更快帮助人们获得大量稳定遗传的植株</w:t>
      </w:r>
    </w:p>
    <w:p w:rsidR="0002167B" w:rsidRPr="00775DF4" w:rsidP="00C47BBF" w14:paraId="74F3B16A"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不同茄科植物的</w:t>
      </w:r>
      <w:r w:rsidRPr="00775DF4">
        <w:rPr>
          <w:rFonts w:ascii="Times New Roman" w:hAnsi="Times New Roman" w:hint="eastAsia"/>
        </w:rPr>
        <w:t>PL</w:t>
      </w:r>
      <w:r w:rsidRPr="00775DF4">
        <w:rPr>
          <w:rFonts w:ascii="Times New Roman" w:hAnsi="Times New Roman" w:hint="eastAsia"/>
        </w:rPr>
        <w:t>基因有所差异，刺的形状差异也很大</w:t>
      </w:r>
      <w:r w:rsidR="00775DF4">
        <w:rPr>
          <w:rFonts w:ascii="Times New Roman" w:hAnsi="Times New Roman" w:hint="eastAsia"/>
        </w:rPr>
        <w:t>（</w:t>
      </w:r>
      <w:r w:rsidRPr="00775DF4">
        <w:rPr>
          <w:rFonts w:ascii="Times New Roman" w:hAnsi="Times New Roman" w:hint="eastAsia"/>
        </w:rPr>
        <w:t>基部宽的刺，或细针型的刺</w:t>
      </w:r>
      <w:r w:rsidR="00775DF4">
        <w:rPr>
          <w:rFonts w:ascii="Times New Roman" w:hAnsi="Times New Roman" w:hint="eastAsia"/>
        </w:rPr>
        <w:t>）</w:t>
      </w:r>
      <w:r w:rsidRPr="00775DF4">
        <w:rPr>
          <w:rFonts w:ascii="Times New Roman" w:hAnsi="Times New Roman" w:hint="eastAsia"/>
        </w:rPr>
        <w:t>，这是基因选择性表达的结果</w:t>
      </w:r>
    </w:p>
    <w:p w:rsidR="0002167B" w:rsidRPr="00775DF4" w:rsidP="00C47BBF" w14:paraId="43EA2DB0"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人工诱导的无刺突变体是否能推广应用，还要评估作物是否发生了果实变小、产量变低</w:t>
      </w:r>
      <w:r w:rsidRPr="00775DF4">
        <w:rPr>
          <w:rFonts w:ascii="Times New Roman" w:hAnsi="Times New Roman" w:hint="eastAsia"/>
        </w:rPr>
        <w:t>.</w:t>
      </w:r>
      <w:r w:rsidRPr="00775DF4">
        <w:rPr>
          <w:rFonts w:ascii="Times New Roman" w:hAnsi="Times New Roman" w:hint="eastAsia"/>
        </w:rPr>
        <w:t>抗病能力降低等不良变异</w:t>
      </w:r>
    </w:p>
    <w:p w:rsidR="0002167B" w:rsidRPr="00775DF4" w:rsidP="00C47BBF" w14:paraId="09E78E49"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不同茄科植物都选择</w:t>
      </w:r>
      <w:r w:rsidRPr="00775DF4">
        <w:rPr>
          <w:rFonts w:ascii="Times New Roman" w:hAnsi="Times New Roman" w:hint="eastAsia"/>
        </w:rPr>
        <w:t>PL</w:t>
      </w:r>
      <w:r w:rsidRPr="00775DF4">
        <w:rPr>
          <w:rFonts w:ascii="Times New Roman" w:hAnsi="Times New Roman" w:hint="eastAsia"/>
        </w:rPr>
        <w:t>基因进行突变从而获得相似的性状，表明这些物种可能面临相似的自然选择</w:t>
      </w:r>
    </w:p>
    <w:p w:rsidR="00C47BBF" w:rsidP="00C47BBF" w14:paraId="134A35BA" w14:textId="77777777">
      <w:pPr>
        <w:jc w:val="center"/>
        <w:rPr>
          <w:rFonts w:ascii="Times New Roman" w:hAnsi="Times New Roman"/>
          <w:b/>
          <w:sz w:val="24"/>
        </w:rPr>
      </w:pPr>
      <w:r>
        <w:rPr>
          <w:rFonts w:ascii="Times New Roman" w:hAnsi="Times New Roman"/>
          <w:b/>
          <w:sz w:val="24"/>
        </w:rPr>
        <w:br w:type="page"/>
      </w:r>
    </w:p>
    <w:p w:rsidR="0002167B" w:rsidRPr="009359D3" w:rsidP="00C47BBF" w14:paraId="20FBE4AF" w14:textId="77777777">
      <w:pPr>
        <w:jc w:val="center"/>
        <w:rPr>
          <w:rFonts w:ascii="Times New Roman" w:hAnsi="Times New Roman"/>
          <w:b/>
          <w:sz w:val="24"/>
        </w:rPr>
      </w:pPr>
      <w:r w:rsidRPr="009359D3">
        <w:rPr>
          <w:rFonts w:ascii="Times New Roman" w:hAnsi="Times New Roman" w:hint="eastAsia"/>
          <w:b/>
          <w:sz w:val="24"/>
        </w:rPr>
        <w:t>2024</w:t>
      </w:r>
      <w:r w:rsidRPr="009359D3">
        <w:rPr>
          <w:rFonts w:ascii="Times New Roman" w:hAnsi="Times New Roman" w:hint="eastAsia"/>
          <w:b/>
          <w:sz w:val="24"/>
        </w:rPr>
        <w:t>年湖北省新八校协作体高三</w:t>
      </w:r>
      <w:r w:rsidRPr="009359D3">
        <w:rPr>
          <w:rFonts w:ascii="Times New Roman" w:hAnsi="Times New Roman" w:hint="eastAsia"/>
          <w:b/>
          <w:sz w:val="24"/>
        </w:rPr>
        <w:t>10</w:t>
      </w:r>
      <w:r w:rsidRPr="009359D3">
        <w:rPr>
          <w:rFonts w:ascii="Times New Roman" w:hAnsi="Times New Roman" w:hint="eastAsia"/>
          <w:b/>
          <w:sz w:val="24"/>
        </w:rPr>
        <w:t>月联考</w:t>
      </w:r>
    </w:p>
    <w:p w:rsidR="0002167B" w:rsidRPr="009359D3" w:rsidP="00C47BBF" w14:paraId="7A80C551" w14:textId="77777777">
      <w:pPr>
        <w:jc w:val="center"/>
        <w:rPr>
          <w:rFonts w:ascii="Times New Roman" w:hAnsi="Times New Roman"/>
          <w:b/>
          <w:sz w:val="24"/>
        </w:rPr>
      </w:pPr>
      <w:r w:rsidRPr="009359D3">
        <w:rPr>
          <w:rFonts w:ascii="Times New Roman" w:hAnsi="Times New Roman" w:hint="eastAsia"/>
          <w:b/>
          <w:sz w:val="24"/>
        </w:rPr>
        <w:t>高三生物试卷解析</w:t>
      </w:r>
    </w:p>
    <w:p w:rsidR="0002167B" w:rsidRPr="00775DF4" w:rsidP="00C47BBF" w14:paraId="391EBA06" w14:textId="77777777">
      <w:pPr>
        <w:jc w:val="left"/>
        <w:rPr>
          <w:rFonts w:ascii="Times New Roman" w:hAnsi="Times New Roman"/>
        </w:rPr>
      </w:pPr>
      <w:r w:rsidRPr="00775DF4">
        <w:rPr>
          <w:rFonts w:ascii="Times New Roman" w:hAnsi="Times New Roman" w:hint="eastAsia"/>
        </w:rPr>
        <w:t>1.</w:t>
      </w:r>
      <w:r w:rsidRPr="00775DF4">
        <w:rPr>
          <w:rFonts w:ascii="Times New Roman" w:hAnsi="Times New Roman" w:hint="eastAsia"/>
        </w:rPr>
        <w:t>【答案】</w:t>
      </w:r>
      <w:r w:rsidRPr="00775DF4">
        <w:rPr>
          <w:rFonts w:ascii="Times New Roman" w:hAnsi="Times New Roman" w:hint="eastAsia"/>
        </w:rPr>
        <w:t>D</w:t>
      </w:r>
      <w:r w:rsidRPr="00775DF4">
        <w:rPr>
          <w:rFonts w:ascii="Times New Roman" w:hAnsi="Times New Roman" w:hint="eastAsia"/>
        </w:rPr>
        <w:t>【详解】细胞学说的建立用到了不完全归纳法，</w:t>
      </w:r>
      <w:r w:rsidRPr="00775DF4">
        <w:rPr>
          <w:rFonts w:ascii="Times New Roman" w:hAnsi="Times New Roman" w:hint="eastAsia"/>
        </w:rPr>
        <w:t>A</w:t>
      </w:r>
      <w:r w:rsidRPr="00775DF4">
        <w:rPr>
          <w:rFonts w:ascii="Times New Roman" w:hAnsi="Times New Roman" w:hint="eastAsia"/>
        </w:rPr>
        <w:t>错误：“所有细胞都来源于先前存在的细胞”是魏尔</w:t>
      </w:r>
      <w:r w:rsidRPr="00775DF4">
        <w:rPr>
          <w:rFonts w:ascii="Times New Roman" w:hAnsi="Times New Roman" w:hint="eastAsia"/>
        </w:rPr>
        <w:t>肖总结</w:t>
      </w:r>
      <w:r w:rsidRPr="00775DF4">
        <w:rPr>
          <w:rFonts w:ascii="Times New Roman" w:hAnsi="Times New Roman" w:hint="eastAsia"/>
        </w:rPr>
        <w:t>提出的，</w:t>
      </w:r>
      <w:r w:rsidRPr="00775DF4">
        <w:rPr>
          <w:rFonts w:ascii="Times New Roman" w:hAnsi="Times New Roman" w:hint="eastAsia"/>
        </w:rPr>
        <w:t>B</w:t>
      </w:r>
      <w:r w:rsidRPr="00775DF4">
        <w:rPr>
          <w:rFonts w:ascii="Times New Roman" w:hAnsi="Times New Roman" w:hint="eastAsia"/>
        </w:rPr>
        <w:t>错误：多细胞生物体的分化后的细胞只能完成特定的生命活动，无法完成各项生命活动，</w:t>
      </w:r>
      <w:r w:rsidRPr="00775DF4">
        <w:rPr>
          <w:rFonts w:ascii="Times New Roman" w:hAnsi="Times New Roman" w:hint="eastAsia"/>
        </w:rPr>
        <w:t>C</w:t>
      </w:r>
      <w:r w:rsidRPr="00775DF4">
        <w:rPr>
          <w:rFonts w:ascii="Times New Roman" w:hAnsi="Times New Roman" w:hint="eastAsia"/>
        </w:rPr>
        <w:t>错误：细胞学说的提出打破了植物学和动物学之间的壁垒，推倒了分隔动植物界的巨大屏障，</w:t>
      </w:r>
      <w:r w:rsidRPr="00775DF4">
        <w:rPr>
          <w:rFonts w:ascii="Times New Roman" w:hAnsi="Times New Roman" w:hint="eastAsia"/>
        </w:rPr>
        <w:t>D</w:t>
      </w:r>
      <w:r w:rsidRPr="00775DF4">
        <w:rPr>
          <w:rFonts w:ascii="Times New Roman" w:hAnsi="Times New Roman" w:hint="eastAsia"/>
        </w:rPr>
        <w:t>正确。</w:t>
      </w:r>
    </w:p>
    <w:p w:rsidR="0002167B" w:rsidRPr="00775DF4" w:rsidP="00C47BBF" w14:paraId="6AD34CEC" w14:textId="77777777">
      <w:pPr>
        <w:jc w:val="left"/>
        <w:rPr>
          <w:rFonts w:ascii="Times New Roman" w:hAnsi="Times New Roman"/>
        </w:rPr>
      </w:pPr>
      <w:r w:rsidRPr="00775DF4">
        <w:rPr>
          <w:rFonts w:ascii="Times New Roman" w:hAnsi="Times New Roman" w:hint="eastAsia"/>
        </w:rPr>
        <w:t>2.</w:t>
      </w:r>
      <w:r w:rsidRPr="00775DF4">
        <w:rPr>
          <w:rFonts w:ascii="Times New Roman" w:hAnsi="Times New Roman" w:hint="eastAsia"/>
        </w:rPr>
        <w:t>【答案】</w:t>
      </w:r>
      <w:r w:rsidRPr="00775DF4">
        <w:rPr>
          <w:rFonts w:ascii="Times New Roman" w:hAnsi="Times New Roman" w:hint="eastAsia"/>
        </w:rPr>
        <w:t>D</w:t>
      </w:r>
      <w:r w:rsidRPr="00775DF4">
        <w:rPr>
          <w:rFonts w:ascii="Times New Roman" w:hAnsi="Times New Roman" w:hint="eastAsia"/>
        </w:rPr>
        <w:t>【详解】新冠病毒需要借助包膜和宿主细胞膜融合进入细胞，依赖于宿主细胞膜的流动性，</w:t>
      </w:r>
      <w:r w:rsidRPr="00775DF4">
        <w:rPr>
          <w:rFonts w:ascii="Times New Roman" w:hAnsi="Times New Roman" w:hint="eastAsia"/>
        </w:rPr>
        <w:t>A</w:t>
      </w:r>
      <w:r w:rsidRPr="00775DF4">
        <w:rPr>
          <w:rFonts w:ascii="Times New Roman" w:hAnsi="Times New Roman" w:hint="eastAsia"/>
        </w:rPr>
        <w:t>正确；新冠病毒缺乏氨基酸、核苷酸等原料以及核糖体等结构，只能在宿主细胞内增殖，</w:t>
      </w:r>
      <w:r w:rsidRPr="00775DF4">
        <w:rPr>
          <w:rFonts w:ascii="Times New Roman" w:hAnsi="Times New Roman" w:hint="eastAsia"/>
        </w:rPr>
        <w:t>B</w:t>
      </w:r>
      <w:r w:rsidRPr="00775DF4">
        <w:rPr>
          <w:rFonts w:ascii="Times New Roman" w:hAnsi="Times New Roman" w:hint="eastAsia"/>
        </w:rPr>
        <w:t>正确：据图可知，子代病毒</w:t>
      </w:r>
      <w:r w:rsidRPr="00775DF4">
        <w:rPr>
          <w:rFonts w:ascii="Times New Roman" w:hAnsi="Times New Roman" w:hint="eastAsia"/>
        </w:rPr>
        <w:t>RNA</w:t>
      </w:r>
      <w:r w:rsidRPr="00775DF4">
        <w:rPr>
          <w:rFonts w:ascii="Times New Roman" w:hAnsi="Times New Roman" w:hint="eastAsia"/>
        </w:rPr>
        <w:t>与病毒结构相关蛋白在高尔基体中完成组装，形成囊泡，以胞吐的方式释放到细胞外，</w:t>
      </w:r>
      <w:r w:rsidRPr="00775DF4">
        <w:rPr>
          <w:rFonts w:ascii="Times New Roman" w:hAnsi="Times New Roman" w:hint="eastAsia"/>
        </w:rPr>
        <w:t>C</w:t>
      </w:r>
      <w:r w:rsidRPr="00775DF4">
        <w:rPr>
          <w:rFonts w:ascii="Times New Roman" w:hAnsi="Times New Roman" w:hint="eastAsia"/>
        </w:rPr>
        <w:t>正确；抑制细胞中内质网的功能，会使宿主细胞正常生命活动受到影响，</w:t>
      </w:r>
      <w:r w:rsidRPr="00775DF4">
        <w:rPr>
          <w:rFonts w:ascii="Times New Roman" w:hAnsi="Times New Roman" w:hint="eastAsia"/>
        </w:rPr>
        <w:t>D</w:t>
      </w:r>
      <w:r w:rsidRPr="00775DF4">
        <w:rPr>
          <w:rFonts w:ascii="Times New Roman" w:hAnsi="Times New Roman" w:hint="eastAsia"/>
        </w:rPr>
        <w:t>错误。</w:t>
      </w:r>
    </w:p>
    <w:p w:rsidR="0002167B" w:rsidRPr="00775DF4" w:rsidP="00C47BBF" w14:paraId="473AE448" w14:textId="77777777">
      <w:pPr>
        <w:jc w:val="left"/>
        <w:rPr>
          <w:rFonts w:ascii="Times New Roman" w:hAnsi="Times New Roman"/>
        </w:rPr>
      </w:pPr>
      <w:r w:rsidRPr="00775DF4">
        <w:rPr>
          <w:rFonts w:ascii="Times New Roman" w:hAnsi="Times New Roman" w:hint="eastAsia"/>
        </w:rPr>
        <w:t>3.</w:t>
      </w:r>
      <w:r w:rsidRPr="00775DF4">
        <w:rPr>
          <w:rFonts w:ascii="Times New Roman" w:hAnsi="Times New Roman" w:hint="eastAsia"/>
        </w:rPr>
        <w:t>【答案】</w:t>
      </w:r>
      <w:r w:rsidRPr="00775DF4">
        <w:rPr>
          <w:rFonts w:ascii="Times New Roman" w:hAnsi="Times New Roman" w:hint="eastAsia"/>
        </w:rPr>
        <w:t>A</w:t>
      </w:r>
      <w:r w:rsidRPr="00775DF4">
        <w:rPr>
          <w:rFonts w:ascii="Times New Roman" w:hAnsi="Times New Roman" w:hint="eastAsia"/>
        </w:rPr>
        <w:t>【详解】多细胞生物体的绝大多数细胞，必须浸润在以水为基础的液体环境中，</w:t>
      </w:r>
      <w:r w:rsidRPr="00775DF4">
        <w:rPr>
          <w:rFonts w:ascii="Times New Roman" w:hAnsi="Times New Roman" w:hint="eastAsia"/>
        </w:rPr>
        <w:t>A</w:t>
      </w:r>
      <w:r w:rsidRPr="00775DF4">
        <w:rPr>
          <w:rFonts w:ascii="Times New Roman" w:hAnsi="Times New Roman" w:hint="eastAsia"/>
        </w:rPr>
        <w:t>正确；由于氢键的存在，水具有较高的比热容，因此水的温度相对不易改变，利于维持生命系统的稳定性，</w:t>
      </w:r>
      <w:r w:rsidRPr="00775DF4">
        <w:rPr>
          <w:rFonts w:ascii="Times New Roman" w:hAnsi="Times New Roman" w:hint="eastAsia"/>
        </w:rPr>
        <w:t>B</w:t>
      </w:r>
      <w:r w:rsidRPr="00775DF4">
        <w:rPr>
          <w:rFonts w:ascii="Times New Roman" w:hAnsi="Times New Roman" w:hint="eastAsia"/>
        </w:rPr>
        <w:t>错误；脂肪一般不与水结合，</w:t>
      </w:r>
      <w:r w:rsidRPr="00775DF4">
        <w:rPr>
          <w:rFonts w:ascii="Times New Roman" w:hAnsi="Times New Roman" w:hint="eastAsia"/>
        </w:rPr>
        <w:t>C</w:t>
      </w:r>
      <w:r w:rsidRPr="00775DF4">
        <w:rPr>
          <w:rFonts w:ascii="Times New Roman" w:hAnsi="Times New Roman" w:hint="eastAsia"/>
        </w:rPr>
        <w:t>错误；菠菜的新叶与老叶相比，代谢更快，结合水</w:t>
      </w:r>
      <w:r w:rsidRPr="00775DF4">
        <w:rPr>
          <w:rFonts w:ascii="Times New Roman" w:hAnsi="Times New Roman" w:hint="eastAsia"/>
        </w:rPr>
        <w:t>/</w:t>
      </w:r>
      <w:r w:rsidRPr="00775DF4">
        <w:rPr>
          <w:rFonts w:ascii="Times New Roman" w:hAnsi="Times New Roman" w:hint="eastAsia"/>
        </w:rPr>
        <w:t>自由水比值更低，细胞质流动的速率更快，</w:t>
      </w:r>
      <w:r w:rsidRPr="00775DF4">
        <w:rPr>
          <w:rFonts w:ascii="Times New Roman" w:hAnsi="Times New Roman" w:hint="eastAsia"/>
        </w:rPr>
        <w:t>D</w:t>
      </w:r>
      <w:r w:rsidRPr="00775DF4">
        <w:rPr>
          <w:rFonts w:ascii="Times New Roman" w:hAnsi="Times New Roman" w:hint="eastAsia"/>
        </w:rPr>
        <w:t>错误。</w:t>
      </w:r>
    </w:p>
    <w:p w:rsidR="0002167B" w:rsidRPr="00775DF4" w:rsidP="00C47BBF" w14:paraId="39548363" w14:textId="77777777">
      <w:pPr>
        <w:jc w:val="left"/>
        <w:rPr>
          <w:rFonts w:ascii="Times New Roman" w:hAnsi="Times New Roman"/>
        </w:rPr>
      </w:pPr>
      <w:r w:rsidRPr="00775DF4">
        <w:rPr>
          <w:rFonts w:ascii="Times New Roman" w:hAnsi="Times New Roman" w:hint="eastAsia"/>
        </w:rPr>
        <w:t>4.</w:t>
      </w:r>
      <w:r w:rsidRPr="00775DF4">
        <w:rPr>
          <w:rFonts w:ascii="Times New Roman" w:hAnsi="Times New Roman" w:hint="eastAsia"/>
        </w:rPr>
        <w:t>【答案】</w:t>
      </w:r>
      <w:r w:rsidRPr="00775DF4">
        <w:rPr>
          <w:rFonts w:ascii="Times New Roman" w:hAnsi="Times New Roman" w:hint="eastAsia"/>
        </w:rPr>
        <w:t>D</w:t>
      </w:r>
      <w:r w:rsidRPr="00775DF4">
        <w:rPr>
          <w:rFonts w:ascii="Times New Roman" w:hAnsi="Times New Roman" w:hint="eastAsia"/>
        </w:rPr>
        <w:t>【详解】用实物的形式表达认识对象的特征，属于物理模型，</w:t>
      </w:r>
      <w:r w:rsidRPr="00775DF4">
        <w:rPr>
          <w:rFonts w:ascii="Times New Roman" w:hAnsi="Times New Roman" w:hint="eastAsia"/>
        </w:rPr>
        <w:t>A</w:t>
      </w:r>
      <w:r w:rsidRPr="00775DF4">
        <w:rPr>
          <w:rFonts w:ascii="Times New Roman" w:hAnsi="Times New Roman" w:hint="eastAsia"/>
        </w:rPr>
        <w:t>正确：性状分离比的模拟实验中，甲、乙两个小桶中的小球分别模拟的是雌雄配子，数量可以不相等，</w:t>
      </w:r>
      <w:r w:rsidRPr="00775DF4">
        <w:rPr>
          <w:rFonts w:ascii="Times New Roman" w:hAnsi="Times New Roman" w:hint="eastAsia"/>
        </w:rPr>
        <w:t>B</w:t>
      </w:r>
      <w:r w:rsidRPr="00775DF4">
        <w:rPr>
          <w:rFonts w:ascii="Times New Roman" w:hAnsi="Times New Roman" w:hint="eastAsia"/>
        </w:rPr>
        <w:t>正确；</w:t>
      </w:r>
      <w:r w:rsidRPr="00775DF4">
        <w:rPr>
          <w:rFonts w:ascii="Times New Roman" w:hAnsi="Times New Roman" w:hint="eastAsia"/>
        </w:rPr>
        <w:t>DNA</w:t>
      </w:r>
      <w:r w:rsidRPr="00775DF4">
        <w:rPr>
          <w:rFonts w:ascii="Times New Roman" w:hAnsi="Times New Roman" w:hint="eastAsia"/>
        </w:rPr>
        <w:t>分子中，碱基总数等于磷酸数目，嘧啶碱基占总碱基的一半，故嘧啶数量是磷酸的一半，</w:t>
      </w:r>
      <w:r w:rsidRPr="00775DF4">
        <w:rPr>
          <w:rFonts w:ascii="Times New Roman" w:hAnsi="Times New Roman" w:hint="eastAsia"/>
        </w:rPr>
        <w:t>C</w:t>
      </w:r>
      <w:r w:rsidRPr="00775DF4">
        <w:rPr>
          <w:rFonts w:ascii="Times New Roman" w:hAnsi="Times New Roman" w:hint="eastAsia"/>
        </w:rPr>
        <w:t>正确：物质在不同大小的模型中扩散的速率应该相同，效率不同，</w:t>
      </w:r>
      <w:r w:rsidRPr="00775DF4">
        <w:rPr>
          <w:rFonts w:ascii="Times New Roman" w:hAnsi="Times New Roman" w:hint="eastAsia"/>
        </w:rPr>
        <w:t>D</w:t>
      </w:r>
      <w:r w:rsidRPr="00775DF4">
        <w:rPr>
          <w:rFonts w:ascii="Times New Roman" w:hAnsi="Times New Roman" w:hint="eastAsia"/>
        </w:rPr>
        <w:t>错误。</w:t>
      </w:r>
    </w:p>
    <w:p w:rsidR="0002167B" w:rsidRPr="00775DF4" w:rsidP="00C47BBF" w14:paraId="7A412FA6" w14:textId="77777777">
      <w:pPr>
        <w:jc w:val="left"/>
        <w:rPr>
          <w:rFonts w:ascii="Times New Roman" w:hAnsi="Times New Roman"/>
        </w:rPr>
      </w:pPr>
      <w:r w:rsidRPr="00775DF4">
        <w:rPr>
          <w:rFonts w:ascii="Times New Roman" w:hAnsi="Times New Roman" w:hint="eastAsia"/>
        </w:rPr>
        <w:t>5.</w:t>
      </w:r>
      <w:r w:rsidRPr="00775DF4">
        <w:rPr>
          <w:rFonts w:ascii="Times New Roman" w:hAnsi="Times New Roman" w:hint="eastAsia"/>
        </w:rPr>
        <w:t>【答案】</w:t>
      </w:r>
      <w:r w:rsidRPr="00775DF4">
        <w:rPr>
          <w:rFonts w:ascii="Times New Roman" w:hAnsi="Times New Roman" w:hint="eastAsia"/>
        </w:rPr>
        <w:t>B</w:t>
      </w:r>
      <w:r w:rsidRPr="00775DF4">
        <w:rPr>
          <w:rFonts w:ascii="Times New Roman" w:hAnsi="Times New Roman" w:hint="eastAsia"/>
        </w:rPr>
        <w:t>【详解】组成蛋白质的氨基酸结构通式中，与中心碳原子相连的</w:t>
      </w:r>
      <w:r w:rsidRPr="00775DF4">
        <w:rPr>
          <w:rFonts w:ascii="Times New Roman" w:hAnsi="Times New Roman" w:hint="eastAsia"/>
        </w:rPr>
        <w:t>4</w:t>
      </w:r>
      <w:r w:rsidRPr="00775DF4">
        <w:rPr>
          <w:rFonts w:ascii="Times New Roman" w:hAnsi="Times New Roman" w:hint="eastAsia"/>
        </w:rPr>
        <w:t>个基团中，一个氨基，一个羧基，一个氢原子，一个</w:t>
      </w:r>
      <w:r w:rsidRPr="00775DF4">
        <w:rPr>
          <w:rFonts w:ascii="Times New Roman" w:hAnsi="Times New Roman" w:hint="eastAsia"/>
        </w:rPr>
        <w:t>R</w:t>
      </w:r>
      <w:r w:rsidRPr="00775DF4">
        <w:rPr>
          <w:rFonts w:ascii="Times New Roman" w:hAnsi="Times New Roman" w:hint="eastAsia"/>
        </w:rPr>
        <w:t>基，</w:t>
      </w:r>
      <w:r w:rsidRPr="00775DF4">
        <w:rPr>
          <w:rFonts w:ascii="Times New Roman" w:hAnsi="Times New Roman" w:hint="eastAsia"/>
        </w:rPr>
        <w:t>-SH</w:t>
      </w:r>
      <w:r w:rsidRPr="00775DF4">
        <w:rPr>
          <w:rFonts w:ascii="Times New Roman" w:hAnsi="Times New Roman" w:hint="eastAsia"/>
        </w:rPr>
        <w:t>只能位于氨基酸的</w:t>
      </w:r>
      <w:r w:rsidRPr="00775DF4">
        <w:rPr>
          <w:rFonts w:ascii="Times New Roman" w:hAnsi="Times New Roman" w:hint="eastAsia"/>
        </w:rPr>
        <w:t>R</w:t>
      </w:r>
      <w:r w:rsidRPr="00775DF4">
        <w:rPr>
          <w:rFonts w:ascii="Times New Roman" w:hAnsi="Times New Roman" w:hint="eastAsia"/>
        </w:rPr>
        <w:t>基中，</w:t>
      </w:r>
      <w:r w:rsidRPr="00775DF4">
        <w:rPr>
          <w:rFonts w:ascii="Times New Roman" w:hAnsi="Times New Roman" w:hint="eastAsia"/>
        </w:rPr>
        <w:t>A</w:t>
      </w:r>
      <w:r w:rsidRPr="00775DF4">
        <w:rPr>
          <w:rFonts w:ascii="Times New Roman" w:hAnsi="Times New Roman" w:hint="eastAsia"/>
        </w:rPr>
        <w:t>正确；加工成有活性的胰岛素的场所是高尔基体，</w:t>
      </w:r>
      <w:r w:rsidRPr="00775DF4">
        <w:rPr>
          <w:rFonts w:ascii="Times New Roman" w:hAnsi="Times New Roman" w:hint="eastAsia"/>
        </w:rPr>
        <w:t>B</w:t>
      </w:r>
      <w:r w:rsidRPr="00775DF4">
        <w:rPr>
          <w:rFonts w:ascii="Times New Roman" w:hAnsi="Times New Roman" w:hint="eastAsia"/>
        </w:rPr>
        <w:t>错误：信号肽合成后才能引导肽链进入内质网，说明信号肽最初是在游离核糖体合成，</w:t>
      </w:r>
      <w:r w:rsidRPr="00775DF4">
        <w:rPr>
          <w:rFonts w:ascii="Times New Roman" w:hAnsi="Times New Roman" w:hint="eastAsia"/>
        </w:rPr>
        <w:t>C</w:t>
      </w:r>
      <w:r w:rsidRPr="00775DF4">
        <w:rPr>
          <w:rFonts w:ascii="Times New Roman" w:hAnsi="Times New Roman" w:hint="eastAsia"/>
        </w:rPr>
        <w:t>正确；胰岛素原最终形成胰岛素和</w:t>
      </w:r>
      <w:r w:rsidRPr="00775DF4">
        <w:rPr>
          <w:rFonts w:ascii="Times New Roman" w:hAnsi="Times New Roman" w:hint="eastAsia"/>
        </w:rPr>
        <w:t>C</w:t>
      </w:r>
      <w:r w:rsidRPr="00775DF4">
        <w:rPr>
          <w:rFonts w:ascii="Times New Roman" w:hAnsi="Times New Roman" w:hint="eastAsia"/>
        </w:rPr>
        <w:t>肽的过程，需要破坏</w:t>
      </w:r>
      <w:r w:rsidRPr="00775DF4">
        <w:rPr>
          <w:rFonts w:ascii="Times New Roman" w:hAnsi="Times New Roman" w:hint="eastAsia"/>
        </w:rPr>
        <w:t>2</w:t>
      </w:r>
      <w:r w:rsidRPr="00775DF4">
        <w:rPr>
          <w:rFonts w:ascii="Times New Roman" w:hAnsi="Times New Roman" w:hint="eastAsia"/>
        </w:rPr>
        <w:t>个肽键，即需要</w:t>
      </w:r>
      <w:r w:rsidRPr="00775DF4">
        <w:rPr>
          <w:rFonts w:ascii="Times New Roman" w:hAnsi="Times New Roman" w:hint="eastAsia"/>
        </w:rPr>
        <w:t>2</w:t>
      </w:r>
      <w:r w:rsidRPr="00775DF4">
        <w:rPr>
          <w:rFonts w:ascii="Times New Roman" w:hAnsi="Times New Roman" w:hint="eastAsia"/>
        </w:rPr>
        <w:t>分子水参与反应，故产物比胰岛素原多</w:t>
      </w:r>
      <w:r w:rsidRPr="00775DF4">
        <w:rPr>
          <w:rFonts w:ascii="Times New Roman" w:hAnsi="Times New Roman" w:hint="eastAsia"/>
        </w:rPr>
        <w:t>2</w:t>
      </w:r>
      <w:r w:rsidRPr="00775DF4">
        <w:rPr>
          <w:rFonts w:ascii="Times New Roman" w:hAnsi="Times New Roman" w:hint="eastAsia"/>
        </w:rPr>
        <w:t>个氧原子，</w:t>
      </w:r>
      <w:r w:rsidRPr="00775DF4">
        <w:rPr>
          <w:rFonts w:ascii="Times New Roman" w:hAnsi="Times New Roman" w:hint="eastAsia"/>
        </w:rPr>
        <w:t>D</w:t>
      </w:r>
      <w:r w:rsidRPr="00775DF4">
        <w:rPr>
          <w:rFonts w:ascii="Times New Roman" w:hAnsi="Times New Roman" w:hint="eastAsia"/>
        </w:rPr>
        <w:t>正确。</w:t>
      </w:r>
    </w:p>
    <w:p w:rsidR="0002167B" w:rsidRPr="00775DF4" w:rsidP="00C47BBF" w14:paraId="31CDE678" w14:textId="77777777">
      <w:pPr>
        <w:jc w:val="left"/>
        <w:rPr>
          <w:rFonts w:ascii="Times New Roman" w:hAnsi="Times New Roman"/>
        </w:rPr>
      </w:pPr>
      <w:r w:rsidRPr="00775DF4">
        <w:rPr>
          <w:rFonts w:ascii="Times New Roman" w:hAnsi="Times New Roman" w:hint="eastAsia"/>
        </w:rPr>
        <w:t>6.</w:t>
      </w:r>
      <w:r w:rsidRPr="00775DF4">
        <w:rPr>
          <w:rFonts w:ascii="Times New Roman" w:hAnsi="Times New Roman" w:hint="eastAsia"/>
        </w:rPr>
        <w:t>【答案】</w:t>
      </w:r>
      <w:r w:rsidRPr="00775DF4">
        <w:rPr>
          <w:rFonts w:ascii="Times New Roman" w:hAnsi="Times New Roman" w:hint="eastAsia"/>
        </w:rPr>
        <w:t>C</w:t>
      </w:r>
      <w:r w:rsidRPr="00775DF4">
        <w:rPr>
          <w:rFonts w:ascii="Times New Roman" w:hAnsi="Times New Roman" w:hint="eastAsia"/>
        </w:rPr>
        <w:t>【详解】欧文</w:t>
      </w:r>
      <w:r w:rsidRPr="00775DF4">
        <w:rPr>
          <w:rFonts w:ascii="Times New Roman" w:hAnsi="Times New Roman" w:hint="eastAsia"/>
        </w:rPr>
        <w:t>顿通过</w:t>
      </w:r>
      <w:r w:rsidRPr="00775DF4">
        <w:rPr>
          <w:rFonts w:ascii="Times New Roman" w:hAnsi="Times New Roman" w:hint="eastAsia"/>
        </w:rPr>
        <w:t>大量物质通透性实验，推测出“细胞膜是由脂质构成的”这一结论的，</w:t>
      </w:r>
      <w:r w:rsidRPr="00775DF4">
        <w:rPr>
          <w:rFonts w:ascii="Times New Roman" w:hAnsi="Times New Roman" w:hint="eastAsia"/>
        </w:rPr>
        <w:t>A</w:t>
      </w:r>
      <w:r w:rsidRPr="00775DF4">
        <w:rPr>
          <w:rFonts w:ascii="Times New Roman" w:hAnsi="Times New Roman" w:hint="eastAsia"/>
        </w:rPr>
        <w:t>错误；蛙的红细胞中除了细胞膜，还具备核膜、细胞器膜等其他膜结构，故其细胞中提取的脂质，在空气</w:t>
      </w:r>
      <w:r w:rsidR="0000097A">
        <w:rPr>
          <w:rFonts w:ascii="Times New Roman" w:hAnsi="Times New Roman" w:hint="eastAsia"/>
        </w:rPr>
        <w:t>—</w:t>
      </w:r>
      <w:r w:rsidRPr="00775DF4">
        <w:rPr>
          <w:rFonts w:ascii="Times New Roman" w:hAnsi="Times New Roman" w:hint="eastAsia"/>
        </w:rPr>
        <w:t>水界面上铺成单分子层面积应大于其细胞膜表面积的</w:t>
      </w:r>
      <w:r w:rsidRPr="00775DF4">
        <w:rPr>
          <w:rFonts w:ascii="Times New Roman" w:hAnsi="Times New Roman" w:hint="eastAsia"/>
        </w:rPr>
        <w:t>2</w:t>
      </w:r>
      <w:r w:rsidRPr="00775DF4">
        <w:rPr>
          <w:rFonts w:ascii="Times New Roman" w:hAnsi="Times New Roman" w:hint="eastAsia"/>
        </w:rPr>
        <w:t>倍，</w:t>
      </w:r>
      <w:r w:rsidRPr="00775DF4">
        <w:rPr>
          <w:rFonts w:ascii="Times New Roman" w:hAnsi="Times New Roman" w:hint="eastAsia"/>
        </w:rPr>
        <w:t>B</w:t>
      </w:r>
      <w:r w:rsidRPr="00775DF4">
        <w:rPr>
          <w:rFonts w:ascii="Times New Roman" w:hAnsi="Times New Roman" w:hint="eastAsia"/>
        </w:rPr>
        <w:t>错误：若降低实验温度，分子运动的速度会变慢，故两种荧光均匀分布的时间会增加，</w:t>
      </w:r>
      <w:r w:rsidRPr="00775DF4">
        <w:rPr>
          <w:rFonts w:ascii="Times New Roman" w:hAnsi="Times New Roman" w:hint="eastAsia"/>
        </w:rPr>
        <w:t>C</w:t>
      </w:r>
      <w:r w:rsidRPr="00775DF4">
        <w:rPr>
          <w:rFonts w:ascii="Times New Roman" w:hAnsi="Times New Roman" w:hint="eastAsia"/>
        </w:rPr>
        <w:t>正确；只有电子显微镜才能观察到细胞膜清晰的“暗</w:t>
      </w:r>
      <w:r w:rsidRPr="00775DF4">
        <w:rPr>
          <w:rFonts w:ascii="Times New Roman" w:hAnsi="Times New Roman" w:hint="eastAsia"/>
        </w:rPr>
        <w:t>-</w:t>
      </w:r>
      <w:r w:rsidRPr="00775DF4">
        <w:rPr>
          <w:rFonts w:ascii="Times New Roman" w:hAnsi="Times New Roman" w:hint="eastAsia"/>
        </w:rPr>
        <w:t>亮</w:t>
      </w:r>
      <w:r w:rsidRPr="00775DF4">
        <w:rPr>
          <w:rFonts w:ascii="Times New Roman" w:hAnsi="Times New Roman" w:hint="eastAsia"/>
        </w:rPr>
        <w:t>-</w:t>
      </w:r>
      <w:r w:rsidRPr="00775DF4">
        <w:rPr>
          <w:rFonts w:ascii="Times New Roman" w:hAnsi="Times New Roman" w:hint="eastAsia"/>
        </w:rPr>
        <w:t>暗”三层结构，</w:t>
      </w:r>
      <w:r w:rsidRPr="00775DF4">
        <w:rPr>
          <w:rFonts w:ascii="Times New Roman" w:hAnsi="Times New Roman" w:hint="eastAsia"/>
        </w:rPr>
        <w:t>D</w:t>
      </w:r>
      <w:r w:rsidRPr="00775DF4">
        <w:rPr>
          <w:rFonts w:ascii="Times New Roman" w:hAnsi="Times New Roman" w:hint="eastAsia"/>
        </w:rPr>
        <w:t>错误。</w:t>
      </w:r>
    </w:p>
    <w:p w:rsidR="0002167B" w:rsidRPr="00775DF4" w:rsidP="00C47BBF" w14:paraId="430F6A7A" w14:textId="77777777">
      <w:pPr>
        <w:jc w:val="left"/>
        <w:rPr>
          <w:rFonts w:ascii="Times New Roman" w:hAnsi="Times New Roman"/>
        </w:rPr>
      </w:pPr>
      <w:r w:rsidRPr="00775DF4">
        <w:rPr>
          <w:rFonts w:ascii="Times New Roman" w:hAnsi="Times New Roman" w:hint="eastAsia"/>
        </w:rPr>
        <w:t>7.</w:t>
      </w:r>
      <w:r w:rsidRPr="00775DF4">
        <w:rPr>
          <w:rFonts w:ascii="Times New Roman" w:hAnsi="Times New Roman" w:hint="eastAsia"/>
        </w:rPr>
        <w:t>【答案】</w:t>
      </w:r>
      <w:r w:rsidRPr="00775DF4">
        <w:rPr>
          <w:rFonts w:ascii="Times New Roman" w:hAnsi="Times New Roman" w:hint="eastAsia"/>
        </w:rPr>
        <w:t>A</w:t>
      </w:r>
      <w:r w:rsidRPr="00775DF4">
        <w:rPr>
          <w:rFonts w:ascii="Times New Roman" w:hAnsi="Times New Roman" w:hint="eastAsia"/>
        </w:rPr>
        <w:t>【详解】脂质体是以双层磷脂分子制备的人工膜，</w:t>
      </w:r>
      <w:r w:rsidRPr="00775DF4">
        <w:rPr>
          <w:rFonts w:ascii="Times New Roman" w:hAnsi="Times New Roman" w:hint="eastAsia"/>
        </w:rPr>
        <w:t>介</w:t>
      </w:r>
      <w:r w:rsidRPr="00775DF4">
        <w:rPr>
          <w:rFonts w:ascii="Times New Roman" w:hAnsi="Times New Roman" w:hint="eastAsia"/>
        </w:rPr>
        <w:t>导基因转移</w:t>
      </w:r>
      <w:r w:rsidRPr="00775DF4">
        <w:rPr>
          <w:rFonts w:ascii="Times New Roman" w:hAnsi="Times New Roman" w:hint="eastAsia"/>
        </w:rPr>
        <w:t>至动物</w:t>
      </w:r>
      <w:r w:rsidRPr="00775DF4">
        <w:rPr>
          <w:rFonts w:ascii="Times New Roman" w:hAnsi="Times New Roman" w:hint="eastAsia"/>
        </w:rPr>
        <w:t>受体细胞时，需要经过膜融合，依赖膜的流动性，</w:t>
      </w:r>
      <w:r w:rsidRPr="00775DF4">
        <w:rPr>
          <w:rFonts w:ascii="Times New Roman" w:hAnsi="Times New Roman" w:hint="eastAsia"/>
        </w:rPr>
        <w:t>A</w:t>
      </w:r>
      <w:r w:rsidRPr="00775DF4">
        <w:rPr>
          <w:rFonts w:ascii="Times New Roman" w:hAnsi="Times New Roman" w:hint="eastAsia"/>
        </w:rPr>
        <w:t>正确；脂质体中无转运蛋白，水分子进入的方式为自由扩散，透过性也会低于细胞膜，</w:t>
      </w:r>
      <w:r w:rsidRPr="00775DF4">
        <w:rPr>
          <w:rFonts w:ascii="Times New Roman" w:hAnsi="Times New Roman" w:hint="eastAsia"/>
        </w:rPr>
        <w:t>B</w:t>
      </w:r>
      <w:r w:rsidRPr="00775DF4">
        <w:rPr>
          <w:rFonts w:ascii="Times New Roman" w:hAnsi="Times New Roman" w:hint="eastAsia"/>
        </w:rPr>
        <w:t>、</w:t>
      </w:r>
      <w:r w:rsidRPr="00775DF4">
        <w:rPr>
          <w:rFonts w:ascii="Times New Roman" w:hAnsi="Times New Roman" w:hint="eastAsia"/>
        </w:rPr>
        <w:t>C</w:t>
      </w:r>
      <w:r w:rsidRPr="00775DF4">
        <w:rPr>
          <w:rFonts w:ascii="Times New Roman" w:hAnsi="Times New Roman" w:hint="eastAsia"/>
        </w:rPr>
        <w:t>错误；脂溶性药物包在两层磷脂分子之间，</w:t>
      </w:r>
      <w:r w:rsidRPr="00775DF4">
        <w:rPr>
          <w:rFonts w:ascii="Times New Roman" w:hAnsi="Times New Roman" w:hint="eastAsia"/>
        </w:rPr>
        <w:t>D</w:t>
      </w:r>
      <w:r w:rsidRPr="00775DF4">
        <w:rPr>
          <w:rFonts w:ascii="Times New Roman" w:hAnsi="Times New Roman" w:hint="eastAsia"/>
        </w:rPr>
        <w:t>错误。</w:t>
      </w:r>
    </w:p>
    <w:p w:rsidR="0002167B" w:rsidRPr="00775DF4" w:rsidP="00C47BBF" w14:paraId="41749ED7" w14:textId="77777777">
      <w:pPr>
        <w:jc w:val="left"/>
        <w:rPr>
          <w:rFonts w:ascii="Times New Roman" w:hAnsi="Times New Roman"/>
        </w:rPr>
      </w:pPr>
      <w:r w:rsidRPr="00775DF4">
        <w:rPr>
          <w:rFonts w:ascii="Times New Roman" w:hAnsi="Times New Roman" w:hint="eastAsia"/>
        </w:rPr>
        <w:t>8.</w:t>
      </w:r>
      <w:r w:rsidRPr="00775DF4">
        <w:rPr>
          <w:rFonts w:ascii="Times New Roman" w:hAnsi="Times New Roman" w:hint="eastAsia"/>
        </w:rPr>
        <w:t>【答案】</w:t>
      </w:r>
      <w:r w:rsidRPr="00775DF4">
        <w:rPr>
          <w:rFonts w:ascii="Times New Roman" w:hAnsi="Times New Roman" w:hint="eastAsia"/>
        </w:rPr>
        <w:t>C</w:t>
      </w:r>
      <w:r w:rsidRPr="00775DF4">
        <w:rPr>
          <w:rFonts w:ascii="Times New Roman" w:hAnsi="Times New Roman" w:hint="eastAsia"/>
        </w:rPr>
        <w:t>【详解】高等植物成熟筛管没有细胞核，</w:t>
      </w:r>
      <w:r w:rsidRPr="00775DF4">
        <w:rPr>
          <w:rFonts w:ascii="Times New Roman" w:hAnsi="Times New Roman" w:hint="eastAsia"/>
        </w:rPr>
        <w:t>A</w:t>
      </w:r>
      <w:r w:rsidRPr="00775DF4">
        <w:rPr>
          <w:rFonts w:ascii="Times New Roman" w:hAnsi="Times New Roman" w:hint="eastAsia"/>
        </w:rPr>
        <w:t>错误；原核细胞中核糖体的形成不需要核仁参与，</w:t>
      </w:r>
      <w:r w:rsidRPr="00775DF4">
        <w:rPr>
          <w:rFonts w:ascii="Times New Roman" w:hAnsi="Times New Roman" w:hint="eastAsia"/>
        </w:rPr>
        <w:t>B</w:t>
      </w:r>
      <w:r w:rsidRPr="00775DF4">
        <w:rPr>
          <w:rFonts w:ascii="Times New Roman" w:hAnsi="Times New Roman" w:hint="eastAsia"/>
        </w:rPr>
        <w:t>错误；据图可知，细胞核中有</w:t>
      </w:r>
      <w:r w:rsidRPr="00775DF4">
        <w:rPr>
          <w:rFonts w:ascii="Times New Roman" w:hAnsi="Times New Roman" w:hint="eastAsia"/>
        </w:rPr>
        <w:t>DNA</w:t>
      </w:r>
      <w:r w:rsidRPr="00775DF4">
        <w:rPr>
          <w:rFonts w:ascii="Times New Roman" w:hAnsi="Times New Roman" w:hint="eastAsia"/>
        </w:rPr>
        <w:t>和</w:t>
      </w:r>
      <w:r w:rsidRPr="00775DF4">
        <w:rPr>
          <w:rFonts w:ascii="Times New Roman" w:hAnsi="Times New Roman" w:hint="eastAsia"/>
        </w:rPr>
        <w:t>RNA</w:t>
      </w:r>
      <w:r w:rsidRPr="00775DF4">
        <w:rPr>
          <w:rFonts w:ascii="Times New Roman" w:hAnsi="Times New Roman" w:hint="eastAsia"/>
        </w:rPr>
        <w:t>，含有</w:t>
      </w:r>
      <w:r w:rsidRPr="00775DF4">
        <w:rPr>
          <w:rFonts w:ascii="Times New Roman" w:hAnsi="Times New Roman" w:hint="eastAsia"/>
        </w:rPr>
        <w:t>A</w:t>
      </w:r>
      <w:r w:rsidRPr="00775DF4">
        <w:rPr>
          <w:rFonts w:ascii="Times New Roman" w:hAnsi="Times New Roman" w:hint="eastAsia"/>
        </w:rPr>
        <w:t>、</w:t>
      </w:r>
      <w:r w:rsidRPr="00775DF4">
        <w:rPr>
          <w:rFonts w:ascii="Times New Roman" w:hAnsi="Times New Roman" w:hint="eastAsia"/>
        </w:rPr>
        <w:t>T</w:t>
      </w:r>
      <w:r w:rsidRPr="00775DF4">
        <w:rPr>
          <w:rFonts w:ascii="Times New Roman" w:hAnsi="Times New Roman" w:hint="eastAsia"/>
        </w:rPr>
        <w:t>、</w:t>
      </w:r>
      <w:r w:rsidRPr="00775DF4">
        <w:rPr>
          <w:rFonts w:ascii="Times New Roman" w:hAnsi="Times New Roman" w:hint="eastAsia"/>
        </w:rPr>
        <w:t>C</w:t>
      </w:r>
      <w:r w:rsidRPr="00775DF4">
        <w:rPr>
          <w:rFonts w:ascii="Times New Roman" w:hAnsi="Times New Roman" w:hint="eastAsia"/>
        </w:rPr>
        <w:t>、</w:t>
      </w:r>
      <w:r w:rsidRPr="00775DF4">
        <w:rPr>
          <w:rFonts w:ascii="Times New Roman" w:hAnsi="Times New Roman" w:hint="eastAsia"/>
        </w:rPr>
        <w:t>G</w:t>
      </w:r>
      <w:r w:rsidRPr="00775DF4">
        <w:rPr>
          <w:rFonts w:ascii="Times New Roman" w:hAnsi="Times New Roman" w:hint="eastAsia"/>
        </w:rPr>
        <w:t>的核苷酸共</w:t>
      </w:r>
      <w:r w:rsidRPr="00775DF4">
        <w:rPr>
          <w:rFonts w:ascii="Times New Roman" w:hAnsi="Times New Roman" w:hint="eastAsia"/>
        </w:rPr>
        <w:t>7</w:t>
      </w:r>
      <w:r w:rsidRPr="00775DF4">
        <w:rPr>
          <w:rFonts w:ascii="Times New Roman" w:hAnsi="Times New Roman" w:hint="eastAsia"/>
        </w:rPr>
        <w:t>种，</w:t>
      </w:r>
      <w:r w:rsidRPr="00775DF4">
        <w:rPr>
          <w:rFonts w:ascii="Times New Roman" w:hAnsi="Times New Roman" w:hint="eastAsia"/>
        </w:rPr>
        <w:t>C</w:t>
      </w:r>
      <w:r w:rsidRPr="00775DF4">
        <w:rPr>
          <w:rFonts w:ascii="Times New Roman" w:hAnsi="Times New Roman" w:hint="eastAsia"/>
        </w:rPr>
        <w:t>正确；有些小分子物质可以通过核膜进出细胞核，</w:t>
      </w:r>
      <w:r w:rsidRPr="00775DF4">
        <w:rPr>
          <w:rFonts w:ascii="Times New Roman" w:hAnsi="Times New Roman" w:hint="eastAsia"/>
        </w:rPr>
        <w:t>D</w:t>
      </w:r>
      <w:r w:rsidRPr="00775DF4">
        <w:rPr>
          <w:rFonts w:ascii="Times New Roman" w:hAnsi="Times New Roman" w:hint="eastAsia"/>
        </w:rPr>
        <w:t>错误。</w:t>
      </w:r>
    </w:p>
    <w:p w:rsidR="0002167B" w:rsidRPr="00775DF4" w:rsidP="00C47BBF" w14:paraId="31FE73C0" w14:textId="77777777">
      <w:pPr>
        <w:jc w:val="left"/>
        <w:rPr>
          <w:rFonts w:ascii="Times New Roman" w:hAnsi="Times New Roman"/>
        </w:rPr>
      </w:pPr>
      <w:r w:rsidRPr="00775DF4">
        <w:rPr>
          <w:rFonts w:ascii="Times New Roman" w:hAnsi="Times New Roman" w:hint="eastAsia"/>
        </w:rPr>
        <w:t>9.</w:t>
      </w:r>
      <w:r w:rsidRPr="00775DF4">
        <w:rPr>
          <w:rFonts w:ascii="Times New Roman" w:hAnsi="Times New Roman" w:hint="eastAsia"/>
        </w:rPr>
        <w:t>【答案】</w:t>
      </w:r>
      <w:r w:rsidRPr="00775DF4">
        <w:rPr>
          <w:rFonts w:ascii="Times New Roman" w:hAnsi="Times New Roman" w:hint="eastAsia"/>
        </w:rPr>
        <w:t>D</w:t>
      </w:r>
      <w:r w:rsidRPr="00775DF4">
        <w:rPr>
          <w:rFonts w:ascii="Times New Roman" w:hAnsi="Times New Roman" w:hint="eastAsia"/>
        </w:rPr>
        <w:t>【详解】图</w:t>
      </w:r>
      <w:r w:rsidRPr="00775DF4">
        <w:rPr>
          <w:rFonts w:ascii="Times New Roman" w:hAnsi="Times New Roman" w:hint="eastAsia"/>
        </w:rPr>
        <w:t>1</w:t>
      </w:r>
      <w:r w:rsidRPr="00775DF4">
        <w:rPr>
          <w:rFonts w:ascii="Times New Roman" w:hAnsi="Times New Roman" w:hint="eastAsia"/>
        </w:rPr>
        <w:t>中，</w:t>
      </w:r>
      <w:r w:rsidRPr="00775DF4">
        <w:rPr>
          <w:rFonts w:ascii="Times New Roman" w:hAnsi="Times New Roman" w:hint="eastAsia"/>
        </w:rPr>
        <w:t>1-5</w:t>
      </w:r>
      <w:r w:rsidRPr="00775DF4">
        <w:rPr>
          <w:rFonts w:ascii="Times New Roman" w:hAnsi="Times New Roman" w:hint="eastAsia"/>
        </w:rPr>
        <w:t>组西葫芦</w:t>
      </w:r>
      <w:r w:rsidRPr="00775DF4">
        <w:rPr>
          <w:rFonts w:ascii="Times New Roman" w:hAnsi="Times New Roman" w:hint="eastAsia"/>
        </w:rPr>
        <w:t>条质量</w:t>
      </w:r>
      <w:r w:rsidRPr="00775DF4">
        <w:rPr>
          <w:rFonts w:ascii="Times New Roman" w:hAnsi="Times New Roman" w:hint="eastAsia"/>
        </w:rPr>
        <w:t>增加，说明其吸水了，细胞液浓度减小，</w:t>
      </w:r>
      <w:r w:rsidRPr="00775DF4">
        <w:rPr>
          <w:rFonts w:ascii="Times New Roman" w:hAnsi="Times New Roman" w:hint="eastAsia"/>
        </w:rPr>
        <w:t>6</w:t>
      </w:r>
      <w:r w:rsidRPr="00775DF4">
        <w:rPr>
          <w:rFonts w:ascii="Times New Roman" w:hAnsi="Times New Roman" w:hint="eastAsia"/>
        </w:rPr>
        <w:t>、</w:t>
      </w:r>
      <w:r w:rsidRPr="00775DF4">
        <w:rPr>
          <w:rFonts w:ascii="Times New Roman" w:hAnsi="Times New Roman" w:hint="eastAsia"/>
        </w:rPr>
        <w:t>7</w:t>
      </w:r>
      <w:r w:rsidRPr="00775DF4">
        <w:rPr>
          <w:rFonts w:ascii="Times New Roman" w:hAnsi="Times New Roman" w:hint="eastAsia"/>
        </w:rPr>
        <w:t>组西葫芦</w:t>
      </w:r>
      <w:r w:rsidRPr="00775DF4">
        <w:rPr>
          <w:rFonts w:ascii="Times New Roman" w:hAnsi="Times New Roman" w:hint="eastAsia"/>
        </w:rPr>
        <w:t>条质量</w:t>
      </w:r>
      <w:r w:rsidRPr="00775DF4">
        <w:rPr>
          <w:rFonts w:ascii="Times New Roman" w:hAnsi="Times New Roman" w:hint="eastAsia"/>
        </w:rPr>
        <w:t>减少，说明其失水，细胞液浓度升高，</w:t>
      </w:r>
      <w:r w:rsidRPr="00775DF4">
        <w:rPr>
          <w:rFonts w:ascii="Times New Roman" w:hAnsi="Times New Roman" w:hint="eastAsia"/>
        </w:rPr>
        <w:t>A</w:t>
      </w:r>
      <w:r w:rsidRPr="00775DF4">
        <w:rPr>
          <w:rFonts w:ascii="Times New Roman" w:hAnsi="Times New Roman" w:hint="eastAsia"/>
        </w:rPr>
        <w:t>正确；蔗糖浓度为</w:t>
      </w:r>
      <w:r w:rsidRPr="00775DF4">
        <w:rPr>
          <w:rFonts w:ascii="Times New Roman" w:hAnsi="Times New Roman" w:hint="eastAsia"/>
        </w:rPr>
        <w:t>0.4mol</w:t>
      </w:r>
      <w:r w:rsidR="0000097A">
        <w:rPr>
          <w:rFonts w:ascii="Times New Roman" w:hAnsi="Times New Roman" w:hint="eastAsia"/>
        </w:rPr>
        <w:t>/</w:t>
      </w:r>
      <w:r w:rsidRPr="00775DF4">
        <w:rPr>
          <w:rFonts w:ascii="Times New Roman" w:hAnsi="Times New Roman" w:hint="eastAsia"/>
        </w:rPr>
        <w:t>L</w:t>
      </w:r>
      <w:r w:rsidRPr="00775DF4">
        <w:rPr>
          <w:rFonts w:ascii="Times New Roman" w:hAnsi="Times New Roman" w:hint="eastAsia"/>
        </w:rPr>
        <w:t>时，细胞吸水，蔗糖浓度为</w:t>
      </w:r>
      <w:r w:rsidRPr="00775DF4">
        <w:rPr>
          <w:rFonts w:ascii="Times New Roman" w:hAnsi="Times New Roman" w:hint="eastAsia"/>
        </w:rPr>
        <w:t>0.5mol/L</w:t>
      </w:r>
      <w:r w:rsidRPr="00775DF4">
        <w:rPr>
          <w:rFonts w:ascii="Times New Roman" w:hAnsi="Times New Roman" w:hint="eastAsia"/>
        </w:rPr>
        <w:t>时，细胞失水，故西葫芦细胞液浓度介于</w:t>
      </w:r>
      <w:r w:rsidRPr="00775DF4">
        <w:rPr>
          <w:rFonts w:ascii="Times New Roman" w:hAnsi="Times New Roman" w:hint="eastAsia"/>
        </w:rPr>
        <w:t>0.4</w:t>
      </w:r>
      <w:r w:rsidR="00775DF4">
        <w:rPr>
          <w:rFonts w:ascii="Times New Roman" w:hAnsi="Times New Roman" w:hint="eastAsia"/>
        </w:rPr>
        <w:t>～</w:t>
      </w:r>
      <w:r w:rsidRPr="00775DF4">
        <w:rPr>
          <w:rFonts w:ascii="Times New Roman" w:hAnsi="Times New Roman" w:hint="eastAsia"/>
        </w:rPr>
        <w:t>0.5mol/L</w:t>
      </w:r>
      <w:r w:rsidRPr="00775DF4">
        <w:rPr>
          <w:rFonts w:ascii="Times New Roman" w:hAnsi="Times New Roman" w:hint="eastAsia"/>
        </w:rPr>
        <w:t>之间，</w:t>
      </w:r>
      <w:r w:rsidRPr="00775DF4">
        <w:rPr>
          <w:rFonts w:ascii="Times New Roman" w:hAnsi="Times New Roman" w:hint="eastAsia"/>
        </w:rPr>
        <w:t>B</w:t>
      </w:r>
      <w:r w:rsidRPr="00775DF4">
        <w:rPr>
          <w:rFonts w:ascii="Times New Roman" w:hAnsi="Times New Roman" w:hint="eastAsia"/>
        </w:rPr>
        <w:t>正确；图</w:t>
      </w:r>
      <w:r w:rsidRPr="00775DF4">
        <w:rPr>
          <w:rFonts w:ascii="Times New Roman" w:hAnsi="Times New Roman" w:hint="eastAsia"/>
        </w:rPr>
        <w:t>2</w:t>
      </w:r>
      <w:r w:rsidRPr="00775DF4">
        <w:rPr>
          <w:rFonts w:ascii="Times New Roman" w:hAnsi="Times New Roman" w:hint="eastAsia"/>
        </w:rPr>
        <w:t>中</w:t>
      </w:r>
      <w:r w:rsidRPr="00775DF4">
        <w:rPr>
          <w:rFonts w:ascii="Times New Roman" w:hAnsi="Times New Roman" w:hint="eastAsia"/>
        </w:rPr>
        <w:t>t0</w:t>
      </w:r>
      <w:r w:rsidR="00775DF4">
        <w:rPr>
          <w:rFonts w:ascii="Times New Roman" w:hAnsi="Times New Roman" w:hint="eastAsia"/>
        </w:rPr>
        <w:t>～</w:t>
      </w:r>
      <w:r w:rsidRPr="00775DF4">
        <w:rPr>
          <w:rFonts w:ascii="Times New Roman" w:hAnsi="Times New Roman" w:hint="eastAsia"/>
        </w:rPr>
        <w:t>t1</w:t>
      </w:r>
      <w:r w:rsidRPr="00775DF4">
        <w:rPr>
          <w:rFonts w:ascii="Times New Roman" w:hAnsi="Times New Roman" w:hint="eastAsia"/>
        </w:rPr>
        <w:t>时间段细胞失水，液泡中细胞液的浓度变大，</w:t>
      </w:r>
      <w:r w:rsidRPr="00775DF4">
        <w:rPr>
          <w:rFonts w:ascii="Times New Roman" w:hAnsi="Times New Roman" w:hint="eastAsia"/>
        </w:rPr>
        <w:t>t1-t2</w:t>
      </w:r>
      <w:r w:rsidRPr="00775DF4">
        <w:rPr>
          <w:rFonts w:ascii="Times New Roman" w:hAnsi="Times New Roman" w:hint="eastAsia"/>
        </w:rPr>
        <w:t>时间段细胞吸水，故</w:t>
      </w:r>
      <w:r w:rsidRPr="00775DF4">
        <w:rPr>
          <w:rFonts w:ascii="Times New Roman" w:hAnsi="Times New Roman" w:hint="eastAsia"/>
        </w:rPr>
        <w:t>t0</w:t>
      </w:r>
      <w:r w:rsidR="00775DF4">
        <w:rPr>
          <w:rFonts w:ascii="Times New Roman" w:hAnsi="Times New Roman" w:hint="eastAsia"/>
        </w:rPr>
        <w:t>～</w:t>
      </w:r>
      <w:r w:rsidRPr="00775DF4">
        <w:rPr>
          <w:rFonts w:ascii="Times New Roman" w:hAnsi="Times New Roman" w:hint="eastAsia"/>
        </w:rPr>
        <w:t>t1</w:t>
      </w:r>
      <w:r w:rsidRPr="00775DF4">
        <w:rPr>
          <w:rFonts w:ascii="Times New Roman" w:hAnsi="Times New Roman" w:hint="eastAsia"/>
        </w:rPr>
        <w:t>时间段内液泡体积最小的时刻是</w:t>
      </w:r>
      <w:r w:rsidRPr="00775DF4">
        <w:rPr>
          <w:rFonts w:ascii="Times New Roman" w:hAnsi="Times New Roman" w:hint="eastAsia"/>
        </w:rPr>
        <w:t>t1</w:t>
      </w:r>
      <w:r w:rsidRPr="00775DF4">
        <w:rPr>
          <w:rFonts w:ascii="Times New Roman" w:hAnsi="Times New Roman" w:hint="eastAsia"/>
        </w:rPr>
        <w:t>，</w:t>
      </w:r>
      <w:r w:rsidRPr="00775DF4">
        <w:rPr>
          <w:rFonts w:ascii="Times New Roman" w:hAnsi="Times New Roman" w:hint="eastAsia"/>
        </w:rPr>
        <w:t>t1-t2</w:t>
      </w:r>
      <w:r w:rsidRPr="00775DF4">
        <w:rPr>
          <w:rFonts w:ascii="Times New Roman" w:hAnsi="Times New Roman" w:hint="eastAsia"/>
        </w:rPr>
        <w:t>时间段</w:t>
      </w:r>
      <w:r w:rsidRPr="00775DF4">
        <w:rPr>
          <w:rFonts w:ascii="Times New Roman" w:hAnsi="Times New Roman" w:hint="eastAsia"/>
        </w:rPr>
        <w:t>水分最终流动途径是外界溶液→细胞质基质→细胞液，</w:t>
      </w:r>
      <w:r w:rsidRPr="00775DF4">
        <w:rPr>
          <w:rFonts w:ascii="Times New Roman" w:hAnsi="Times New Roman" w:hint="eastAsia"/>
        </w:rPr>
        <w:t>C</w:t>
      </w:r>
      <w:r w:rsidRPr="00775DF4">
        <w:rPr>
          <w:rFonts w:ascii="Times New Roman" w:hAnsi="Times New Roman" w:hint="eastAsia"/>
        </w:rPr>
        <w:t>正确，</w:t>
      </w:r>
      <w:r w:rsidRPr="00775DF4">
        <w:rPr>
          <w:rFonts w:ascii="Times New Roman" w:hAnsi="Times New Roman" w:hint="eastAsia"/>
        </w:rPr>
        <w:t>D</w:t>
      </w:r>
      <w:r w:rsidRPr="00775DF4">
        <w:rPr>
          <w:rFonts w:ascii="Times New Roman" w:hAnsi="Times New Roman" w:hint="eastAsia"/>
        </w:rPr>
        <w:t>错误。</w:t>
      </w:r>
    </w:p>
    <w:p w:rsidR="0002167B" w:rsidRPr="00775DF4" w:rsidP="00C47BBF" w14:paraId="09AB57D5" w14:textId="77777777">
      <w:pPr>
        <w:jc w:val="left"/>
        <w:rPr>
          <w:rFonts w:ascii="Times New Roman" w:hAnsi="Times New Roman"/>
        </w:rPr>
      </w:pPr>
      <w:r w:rsidRPr="00775DF4">
        <w:rPr>
          <w:rFonts w:ascii="Times New Roman" w:hAnsi="Times New Roman" w:hint="eastAsia"/>
        </w:rPr>
        <w:t>10.</w:t>
      </w:r>
      <w:r w:rsidRPr="00775DF4">
        <w:rPr>
          <w:rFonts w:ascii="Times New Roman" w:hAnsi="Times New Roman" w:hint="eastAsia"/>
        </w:rPr>
        <w:t>【答案】</w:t>
      </w:r>
      <w:r w:rsidRPr="00775DF4">
        <w:rPr>
          <w:rFonts w:ascii="Times New Roman" w:hAnsi="Times New Roman" w:hint="eastAsia"/>
        </w:rPr>
        <w:t>A</w:t>
      </w:r>
      <w:r w:rsidRPr="00775DF4">
        <w:rPr>
          <w:rFonts w:ascii="Times New Roman" w:hAnsi="Times New Roman" w:hint="eastAsia"/>
        </w:rPr>
        <w:t>【详解】</w:t>
      </w:r>
      <w:r w:rsidRPr="00775DF4">
        <w:rPr>
          <w:rFonts w:ascii="Times New Roman" w:hAnsi="Times New Roman"/>
        </w:rPr>
        <w:t>A.</w:t>
      </w:r>
      <w:r w:rsidRPr="00775DF4">
        <w:rPr>
          <w:rFonts w:ascii="Times New Roman" w:hAnsi="Times New Roman" w:hint="eastAsia"/>
        </w:rPr>
        <w:t>参与</w:t>
      </w:r>
      <w:r w:rsidRPr="00775DF4">
        <w:rPr>
          <w:rFonts w:ascii="Times New Roman" w:hAnsi="Times New Roman"/>
        </w:rPr>
        <w:t>Ca</w:t>
      </w:r>
      <w:r w:rsidR="0000097A">
        <w:rPr>
          <w:rFonts w:ascii="Times New Roman" w:hAnsi="Times New Roman" w:hint="eastAsia"/>
          <w:vertAlign w:val="superscript"/>
        </w:rPr>
        <w:t>2+</w:t>
      </w:r>
      <w:r w:rsidRPr="00775DF4">
        <w:rPr>
          <w:rFonts w:ascii="Times New Roman" w:hAnsi="Times New Roman" w:hint="eastAsia"/>
        </w:rPr>
        <w:t>主动运输的载体蛋白是一种能催化</w:t>
      </w:r>
      <w:r w:rsidRPr="00775DF4">
        <w:rPr>
          <w:rFonts w:ascii="Times New Roman" w:hAnsi="Times New Roman"/>
        </w:rPr>
        <w:t>ATP</w:t>
      </w:r>
      <w:r w:rsidRPr="00775DF4">
        <w:rPr>
          <w:rFonts w:ascii="Times New Roman" w:hAnsi="Times New Roman" w:hint="eastAsia"/>
        </w:rPr>
        <w:t>水解的酶，当膜内侧的</w:t>
      </w:r>
      <w:r w:rsidRPr="00775DF4">
        <w:rPr>
          <w:rFonts w:ascii="Times New Roman" w:hAnsi="Times New Roman"/>
        </w:rPr>
        <w:t>Ca</w:t>
      </w:r>
      <w:r w:rsidR="0000097A">
        <w:rPr>
          <w:rFonts w:ascii="Times New Roman" w:hAnsi="Times New Roman" w:hint="eastAsia"/>
          <w:vertAlign w:val="superscript"/>
        </w:rPr>
        <w:t>2+</w:t>
      </w:r>
      <w:r w:rsidRPr="00775DF4">
        <w:rPr>
          <w:rFonts w:ascii="Times New Roman" w:hAnsi="Times New Roman" w:hint="eastAsia"/>
        </w:rPr>
        <w:t>与其相应位点结合是，其酶活性就被激活，催化</w:t>
      </w:r>
      <w:r w:rsidRPr="00775DF4">
        <w:rPr>
          <w:rFonts w:ascii="Times New Roman" w:hAnsi="Times New Roman"/>
        </w:rPr>
        <w:t>ATP</w:t>
      </w:r>
      <w:r w:rsidRPr="00775DF4">
        <w:rPr>
          <w:rFonts w:ascii="Times New Roman" w:hAnsi="Times New Roman" w:hint="eastAsia"/>
        </w:rPr>
        <w:t>分子末端磷酸基团脱离下来与载体蛋白结合，使载体蛋白磷酸化，从而使其结构改变，将</w:t>
      </w:r>
      <w:r w:rsidRPr="00775DF4">
        <w:rPr>
          <w:rFonts w:ascii="Times New Roman" w:hAnsi="Times New Roman"/>
        </w:rPr>
        <w:t>Ca</w:t>
      </w:r>
      <w:r w:rsidR="0000097A">
        <w:rPr>
          <w:rFonts w:ascii="Times New Roman" w:hAnsi="Times New Roman" w:hint="eastAsia"/>
          <w:vertAlign w:val="superscript"/>
        </w:rPr>
        <w:t>2+</w:t>
      </w:r>
      <w:r w:rsidRPr="00775DF4">
        <w:rPr>
          <w:rFonts w:ascii="Times New Roman" w:hAnsi="Times New Roman" w:hint="eastAsia"/>
        </w:rPr>
        <w:t>释放到膜外</w:t>
      </w:r>
      <w:r w:rsidRPr="00775DF4">
        <w:rPr>
          <w:rFonts w:ascii="Times New Roman" w:hAnsi="Times New Roman" w:hint="eastAsia"/>
        </w:rPr>
        <w:t>，进而恢复成原来的状态，</w:t>
      </w:r>
      <w:r w:rsidRPr="00775DF4">
        <w:rPr>
          <w:rFonts w:ascii="Times New Roman" w:hAnsi="Times New Roman"/>
        </w:rPr>
        <w:t>A</w:t>
      </w:r>
      <w:r w:rsidRPr="00775DF4">
        <w:rPr>
          <w:rFonts w:ascii="Times New Roman" w:hAnsi="Times New Roman" w:hint="eastAsia"/>
        </w:rPr>
        <w:t>正确；</w:t>
      </w:r>
      <w:r w:rsidRPr="00775DF4">
        <w:rPr>
          <w:rFonts w:ascii="Times New Roman" w:hAnsi="Times New Roman"/>
        </w:rPr>
        <w:t>B</w:t>
      </w:r>
      <w:r w:rsidR="0000097A">
        <w:rPr>
          <w:rFonts w:ascii="Times New Roman" w:hAnsi="Times New Roman" w:hint="eastAsia"/>
        </w:rPr>
        <w:t>.</w:t>
      </w:r>
      <w:r w:rsidRPr="00775DF4">
        <w:rPr>
          <w:rFonts w:ascii="Times New Roman" w:hAnsi="Times New Roman"/>
        </w:rPr>
        <w:t>Na</w:t>
      </w:r>
      <w:r w:rsidR="0000097A">
        <w:rPr>
          <w:rFonts w:ascii="Times New Roman" w:hAnsi="Times New Roman" w:hint="eastAsia"/>
          <w:vertAlign w:val="superscript"/>
        </w:rPr>
        <w:t>+</w:t>
      </w:r>
      <w:r w:rsidRPr="00775DF4">
        <w:rPr>
          <w:rFonts w:ascii="Times New Roman" w:hAnsi="Times New Roman" w:hint="eastAsia"/>
        </w:rPr>
        <w:t>通道转运</w:t>
      </w:r>
      <w:r w:rsidRPr="00775DF4">
        <w:rPr>
          <w:rFonts w:ascii="Times New Roman" w:hAnsi="Times New Roman"/>
        </w:rPr>
        <w:t>Na</w:t>
      </w:r>
      <w:r w:rsidR="0000097A">
        <w:rPr>
          <w:rFonts w:ascii="Times New Roman" w:hAnsi="Times New Roman" w:hint="eastAsia"/>
          <w:vertAlign w:val="superscript"/>
        </w:rPr>
        <w:t>+</w:t>
      </w:r>
      <w:r w:rsidRPr="00775DF4">
        <w:rPr>
          <w:rFonts w:ascii="Times New Roman" w:hAnsi="Times New Roman" w:hint="eastAsia"/>
        </w:rPr>
        <w:t>的速率还与转运蛋白的数量有关，</w:t>
      </w:r>
      <w:r w:rsidRPr="00775DF4">
        <w:rPr>
          <w:rFonts w:ascii="Times New Roman" w:hAnsi="Times New Roman"/>
        </w:rPr>
        <w:t>B</w:t>
      </w:r>
      <w:r w:rsidRPr="00775DF4">
        <w:rPr>
          <w:rFonts w:ascii="Times New Roman" w:hAnsi="Times New Roman" w:hint="eastAsia"/>
        </w:rPr>
        <w:t>错误：</w:t>
      </w:r>
      <w:r w:rsidRPr="00775DF4">
        <w:rPr>
          <w:rFonts w:ascii="Times New Roman" w:hAnsi="Times New Roman"/>
        </w:rPr>
        <w:t>C.</w:t>
      </w:r>
      <w:r w:rsidRPr="00775DF4">
        <w:rPr>
          <w:rFonts w:ascii="Times New Roman" w:hAnsi="Times New Roman" w:hint="eastAsia"/>
        </w:rPr>
        <w:t>载体蛋白也参与部分协助扩散，如红细胞吸收葡萄糖，</w:t>
      </w:r>
      <w:r w:rsidRPr="00775DF4">
        <w:rPr>
          <w:rFonts w:ascii="Times New Roman" w:hAnsi="Times New Roman"/>
        </w:rPr>
        <w:t>C</w:t>
      </w:r>
      <w:r w:rsidRPr="00775DF4">
        <w:rPr>
          <w:rFonts w:ascii="Times New Roman" w:hAnsi="Times New Roman" w:hint="eastAsia"/>
        </w:rPr>
        <w:t>错误；</w:t>
      </w:r>
      <w:r w:rsidRPr="00775DF4">
        <w:rPr>
          <w:rFonts w:ascii="Times New Roman" w:hAnsi="Times New Roman"/>
        </w:rPr>
        <w:t>D.</w:t>
      </w:r>
      <w:r w:rsidRPr="00775DF4">
        <w:rPr>
          <w:rFonts w:ascii="Times New Roman" w:hAnsi="Times New Roman" w:hint="eastAsia"/>
        </w:rPr>
        <w:t>果脯在腌制过程中慢慢变甜是由于用蔗糖腌制时，细胞失水死亡，细胞膜失去了选择透过性，蔗糖进入细胞导致的，</w:t>
      </w:r>
      <w:r w:rsidRPr="00775DF4">
        <w:rPr>
          <w:rFonts w:ascii="Times New Roman" w:hAnsi="Times New Roman" w:hint="eastAsia"/>
        </w:rPr>
        <w:t>D</w:t>
      </w:r>
      <w:r w:rsidRPr="00775DF4">
        <w:rPr>
          <w:rFonts w:ascii="Times New Roman" w:hAnsi="Times New Roman" w:hint="eastAsia"/>
        </w:rPr>
        <w:t>错误。</w:t>
      </w:r>
    </w:p>
    <w:p w:rsidR="0002167B" w:rsidRPr="00775DF4" w:rsidP="00C47BBF" w14:paraId="0D553A02" w14:textId="77777777">
      <w:pPr>
        <w:jc w:val="left"/>
        <w:rPr>
          <w:rFonts w:ascii="Times New Roman" w:hAnsi="Times New Roman"/>
        </w:rPr>
      </w:pPr>
      <w:r w:rsidRPr="00775DF4">
        <w:rPr>
          <w:rFonts w:ascii="Times New Roman" w:hAnsi="Times New Roman" w:hint="eastAsia"/>
        </w:rPr>
        <w:t>11.</w:t>
      </w:r>
      <w:r w:rsidRPr="00775DF4">
        <w:rPr>
          <w:rFonts w:ascii="Times New Roman" w:hAnsi="Times New Roman" w:hint="eastAsia"/>
        </w:rPr>
        <w:t>【答案】</w:t>
      </w:r>
      <w:r w:rsidRPr="00775DF4">
        <w:rPr>
          <w:rFonts w:ascii="Times New Roman" w:hAnsi="Times New Roman" w:hint="eastAsia"/>
        </w:rPr>
        <w:t>D</w:t>
      </w:r>
      <w:r w:rsidRPr="00775DF4">
        <w:rPr>
          <w:rFonts w:ascii="Times New Roman" w:hAnsi="Times New Roman" w:hint="eastAsia"/>
        </w:rPr>
        <w:t>【详解】</w:t>
      </w:r>
      <w:r w:rsidRPr="00775DF4">
        <w:rPr>
          <w:rFonts w:ascii="Times New Roman" w:hAnsi="Times New Roman"/>
        </w:rPr>
        <w:t>A.</w:t>
      </w:r>
      <w:r w:rsidR="0000097A">
        <w:rPr>
          <w:rFonts w:ascii="Times New Roman" w:hAnsi="Times New Roman" w:hint="eastAsia"/>
        </w:rPr>
        <w:t>FeCl</w:t>
      </w:r>
      <w:r w:rsidRPr="0000097A" w:rsidR="0000097A">
        <w:rPr>
          <w:rFonts w:ascii="Times New Roman" w:hAnsi="Times New Roman" w:hint="eastAsia"/>
          <w:vertAlign w:val="subscript"/>
        </w:rPr>
        <w:t>3</w:t>
      </w:r>
      <w:r w:rsidRPr="00775DF4">
        <w:rPr>
          <w:rFonts w:ascii="Times New Roman" w:hAnsi="Times New Roman" w:hint="eastAsia"/>
        </w:rPr>
        <w:t>在常温下也能催化</w:t>
      </w:r>
      <w:r w:rsidRPr="00775DF4">
        <w:rPr>
          <w:rFonts w:ascii="Times New Roman" w:hAnsi="Times New Roman"/>
        </w:rPr>
        <w:t>H</w:t>
      </w:r>
      <w:r w:rsidR="0000097A">
        <w:rPr>
          <w:rFonts w:ascii="Times New Roman" w:hAnsi="Times New Roman" w:hint="eastAsia"/>
          <w:vertAlign w:val="subscript"/>
        </w:rPr>
        <w:t>2</w:t>
      </w:r>
      <w:r w:rsidRPr="00775DF4">
        <w:rPr>
          <w:rFonts w:ascii="Times New Roman" w:hAnsi="Times New Roman"/>
        </w:rPr>
        <w:t>O</w:t>
      </w:r>
      <w:r w:rsidR="0000097A">
        <w:rPr>
          <w:rFonts w:ascii="Times New Roman" w:hAnsi="Times New Roman" w:hint="eastAsia"/>
          <w:vertAlign w:val="subscript"/>
        </w:rPr>
        <w:t>2</w:t>
      </w:r>
      <w:r w:rsidRPr="00775DF4">
        <w:rPr>
          <w:rFonts w:ascii="Times New Roman" w:hAnsi="Times New Roman" w:hint="eastAsia"/>
        </w:rPr>
        <w:t>分解，</w:t>
      </w:r>
      <w:r w:rsidRPr="00775DF4">
        <w:rPr>
          <w:rFonts w:ascii="Times New Roman" w:hAnsi="Times New Roman"/>
        </w:rPr>
        <w:t>A</w:t>
      </w:r>
      <w:r w:rsidRPr="00775DF4">
        <w:rPr>
          <w:rFonts w:ascii="Times New Roman" w:hAnsi="Times New Roman" w:hint="eastAsia"/>
        </w:rPr>
        <w:t>错误；</w:t>
      </w:r>
      <w:r w:rsidRPr="00775DF4">
        <w:rPr>
          <w:rFonts w:ascii="Times New Roman" w:hAnsi="Times New Roman"/>
        </w:rPr>
        <w:t>B.</w:t>
      </w:r>
      <w:r w:rsidRPr="00775DF4" w:rsidR="0000097A">
        <w:rPr>
          <w:rFonts w:ascii="Times New Roman" w:hAnsi="Times New Roman"/>
        </w:rPr>
        <w:t>H</w:t>
      </w:r>
      <w:r w:rsidR="0000097A">
        <w:rPr>
          <w:rFonts w:ascii="Times New Roman" w:hAnsi="Times New Roman" w:hint="eastAsia"/>
          <w:vertAlign w:val="subscript"/>
        </w:rPr>
        <w:t>2</w:t>
      </w:r>
      <w:r w:rsidRPr="00775DF4" w:rsidR="0000097A">
        <w:rPr>
          <w:rFonts w:ascii="Times New Roman" w:hAnsi="Times New Roman"/>
        </w:rPr>
        <w:t>O</w:t>
      </w:r>
      <w:r w:rsidR="0000097A">
        <w:rPr>
          <w:rFonts w:ascii="Times New Roman" w:hAnsi="Times New Roman" w:hint="eastAsia"/>
          <w:vertAlign w:val="subscript"/>
        </w:rPr>
        <w:t>2</w:t>
      </w:r>
      <w:r w:rsidRPr="00775DF4">
        <w:rPr>
          <w:rFonts w:ascii="Times New Roman" w:hAnsi="Times New Roman" w:hint="eastAsia"/>
        </w:rPr>
        <w:t>在加热的情况下会分解，因此探究温度对酶活性影响时，不能用过氧化氢酶，</w:t>
      </w:r>
      <w:r w:rsidRPr="00775DF4">
        <w:rPr>
          <w:rFonts w:ascii="Times New Roman" w:hAnsi="Times New Roman"/>
        </w:rPr>
        <w:t>B</w:t>
      </w:r>
      <w:r w:rsidRPr="00775DF4">
        <w:rPr>
          <w:rFonts w:ascii="Times New Roman" w:hAnsi="Times New Roman" w:hint="eastAsia"/>
        </w:rPr>
        <w:t>错误：</w:t>
      </w:r>
      <w:r w:rsidRPr="00775DF4">
        <w:rPr>
          <w:rFonts w:ascii="Times New Roman" w:hAnsi="Times New Roman"/>
        </w:rPr>
        <w:t>C.</w:t>
      </w:r>
      <w:r w:rsidRPr="00775DF4">
        <w:rPr>
          <w:rFonts w:ascii="Times New Roman" w:hAnsi="Times New Roman" w:hint="eastAsia"/>
        </w:rPr>
        <w:t>由图可知，过氧化物酶体上的膜蛋白有一部分是转移到内质网合成的，属于附着核糖体合成的，</w:t>
      </w:r>
      <w:r w:rsidRPr="00775DF4">
        <w:rPr>
          <w:rFonts w:ascii="Times New Roman" w:hAnsi="Times New Roman"/>
        </w:rPr>
        <w:t>C</w:t>
      </w:r>
      <w:r w:rsidRPr="00775DF4">
        <w:rPr>
          <w:rFonts w:ascii="Times New Roman" w:hAnsi="Times New Roman" w:hint="eastAsia"/>
        </w:rPr>
        <w:t>错误；</w:t>
      </w:r>
      <w:r w:rsidRPr="00775DF4">
        <w:rPr>
          <w:rFonts w:ascii="Times New Roman" w:hAnsi="Times New Roman"/>
        </w:rPr>
        <w:t>D.</w:t>
      </w:r>
      <w:r w:rsidRPr="00775DF4">
        <w:rPr>
          <w:rFonts w:ascii="Times New Roman" w:hAnsi="Times New Roman" w:hint="eastAsia"/>
        </w:rPr>
        <w:t>过氧化物酶体的</w:t>
      </w:r>
      <w:r w:rsidRPr="00775DF4">
        <w:rPr>
          <w:rFonts w:ascii="Times New Roman" w:hAnsi="Times New Roman" w:hint="eastAsia"/>
        </w:rPr>
        <w:t>膜来自</w:t>
      </w:r>
      <w:r w:rsidRPr="00775DF4">
        <w:rPr>
          <w:rFonts w:ascii="Times New Roman" w:hAnsi="Times New Roman" w:hint="eastAsia"/>
        </w:rPr>
        <w:t>于内质网，也属于生物膜系统</w:t>
      </w:r>
      <w:r w:rsidR="00775DF4">
        <w:rPr>
          <w:rFonts w:ascii="Times New Roman" w:hAnsi="Times New Roman"/>
        </w:rPr>
        <w:t>，</w:t>
      </w:r>
      <w:r w:rsidRPr="00775DF4">
        <w:rPr>
          <w:rFonts w:ascii="Times New Roman" w:hAnsi="Times New Roman"/>
        </w:rPr>
        <w:t>D</w:t>
      </w:r>
      <w:r w:rsidRPr="00775DF4">
        <w:rPr>
          <w:rFonts w:ascii="Times New Roman" w:hAnsi="Times New Roman" w:hint="eastAsia"/>
        </w:rPr>
        <w:t>正确。</w:t>
      </w:r>
    </w:p>
    <w:p w:rsidR="0002167B" w:rsidRPr="00775DF4" w:rsidP="00C47BBF" w14:paraId="199F17F9" w14:textId="77777777">
      <w:pPr>
        <w:jc w:val="left"/>
        <w:rPr>
          <w:rFonts w:ascii="Times New Roman" w:hAnsi="Times New Roman"/>
        </w:rPr>
      </w:pPr>
      <w:r w:rsidRPr="00775DF4">
        <w:rPr>
          <w:rFonts w:ascii="Times New Roman" w:hAnsi="Times New Roman" w:hint="eastAsia"/>
        </w:rPr>
        <w:t>12.</w:t>
      </w:r>
      <w:r w:rsidRPr="00775DF4">
        <w:rPr>
          <w:rFonts w:ascii="Times New Roman" w:hAnsi="Times New Roman" w:hint="eastAsia"/>
        </w:rPr>
        <w:t>【答案】</w:t>
      </w:r>
      <w:r w:rsidRPr="00775DF4">
        <w:rPr>
          <w:rFonts w:ascii="Times New Roman" w:hAnsi="Times New Roman" w:hint="eastAsia"/>
        </w:rPr>
        <w:t>D</w:t>
      </w:r>
      <w:r w:rsidRPr="00775DF4">
        <w:rPr>
          <w:rFonts w:ascii="Times New Roman" w:hAnsi="Times New Roman" w:hint="eastAsia"/>
        </w:rPr>
        <w:t>【详解】</w:t>
      </w:r>
      <w:r w:rsidRPr="00775DF4">
        <w:rPr>
          <w:rFonts w:ascii="Times New Roman" w:hAnsi="Times New Roman"/>
        </w:rPr>
        <w:t>A.</w:t>
      </w:r>
      <w:r w:rsidRPr="00775DF4">
        <w:rPr>
          <w:rFonts w:ascii="Times New Roman" w:hAnsi="Times New Roman" w:hint="eastAsia"/>
        </w:rPr>
        <w:t>温度维持在</w:t>
      </w:r>
      <w:r w:rsidRPr="00775DF4">
        <w:rPr>
          <w:rFonts w:ascii="Times New Roman" w:hAnsi="Times New Roman"/>
        </w:rPr>
        <w:t>d</w:t>
      </w:r>
      <w:r w:rsidRPr="00775DF4">
        <w:rPr>
          <w:rFonts w:ascii="Times New Roman" w:hAnsi="Times New Roman" w:hint="eastAsia"/>
        </w:rPr>
        <w:t>时，该植物叶片的光合速率等于呼吸速率，该植物体的光合小于呼吸，故该植物体的干重会减少，</w:t>
      </w:r>
      <w:r w:rsidRPr="00775DF4">
        <w:rPr>
          <w:rFonts w:ascii="Times New Roman" w:hAnsi="Times New Roman"/>
        </w:rPr>
        <w:t>A</w:t>
      </w:r>
      <w:r w:rsidRPr="00775DF4">
        <w:rPr>
          <w:rFonts w:ascii="Times New Roman" w:hAnsi="Times New Roman" w:hint="eastAsia"/>
        </w:rPr>
        <w:t>正确；</w:t>
      </w:r>
      <w:r w:rsidRPr="00775DF4">
        <w:rPr>
          <w:rFonts w:ascii="Times New Roman" w:hAnsi="Times New Roman"/>
        </w:rPr>
        <w:t>B.</w:t>
      </w:r>
      <w:r w:rsidRPr="00775DF4">
        <w:rPr>
          <w:rFonts w:ascii="Times New Roman" w:hAnsi="Times New Roman" w:hint="eastAsia"/>
        </w:rPr>
        <w:t>温度在</w:t>
      </w:r>
      <w:r w:rsidRPr="00775DF4">
        <w:rPr>
          <w:rFonts w:ascii="Times New Roman" w:hAnsi="Times New Roman"/>
        </w:rPr>
        <w:t>d</w:t>
      </w:r>
      <w:r w:rsidRPr="00775DF4">
        <w:rPr>
          <w:rFonts w:ascii="Times New Roman" w:hAnsi="Times New Roman" w:hint="eastAsia"/>
        </w:rPr>
        <w:t>时，光合与呼吸速率的差值最大，即净光合速率最大，最有利于增产，</w:t>
      </w:r>
      <w:r w:rsidRPr="00775DF4">
        <w:rPr>
          <w:rFonts w:ascii="Times New Roman" w:hAnsi="Times New Roman"/>
        </w:rPr>
        <w:t>B</w:t>
      </w:r>
      <w:r w:rsidRPr="00775DF4">
        <w:rPr>
          <w:rFonts w:ascii="Times New Roman" w:hAnsi="Times New Roman" w:hint="eastAsia"/>
        </w:rPr>
        <w:t>正确；</w:t>
      </w:r>
      <w:r w:rsidRPr="00775DF4">
        <w:rPr>
          <w:rFonts w:ascii="Times New Roman" w:hAnsi="Times New Roman"/>
        </w:rPr>
        <w:t>C.</w:t>
      </w:r>
      <w:r w:rsidRPr="00775DF4">
        <w:rPr>
          <w:rFonts w:ascii="Times New Roman" w:hAnsi="Times New Roman" w:hint="eastAsia"/>
        </w:rPr>
        <w:t>温度过高时，会引起蒸腾作用过强导致植物失水，引起部分气孔关闭，使</w:t>
      </w:r>
      <w:r w:rsidRPr="00775DF4">
        <w:rPr>
          <w:rFonts w:ascii="Times New Roman" w:hAnsi="Times New Roman"/>
        </w:rPr>
        <w:t>CO</w:t>
      </w:r>
      <w:r w:rsidR="0000097A">
        <w:rPr>
          <w:rFonts w:ascii="Times New Roman" w:hAnsi="Times New Roman" w:hint="eastAsia"/>
          <w:vertAlign w:val="subscript"/>
        </w:rPr>
        <w:t>2</w:t>
      </w:r>
      <w:r w:rsidRPr="00775DF4">
        <w:rPr>
          <w:rFonts w:ascii="Times New Roman" w:hAnsi="Times New Roman" w:hint="eastAsia"/>
        </w:rPr>
        <w:t>供应减少，光合速率下降，因此温度超过</w:t>
      </w:r>
      <w:r w:rsidRPr="00775DF4">
        <w:rPr>
          <w:rFonts w:ascii="Times New Roman" w:hAnsi="Times New Roman"/>
        </w:rPr>
        <w:t>b</w:t>
      </w:r>
      <w:r w:rsidRPr="00775DF4">
        <w:rPr>
          <w:rFonts w:ascii="Times New Roman" w:hAnsi="Times New Roman" w:hint="eastAsia"/>
        </w:rPr>
        <w:t>后，光合速率降低，有可能与部分气孔关闭有关，</w:t>
      </w:r>
      <w:r w:rsidRPr="00775DF4">
        <w:rPr>
          <w:rFonts w:ascii="Times New Roman" w:hAnsi="Times New Roman"/>
        </w:rPr>
        <w:t>C</w:t>
      </w:r>
      <w:r w:rsidRPr="00775DF4">
        <w:rPr>
          <w:rFonts w:ascii="Times New Roman" w:hAnsi="Times New Roman" w:hint="eastAsia"/>
        </w:rPr>
        <w:t>正确：</w:t>
      </w:r>
      <w:r w:rsidRPr="00775DF4">
        <w:rPr>
          <w:rFonts w:ascii="Times New Roman" w:hAnsi="Times New Roman"/>
        </w:rPr>
        <w:t>D.</w:t>
      </w:r>
      <w:r w:rsidRPr="00775DF4">
        <w:rPr>
          <w:rFonts w:ascii="Times New Roman" w:hAnsi="Times New Roman" w:hint="eastAsia"/>
        </w:rPr>
        <w:t>测定叶片的呼吸速率应该在黑暗条件下测定即可，不能用根的呼吸速率表示，</w:t>
      </w:r>
      <w:r w:rsidRPr="00775DF4">
        <w:rPr>
          <w:rFonts w:ascii="Times New Roman" w:hAnsi="Times New Roman"/>
        </w:rPr>
        <w:t>D</w:t>
      </w:r>
      <w:r w:rsidRPr="00775DF4">
        <w:rPr>
          <w:rFonts w:ascii="Times New Roman" w:hAnsi="Times New Roman" w:hint="eastAsia"/>
        </w:rPr>
        <w:t>错误。</w:t>
      </w:r>
    </w:p>
    <w:p w:rsidR="0002167B" w:rsidRPr="00775DF4" w:rsidP="00C47BBF" w14:paraId="07677C9C" w14:textId="77777777">
      <w:pPr>
        <w:jc w:val="left"/>
        <w:rPr>
          <w:rFonts w:ascii="Times New Roman" w:hAnsi="Times New Roman"/>
        </w:rPr>
      </w:pPr>
      <w:r w:rsidRPr="00775DF4">
        <w:rPr>
          <w:rFonts w:ascii="Times New Roman" w:hAnsi="Times New Roman" w:hint="eastAsia"/>
        </w:rPr>
        <w:t>13.</w:t>
      </w:r>
      <w:r w:rsidRPr="00775DF4">
        <w:rPr>
          <w:rFonts w:ascii="Times New Roman" w:hAnsi="Times New Roman" w:hint="eastAsia"/>
        </w:rPr>
        <w:t>【答案】</w:t>
      </w:r>
      <w:r w:rsidRPr="00775DF4">
        <w:rPr>
          <w:rFonts w:ascii="Times New Roman" w:hAnsi="Times New Roman" w:hint="eastAsia"/>
        </w:rPr>
        <w:t>B</w:t>
      </w:r>
      <w:r w:rsidRPr="00775DF4">
        <w:rPr>
          <w:rFonts w:ascii="Times New Roman" w:hAnsi="Times New Roman" w:hint="eastAsia"/>
        </w:rPr>
        <w:t>【详解】</w:t>
      </w:r>
      <w:r w:rsidRPr="00775DF4">
        <w:rPr>
          <w:rFonts w:ascii="Times New Roman" w:hAnsi="Times New Roman" w:hint="eastAsia"/>
        </w:rPr>
        <w:t>A.</w:t>
      </w:r>
      <w:r w:rsidRPr="00775DF4">
        <w:rPr>
          <w:rFonts w:ascii="Times New Roman" w:hAnsi="Times New Roman" w:hint="eastAsia"/>
        </w:rPr>
        <w:t>丙酮酸的分解发生在线粒体基质，故线粒体内膜上不会分布着大量与丙酮酸分解相关的酶，</w:t>
      </w:r>
      <w:r w:rsidRPr="00775DF4">
        <w:rPr>
          <w:rFonts w:ascii="Times New Roman" w:hAnsi="Times New Roman" w:hint="eastAsia"/>
        </w:rPr>
        <w:t>A</w:t>
      </w:r>
      <w:r w:rsidRPr="00775DF4">
        <w:rPr>
          <w:rFonts w:ascii="Times New Roman" w:hAnsi="Times New Roman" w:hint="eastAsia"/>
        </w:rPr>
        <w:t>错误：</w:t>
      </w:r>
      <w:r w:rsidRPr="00775DF4">
        <w:rPr>
          <w:rFonts w:ascii="Times New Roman" w:hAnsi="Times New Roman" w:hint="eastAsia"/>
        </w:rPr>
        <w:t>B.</w:t>
      </w:r>
      <w:r w:rsidRPr="00775DF4">
        <w:rPr>
          <w:rFonts w:ascii="Times New Roman" w:hAnsi="Times New Roman" w:hint="eastAsia"/>
        </w:rPr>
        <w:t>染色质高度螺旋化，缩短变粗成染色体，有利于染色体的移动，因此有利于遗传物质的平均分配，</w:t>
      </w:r>
      <w:r w:rsidRPr="00775DF4">
        <w:rPr>
          <w:rFonts w:ascii="Times New Roman" w:hAnsi="Times New Roman" w:hint="eastAsia"/>
        </w:rPr>
        <w:t>B</w:t>
      </w:r>
      <w:r w:rsidRPr="00775DF4">
        <w:rPr>
          <w:rFonts w:ascii="Times New Roman" w:hAnsi="Times New Roman" w:hint="eastAsia"/>
        </w:rPr>
        <w:t>正确；</w:t>
      </w:r>
      <w:r w:rsidRPr="00775DF4">
        <w:rPr>
          <w:rFonts w:ascii="Times New Roman" w:hAnsi="Times New Roman" w:hint="eastAsia"/>
        </w:rPr>
        <w:t>C.</w:t>
      </w:r>
      <w:r w:rsidRPr="00775DF4">
        <w:rPr>
          <w:rFonts w:ascii="Times New Roman" w:hAnsi="Times New Roman" w:hint="eastAsia"/>
        </w:rPr>
        <w:t>卵细胞体积较大，有利于储存早期胚胎发育所需的营养物质，卵细胞由于体积大，相对表面积小，物质运输效率反而较低，但是卵细胞几乎不与外界进行物质交换，</w:t>
      </w:r>
      <w:r w:rsidRPr="00775DF4">
        <w:rPr>
          <w:rFonts w:ascii="Times New Roman" w:hAnsi="Times New Roman" w:hint="eastAsia"/>
        </w:rPr>
        <w:t>C</w:t>
      </w:r>
      <w:r w:rsidRPr="00775DF4">
        <w:rPr>
          <w:rFonts w:ascii="Times New Roman" w:hAnsi="Times New Roman" w:hint="eastAsia"/>
        </w:rPr>
        <w:t>错误；</w:t>
      </w:r>
      <w:r w:rsidRPr="00775DF4">
        <w:rPr>
          <w:rFonts w:ascii="Times New Roman" w:hAnsi="Times New Roman" w:hint="eastAsia"/>
        </w:rPr>
        <w:t>D.</w:t>
      </w:r>
      <w:r w:rsidRPr="00775DF4">
        <w:rPr>
          <w:rFonts w:ascii="Times New Roman" w:hAnsi="Times New Roman" w:hint="eastAsia"/>
        </w:rPr>
        <w:t>神经细胞的形成突起，不是为了酶附着，而是有利于进行细胞间的信息交流，</w:t>
      </w:r>
      <w:r w:rsidRPr="00775DF4">
        <w:rPr>
          <w:rFonts w:ascii="Times New Roman" w:hAnsi="Times New Roman" w:hint="eastAsia"/>
        </w:rPr>
        <w:t>D</w:t>
      </w:r>
      <w:r w:rsidRPr="00775DF4">
        <w:rPr>
          <w:rFonts w:ascii="Times New Roman" w:hAnsi="Times New Roman" w:hint="eastAsia"/>
        </w:rPr>
        <w:t>错误。</w:t>
      </w:r>
    </w:p>
    <w:p w:rsidR="0002167B" w:rsidRPr="00775DF4" w:rsidP="00C47BBF" w14:paraId="28241549" w14:textId="77777777">
      <w:pPr>
        <w:jc w:val="left"/>
        <w:rPr>
          <w:rFonts w:ascii="Times New Roman" w:hAnsi="Times New Roman"/>
        </w:rPr>
      </w:pPr>
      <w:r w:rsidRPr="00775DF4">
        <w:rPr>
          <w:rFonts w:ascii="Times New Roman" w:hAnsi="Times New Roman" w:hint="eastAsia"/>
        </w:rPr>
        <w:t>14.</w:t>
      </w:r>
      <w:r w:rsidRPr="00775DF4">
        <w:rPr>
          <w:rFonts w:ascii="Times New Roman" w:hAnsi="Times New Roman" w:hint="eastAsia"/>
        </w:rPr>
        <w:t>【答案】</w:t>
      </w:r>
      <w:r w:rsidRPr="00775DF4">
        <w:rPr>
          <w:rFonts w:ascii="Times New Roman" w:hAnsi="Times New Roman" w:hint="eastAsia"/>
        </w:rPr>
        <w:t>B</w:t>
      </w:r>
      <w:r w:rsidRPr="00775DF4">
        <w:rPr>
          <w:rFonts w:ascii="Times New Roman" w:hAnsi="Times New Roman" w:hint="eastAsia"/>
        </w:rPr>
        <w:t>【详解】</w:t>
      </w:r>
      <w:r w:rsidRPr="00775DF4">
        <w:rPr>
          <w:rFonts w:ascii="Times New Roman" w:hAnsi="Times New Roman" w:hint="eastAsia"/>
        </w:rPr>
        <w:t>A.</w:t>
      </w:r>
      <w:r w:rsidRPr="00775DF4">
        <w:rPr>
          <w:rFonts w:ascii="Times New Roman" w:hAnsi="Times New Roman" w:hint="eastAsia"/>
        </w:rPr>
        <w:t>若抑制</w:t>
      </w:r>
      <w:r w:rsidRPr="00775DF4">
        <w:rPr>
          <w:rFonts w:ascii="Times New Roman" w:hAnsi="Times New Roman" w:hint="eastAsia"/>
        </w:rPr>
        <w:t>Rb</w:t>
      </w:r>
      <w:r w:rsidRPr="00775DF4">
        <w:rPr>
          <w:rFonts w:ascii="Times New Roman" w:hAnsi="Times New Roman" w:hint="eastAsia"/>
        </w:rPr>
        <w:t>相关基因的表达，则无法形成转录抑制复合物</w:t>
      </w:r>
      <w:r w:rsidRPr="00775DF4">
        <w:rPr>
          <w:rFonts w:ascii="Times New Roman" w:hAnsi="Times New Roman" w:hint="eastAsia"/>
        </w:rPr>
        <w:t>Rb-E2F</w:t>
      </w:r>
      <w:r w:rsidRPr="00775DF4">
        <w:rPr>
          <w:rFonts w:ascii="Times New Roman" w:hAnsi="Times New Roman" w:hint="eastAsia"/>
        </w:rPr>
        <w:t>，细胞会进入</w:t>
      </w:r>
      <w:r w:rsidRPr="00775DF4">
        <w:rPr>
          <w:rFonts w:ascii="Times New Roman" w:hAnsi="Times New Roman" w:hint="eastAsia"/>
        </w:rPr>
        <w:t>S</w:t>
      </w:r>
      <w:r w:rsidRPr="00775DF4">
        <w:rPr>
          <w:rFonts w:ascii="Times New Roman" w:hAnsi="Times New Roman" w:hint="eastAsia"/>
        </w:rPr>
        <w:t>期，增殖能力可能会增强并癌变，</w:t>
      </w:r>
      <w:r w:rsidRPr="00775DF4">
        <w:rPr>
          <w:rFonts w:ascii="Times New Roman" w:hAnsi="Times New Roman" w:hint="eastAsia"/>
        </w:rPr>
        <w:t>A</w:t>
      </w:r>
      <w:r w:rsidRPr="00775DF4">
        <w:rPr>
          <w:rFonts w:ascii="Times New Roman" w:hAnsi="Times New Roman" w:hint="eastAsia"/>
        </w:rPr>
        <w:t>正确：</w:t>
      </w:r>
    </w:p>
    <w:p w:rsidR="0002167B" w:rsidRPr="00775DF4" w:rsidP="00C47BBF" w14:paraId="0B51563B" w14:textId="77777777">
      <w:pPr>
        <w:jc w:val="left"/>
        <w:rPr>
          <w:rFonts w:ascii="Times New Roman" w:hAnsi="Times New Roman"/>
        </w:rPr>
      </w:pPr>
      <w:r w:rsidRPr="00775DF4">
        <w:rPr>
          <w:rFonts w:ascii="Times New Roman" w:hAnsi="Times New Roman" w:hint="eastAsia"/>
        </w:rPr>
        <w:t>B.p16</w:t>
      </w:r>
      <w:r w:rsidRPr="00775DF4">
        <w:rPr>
          <w:rFonts w:ascii="Times New Roman" w:hAnsi="Times New Roman" w:hint="eastAsia"/>
        </w:rPr>
        <w:t>、</w:t>
      </w:r>
      <w:r w:rsidRPr="00775DF4">
        <w:rPr>
          <w:rFonts w:ascii="Times New Roman" w:hAnsi="Times New Roman" w:hint="eastAsia"/>
        </w:rPr>
        <w:t>p21</w:t>
      </w:r>
      <w:r w:rsidRPr="00775DF4">
        <w:rPr>
          <w:rFonts w:ascii="Times New Roman" w:hAnsi="Times New Roman" w:hint="eastAsia"/>
        </w:rPr>
        <w:t>可以抑制</w:t>
      </w:r>
      <w:r w:rsidRPr="00775DF4">
        <w:rPr>
          <w:rFonts w:ascii="Times New Roman" w:hAnsi="Times New Roman" w:hint="eastAsia"/>
        </w:rPr>
        <w:t>cyclinD</w:t>
      </w:r>
      <w:r w:rsidRPr="00775DF4">
        <w:rPr>
          <w:rFonts w:ascii="Times New Roman" w:hAnsi="Times New Roman" w:hint="eastAsia"/>
        </w:rPr>
        <w:t>与</w:t>
      </w:r>
      <w:r w:rsidRPr="00775DF4">
        <w:rPr>
          <w:rFonts w:ascii="Times New Roman" w:hAnsi="Times New Roman" w:hint="eastAsia"/>
        </w:rPr>
        <w:t>CDK4/6</w:t>
      </w:r>
      <w:r w:rsidRPr="00775DF4">
        <w:rPr>
          <w:rFonts w:ascii="Times New Roman" w:hAnsi="Times New Roman" w:hint="eastAsia"/>
        </w:rPr>
        <w:t>结合形成复合物</w:t>
      </w:r>
      <w:r w:rsidR="00775DF4">
        <w:rPr>
          <w:rFonts w:ascii="Times New Roman" w:hAnsi="Times New Roman" w:hint="eastAsia"/>
        </w:rPr>
        <w:t>，</w:t>
      </w:r>
      <w:r w:rsidRPr="00775DF4">
        <w:rPr>
          <w:rFonts w:ascii="Times New Roman" w:hAnsi="Times New Roman" w:hint="eastAsia"/>
        </w:rPr>
        <w:t>进而抑制乳腺细胞的增殖</w:t>
      </w:r>
      <w:r w:rsidR="00775DF4">
        <w:rPr>
          <w:rFonts w:ascii="Times New Roman" w:hAnsi="Times New Roman" w:hint="eastAsia"/>
        </w:rPr>
        <w:t>，</w:t>
      </w:r>
      <w:r w:rsidRPr="00775DF4">
        <w:rPr>
          <w:rFonts w:ascii="Times New Roman" w:hAnsi="Times New Roman" w:hint="eastAsia"/>
        </w:rPr>
        <w:t>因此</w:t>
      </w:r>
      <w:r w:rsidRPr="00775DF4">
        <w:rPr>
          <w:rFonts w:ascii="Times New Roman" w:hAnsi="Times New Roman" w:hint="eastAsia"/>
        </w:rPr>
        <w:t>p16</w:t>
      </w:r>
      <w:r w:rsidRPr="00775DF4">
        <w:rPr>
          <w:rFonts w:ascii="Times New Roman" w:hAnsi="Times New Roman" w:hint="eastAsia"/>
        </w:rPr>
        <w:t>、</w:t>
      </w:r>
      <w:r w:rsidRPr="00775DF4">
        <w:rPr>
          <w:rFonts w:ascii="Times New Roman" w:hAnsi="Times New Roman" w:hint="eastAsia"/>
        </w:rPr>
        <w:t>p21</w:t>
      </w:r>
      <w:r w:rsidRPr="00775DF4">
        <w:rPr>
          <w:rFonts w:ascii="Times New Roman" w:hAnsi="Times New Roman" w:hint="eastAsia"/>
        </w:rPr>
        <w:t>相关基因可能是抑癌基因，</w:t>
      </w:r>
      <w:r w:rsidRPr="00775DF4">
        <w:rPr>
          <w:rFonts w:ascii="Times New Roman" w:hAnsi="Times New Roman" w:hint="eastAsia"/>
        </w:rPr>
        <w:t>B</w:t>
      </w:r>
      <w:r w:rsidRPr="00775DF4">
        <w:rPr>
          <w:rFonts w:ascii="Times New Roman" w:hAnsi="Times New Roman" w:hint="eastAsia"/>
        </w:rPr>
        <w:t>错误：</w:t>
      </w:r>
    </w:p>
    <w:p w:rsidR="0002167B" w:rsidRPr="00775DF4" w:rsidP="00C47BBF" w14:paraId="4A65DE90"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紫杉醇能抑制纺锤体的形成，而纺锤体的形成在分裂的前期，故紫杉</w:t>
      </w:r>
      <w:r w:rsidRPr="00775DF4">
        <w:rPr>
          <w:rFonts w:ascii="Times New Roman" w:hAnsi="Times New Roman" w:hint="eastAsia"/>
        </w:rPr>
        <w:t>醇</w:t>
      </w:r>
      <w:r w:rsidRPr="00775DF4">
        <w:rPr>
          <w:rFonts w:ascii="Times New Roman" w:hAnsi="Times New Roman" w:hint="eastAsia"/>
        </w:rPr>
        <w:t>发挥作用在前期，</w:t>
      </w:r>
      <w:r w:rsidRPr="00775DF4">
        <w:rPr>
          <w:rFonts w:ascii="Times New Roman" w:hAnsi="Times New Roman" w:hint="eastAsia"/>
        </w:rPr>
        <w:t>C</w:t>
      </w:r>
      <w:r w:rsidRPr="00775DF4">
        <w:rPr>
          <w:rFonts w:ascii="Times New Roman" w:hAnsi="Times New Roman" w:hint="eastAsia"/>
        </w:rPr>
        <w:t>正确；</w:t>
      </w:r>
    </w:p>
    <w:p w:rsidR="0002167B" w:rsidRPr="00775DF4" w:rsidP="00C47BBF" w14:paraId="41181EF1"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雌激素受体拮抗剂可与雌激素受体结合，抑制</w:t>
      </w:r>
      <w:r w:rsidRPr="00775DF4">
        <w:rPr>
          <w:rFonts w:ascii="Times New Roman" w:hAnsi="Times New Roman" w:hint="eastAsia"/>
        </w:rPr>
        <w:t>cyclinD-CDK4/6</w:t>
      </w:r>
      <w:r w:rsidRPr="00775DF4">
        <w:rPr>
          <w:rFonts w:ascii="Times New Roman" w:hAnsi="Times New Roman" w:hint="eastAsia"/>
        </w:rPr>
        <w:t>复合物的形成，进而使</w:t>
      </w:r>
      <w:r w:rsidRPr="00775DF4">
        <w:rPr>
          <w:rFonts w:ascii="Times New Roman" w:hAnsi="Times New Roman" w:hint="eastAsia"/>
        </w:rPr>
        <w:t>E2F</w:t>
      </w:r>
      <w:r w:rsidRPr="00775DF4">
        <w:rPr>
          <w:rFonts w:ascii="Times New Roman" w:hAnsi="Times New Roman" w:hint="eastAsia"/>
        </w:rPr>
        <w:t>无法与</w:t>
      </w:r>
      <w:r w:rsidRPr="00775DF4">
        <w:rPr>
          <w:rFonts w:ascii="Times New Roman" w:hAnsi="Times New Roman" w:hint="eastAsia"/>
        </w:rPr>
        <w:t>Rb</w:t>
      </w:r>
      <w:r w:rsidRPr="00775DF4">
        <w:rPr>
          <w:rFonts w:ascii="Times New Roman" w:hAnsi="Times New Roman" w:hint="eastAsia"/>
        </w:rPr>
        <w:t>分离，细胞被滞留在</w:t>
      </w:r>
      <w:r w:rsidRPr="00775DF4">
        <w:rPr>
          <w:rFonts w:ascii="Times New Roman" w:hAnsi="Times New Roman" w:hint="eastAsia"/>
        </w:rPr>
        <w:t>G1</w:t>
      </w:r>
      <w:r w:rsidRPr="00775DF4">
        <w:rPr>
          <w:rFonts w:ascii="Times New Roman" w:hAnsi="Times New Roman" w:hint="eastAsia"/>
        </w:rPr>
        <w:t>期，无法进入</w:t>
      </w:r>
      <w:r w:rsidRPr="00775DF4">
        <w:rPr>
          <w:rFonts w:ascii="Times New Roman" w:hAnsi="Times New Roman" w:hint="eastAsia"/>
        </w:rPr>
        <w:t>S</w:t>
      </w:r>
      <w:r w:rsidRPr="00775DF4">
        <w:rPr>
          <w:rFonts w:ascii="Times New Roman" w:hAnsi="Times New Roman" w:hint="eastAsia"/>
        </w:rPr>
        <w:t>期，</w:t>
      </w:r>
      <w:r w:rsidRPr="00775DF4">
        <w:rPr>
          <w:rFonts w:ascii="Times New Roman" w:hAnsi="Times New Roman" w:hint="eastAsia"/>
        </w:rPr>
        <w:t>D</w:t>
      </w:r>
      <w:r w:rsidRPr="00775DF4">
        <w:rPr>
          <w:rFonts w:ascii="Times New Roman" w:hAnsi="Times New Roman" w:hint="eastAsia"/>
        </w:rPr>
        <w:t>正确</w:t>
      </w:r>
    </w:p>
    <w:p w:rsidR="0002167B" w:rsidRPr="00775DF4" w:rsidP="00C47BBF" w14:paraId="5567DB37" w14:textId="77777777">
      <w:pPr>
        <w:jc w:val="left"/>
        <w:rPr>
          <w:rFonts w:ascii="Times New Roman" w:hAnsi="Times New Roman"/>
        </w:rPr>
      </w:pPr>
      <w:r w:rsidRPr="00775DF4">
        <w:rPr>
          <w:rFonts w:ascii="Times New Roman" w:hAnsi="Times New Roman" w:hint="eastAsia"/>
        </w:rPr>
        <w:t>15.</w:t>
      </w:r>
      <w:r w:rsidRPr="00775DF4">
        <w:rPr>
          <w:rFonts w:ascii="Times New Roman" w:hAnsi="Times New Roman" w:hint="eastAsia"/>
        </w:rPr>
        <w:t>【答案】</w:t>
      </w:r>
      <w:r w:rsidRPr="00775DF4">
        <w:rPr>
          <w:rFonts w:ascii="Times New Roman" w:hAnsi="Times New Roman" w:hint="eastAsia"/>
        </w:rPr>
        <w:t>D</w:t>
      </w:r>
    </w:p>
    <w:p w:rsidR="0002167B" w:rsidRPr="00775DF4" w:rsidP="00C47BBF" w14:paraId="0C51BAC1" w14:textId="77777777">
      <w:pPr>
        <w:jc w:val="left"/>
        <w:rPr>
          <w:rFonts w:ascii="Times New Roman" w:hAnsi="Times New Roman"/>
        </w:rPr>
      </w:pPr>
      <w:r w:rsidRPr="00775DF4">
        <w:rPr>
          <w:rFonts w:ascii="Times New Roman" w:hAnsi="Times New Roman" w:hint="eastAsia"/>
        </w:rPr>
        <w:t>【详解】</w:t>
      </w:r>
      <w:r w:rsidRPr="00775DF4">
        <w:rPr>
          <w:rFonts w:ascii="Times New Roman" w:hAnsi="Times New Roman" w:hint="eastAsia"/>
        </w:rPr>
        <w:t>A.</w:t>
      </w:r>
      <w:r w:rsidRPr="00775DF4">
        <w:rPr>
          <w:rFonts w:ascii="Times New Roman" w:hAnsi="Times New Roman" w:hint="eastAsia"/>
        </w:rPr>
        <w:t>杂交组合①中</w:t>
      </w:r>
      <w:r w:rsidR="00775DF4">
        <w:rPr>
          <w:rFonts w:ascii="Times New Roman" w:hAnsi="Times New Roman" w:hint="eastAsia"/>
        </w:rPr>
        <w:t>，</w:t>
      </w:r>
      <w:r w:rsidRPr="00775DF4">
        <w:rPr>
          <w:rFonts w:ascii="Times New Roman" w:hAnsi="Times New Roman" w:hint="eastAsia"/>
        </w:rPr>
        <w:t>甲</w:t>
      </w:r>
      <w:r w:rsidR="00775DF4">
        <w:rPr>
          <w:rFonts w:ascii="Times New Roman" w:hAnsi="Times New Roman" w:hint="eastAsia"/>
        </w:rPr>
        <w:t>（</w:t>
      </w:r>
      <w:r w:rsidRPr="00775DF4">
        <w:rPr>
          <w:rFonts w:ascii="Times New Roman" w:hAnsi="Times New Roman" w:hint="eastAsia"/>
        </w:rPr>
        <w:t>B1</w:t>
      </w:r>
      <w:r w:rsidR="00775DF4">
        <w:rPr>
          <w:rFonts w:ascii="Times New Roman" w:hAnsi="Times New Roman" w:hint="eastAsia"/>
        </w:rPr>
        <w:t>_</w:t>
      </w:r>
      <w:r w:rsidR="00775DF4">
        <w:rPr>
          <w:rFonts w:ascii="Times New Roman" w:hAnsi="Times New Roman" w:hint="eastAsia"/>
        </w:rPr>
        <w:t>）</w:t>
      </w:r>
      <w:r w:rsidRPr="00775DF4">
        <w:rPr>
          <w:rFonts w:ascii="Times New Roman" w:hAnsi="Times New Roman" w:hint="eastAsia"/>
        </w:rPr>
        <w:t>和</w:t>
      </w:r>
      <w:r w:rsidRPr="00775DF4">
        <w:rPr>
          <w:rFonts w:ascii="Times New Roman" w:hAnsi="Times New Roman" w:hint="eastAsia"/>
        </w:rPr>
        <w:t>丁</w:t>
      </w:r>
      <w:r w:rsidR="00775DF4">
        <w:rPr>
          <w:rFonts w:ascii="Times New Roman" w:hAnsi="Times New Roman" w:hint="eastAsia"/>
        </w:rPr>
        <w:t>（</w:t>
      </w:r>
      <w:r w:rsidRPr="00775DF4">
        <w:rPr>
          <w:rFonts w:ascii="Times New Roman" w:hAnsi="Times New Roman" w:hint="eastAsia"/>
        </w:rPr>
        <w:t>B3</w:t>
      </w:r>
      <w:r w:rsidR="00775DF4">
        <w:rPr>
          <w:rFonts w:ascii="Times New Roman" w:hAnsi="Times New Roman" w:hint="eastAsia"/>
        </w:rPr>
        <w:t>_</w:t>
      </w:r>
      <w:r w:rsidR="00775DF4">
        <w:rPr>
          <w:rFonts w:ascii="Times New Roman" w:hAnsi="Times New Roman" w:hint="eastAsia"/>
        </w:rPr>
        <w:t>）</w:t>
      </w:r>
      <w:r w:rsidRPr="00775DF4">
        <w:rPr>
          <w:rFonts w:ascii="Times New Roman" w:hAnsi="Times New Roman" w:hint="eastAsia"/>
        </w:rPr>
        <w:t>杂交后代只有黄色</w:t>
      </w:r>
      <w:r w:rsidR="00775DF4">
        <w:rPr>
          <w:rFonts w:ascii="Times New Roman" w:hAnsi="Times New Roman" w:hint="eastAsia"/>
        </w:rPr>
        <w:t>（</w:t>
      </w:r>
      <w:r w:rsidRPr="00775DF4">
        <w:rPr>
          <w:rFonts w:ascii="Times New Roman" w:hAnsi="Times New Roman" w:hint="eastAsia"/>
        </w:rPr>
        <w:t>B1</w:t>
      </w:r>
      <w:r w:rsidR="00775DF4">
        <w:rPr>
          <w:rFonts w:ascii="Times New Roman" w:hAnsi="Times New Roman" w:hint="eastAsia"/>
        </w:rPr>
        <w:t>_</w:t>
      </w:r>
      <w:r w:rsidR="00775DF4">
        <w:rPr>
          <w:rFonts w:ascii="Times New Roman" w:hAnsi="Times New Roman" w:hint="eastAsia"/>
        </w:rPr>
        <w:t>）</w:t>
      </w:r>
      <w:r w:rsidRPr="00775DF4">
        <w:rPr>
          <w:rFonts w:ascii="Times New Roman" w:hAnsi="Times New Roman" w:hint="eastAsia"/>
        </w:rPr>
        <w:t>和</w:t>
      </w:r>
      <w:r w:rsidRPr="00775DF4">
        <w:rPr>
          <w:rFonts w:ascii="Times New Roman" w:hAnsi="Times New Roman" w:hint="eastAsia"/>
        </w:rPr>
        <w:t>鼠色</w:t>
      </w:r>
      <w:r w:rsidR="00775DF4">
        <w:rPr>
          <w:rFonts w:ascii="Times New Roman" w:hAnsi="Times New Roman" w:hint="eastAsia"/>
        </w:rPr>
        <w:t>（</w:t>
      </w:r>
      <w:r w:rsidRPr="00775DF4">
        <w:rPr>
          <w:rFonts w:ascii="Times New Roman" w:hAnsi="Times New Roman" w:hint="eastAsia"/>
        </w:rPr>
        <w:t>B2</w:t>
      </w:r>
      <w:r w:rsidR="00775DF4">
        <w:rPr>
          <w:rFonts w:ascii="Times New Roman" w:hAnsi="Times New Roman" w:hint="eastAsia"/>
        </w:rPr>
        <w:t>_</w:t>
      </w:r>
      <w:r w:rsidR="00775DF4">
        <w:rPr>
          <w:rFonts w:ascii="Times New Roman" w:hAnsi="Times New Roman" w:hint="eastAsia"/>
        </w:rPr>
        <w:t>），</w:t>
      </w:r>
      <w:r w:rsidRPr="00775DF4">
        <w:rPr>
          <w:rFonts w:ascii="Times New Roman" w:hAnsi="Times New Roman" w:hint="eastAsia"/>
        </w:rPr>
        <w:t>没有黑色</w:t>
      </w:r>
      <w:r w:rsidR="00775DF4">
        <w:rPr>
          <w:rFonts w:ascii="Times New Roman" w:hAnsi="Times New Roman" w:hint="eastAsia"/>
        </w:rPr>
        <w:t>，</w:t>
      </w:r>
      <w:r w:rsidRPr="00775DF4">
        <w:rPr>
          <w:rFonts w:ascii="Times New Roman" w:hAnsi="Times New Roman" w:hint="eastAsia"/>
        </w:rPr>
        <w:t>说明甲的基因型为</w:t>
      </w:r>
      <w:r w:rsidRPr="00775DF4">
        <w:rPr>
          <w:rFonts w:ascii="Times New Roman" w:hAnsi="Times New Roman" w:hint="eastAsia"/>
        </w:rPr>
        <w:t>B1B2</w:t>
      </w:r>
      <w:r w:rsidR="00775DF4">
        <w:rPr>
          <w:rFonts w:ascii="Times New Roman" w:hAnsi="Times New Roman" w:hint="eastAsia"/>
        </w:rPr>
        <w:t>，</w:t>
      </w:r>
      <w:r w:rsidRPr="00775DF4">
        <w:rPr>
          <w:rFonts w:ascii="Times New Roman" w:hAnsi="Times New Roman" w:hint="eastAsia"/>
        </w:rPr>
        <w:t>B1</w:t>
      </w:r>
      <w:r w:rsidRPr="00775DF4">
        <w:rPr>
          <w:rFonts w:ascii="Times New Roman" w:hAnsi="Times New Roman" w:hint="eastAsia"/>
        </w:rPr>
        <w:t>对</w:t>
      </w:r>
      <w:r w:rsidRPr="00775DF4">
        <w:rPr>
          <w:rFonts w:ascii="Times New Roman" w:hAnsi="Times New Roman" w:hint="eastAsia"/>
        </w:rPr>
        <w:t>B2</w:t>
      </w:r>
      <w:r w:rsidRPr="00775DF4">
        <w:rPr>
          <w:rFonts w:ascii="Times New Roman" w:hAnsi="Times New Roman" w:hint="eastAsia"/>
        </w:rPr>
        <w:t>、</w:t>
      </w:r>
      <w:r w:rsidRPr="00775DF4">
        <w:rPr>
          <w:rFonts w:ascii="Times New Roman" w:hAnsi="Times New Roman" w:hint="eastAsia"/>
        </w:rPr>
        <w:t>B3</w:t>
      </w:r>
      <w:r w:rsidRPr="00775DF4">
        <w:rPr>
          <w:rFonts w:ascii="Times New Roman" w:hAnsi="Times New Roman" w:hint="eastAsia"/>
        </w:rPr>
        <w:t>为显性</w:t>
      </w:r>
      <w:r w:rsidR="00775DF4">
        <w:rPr>
          <w:rFonts w:ascii="Times New Roman" w:hAnsi="Times New Roman" w:hint="eastAsia"/>
        </w:rPr>
        <w:t>，</w:t>
      </w:r>
      <w:r w:rsidRPr="00775DF4">
        <w:rPr>
          <w:rFonts w:ascii="Times New Roman" w:hAnsi="Times New Roman" w:hint="eastAsia"/>
        </w:rPr>
        <w:t>B2</w:t>
      </w:r>
      <w:r w:rsidRPr="00775DF4">
        <w:rPr>
          <w:rFonts w:ascii="Times New Roman" w:hAnsi="Times New Roman" w:hint="eastAsia"/>
        </w:rPr>
        <w:t>对</w:t>
      </w:r>
      <w:r w:rsidRPr="00775DF4">
        <w:rPr>
          <w:rFonts w:ascii="Times New Roman" w:hAnsi="Times New Roman" w:hint="eastAsia"/>
        </w:rPr>
        <w:t>B3</w:t>
      </w:r>
      <w:r w:rsidRPr="00775DF4">
        <w:rPr>
          <w:rFonts w:ascii="Times New Roman" w:hAnsi="Times New Roman" w:hint="eastAsia"/>
        </w:rPr>
        <w:t>为显性</w:t>
      </w:r>
      <w:r w:rsidR="00775DF4">
        <w:rPr>
          <w:rFonts w:ascii="Times New Roman" w:hAnsi="Times New Roman" w:hint="eastAsia"/>
        </w:rPr>
        <w:t>，</w:t>
      </w:r>
      <w:r w:rsidRPr="00775DF4">
        <w:rPr>
          <w:rFonts w:ascii="Times New Roman" w:hAnsi="Times New Roman" w:hint="eastAsia"/>
        </w:rPr>
        <w:t>丁的基因型为</w:t>
      </w:r>
      <w:r w:rsidRPr="00775DF4">
        <w:rPr>
          <w:rFonts w:ascii="Times New Roman" w:hAnsi="Times New Roman" w:hint="eastAsia"/>
        </w:rPr>
        <w:t>B3B3</w:t>
      </w:r>
      <w:r w:rsidR="00775DF4">
        <w:rPr>
          <w:rFonts w:ascii="Times New Roman" w:hAnsi="Times New Roman" w:hint="eastAsia"/>
        </w:rPr>
        <w:t>，</w:t>
      </w:r>
      <w:r w:rsidRPr="00775DF4">
        <w:rPr>
          <w:rFonts w:ascii="Times New Roman" w:hAnsi="Times New Roman" w:hint="eastAsia"/>
        </w:rPr>
        <w:t>A</w:t>
      </w:r>
      <w:r w:rsidRPr="00775DF4">
        <w:rPr>
          <w:rFonts w:ascii="Times New Roman" w:hAnsi="Times New Roman" w:hint="eastAsia"/>
        </w:rPr>
        <w:t>正确</w:t>
      </w:r>
      <w:r w:rsidR="00775DF4">
        <w:rPr>
          <w:rFonts w:ascii="Times New Roman" w:hAnsi="Times New Roman" w:hint="eastAsia"/>
        </w:rPr>
        <w:t>：</w:t>
      </w:r>
      <w:r w:rsidRPr="00775DF4">
        <w:rPr>
          <w:rFonts w:ascii="Times New Roman" w:hAnsi="Times New Roman" w:hint="eastAsia"/>
        </w:rPr>
        <w:t>B.</w:t>
      </w:r>
      <w:r w:rsidRPr="00775DF4">
        <w:rPr>
          <w:rFonts w:ascii="Times New Roman" w:hAnsi="Times New Roman" w:hint="eastAsia"/>
        </w:rPr>
        <w:t>由组合②可判断乙的基因型为</w:t>
      </w:r>
      <w:r w:rsidRPr="00775DF4">
        <w:rPr>
          <w:rFonts w:ascii="Times New Roman" w:hAnsi="Times New Roman" w:hint="eastAsia"/>
        </w:rPr>
        <w:t>B1B3</w:t>
      </w:r>
      <w:r w:rsidRPr="00775DF4">
        <w:rPr>
          <w:rFonts w:ascii="Times New Roman" w:hAnsi="Times New Roman" w:hint="eastAsia"/>
        </w:rPr>
        <w:t>，若丙的基因型为</w:t>
      </w:r>
      <w:r w:rsidRPr="00775DF4">
        <w:rPr>
          <w:rFonts w:ascii="Times New Roman" w:hAnsi="Times New Roman" w:hint="eastAsia"/>
        </w:rPr>
        <w:t>B2B3</w:t>
      </w:r>
      <w:r w:rsidRPr="00775DF4">
        <w:rPr>
          <w:rFonts w:ascii="Times New Roman" w:hAnsi="Times New Roman" w:hint="eastAsia"/>
        </w:rPr>
        <w:t>，则交配后代共有黄色</w:t>
      </w:r>
      <w:r w:rsidR="00775DF4">
        <w:rPr>
          <w:rFonts w:ascii="Times New Roman" w:hAnsi="Times New Roman" w:hint="eastAsia"/>
        </w:rPr>
        <w:t>（</w:t>
      </w:r>
      <w:r w:rsidRPr="00775DF4">
        <w:rPr>
          <w:rFonts w:ascii="Times New Roman" w:hAnsi="Times New Roman" w:hint="eastAsia"/>
        </w:rPr>
        <w:t>B1B2</w:t>
      </w:r>
      <w:r w:rsidRPr="00775DF4">
        <w:rPr>
          <w:rFonts w:ascii="Times New Roman" w:hAnsi="Times New Roman" w:hint="eastAsia"/>
        </w:rPr>
        <w:t>、</w:t>
      </w:r>
      <w:r w:rsidRPr="00775DF4">
        <w:rPr>
          <w:rFonts w:ascii="Times New Roman" w:hAnsi="Times New Roman" w:hint="eastAsia"/>
        </w:rPr>
        <w:t>B1B3</w:t>
      </w:r>
      <w:r w:rsidR="00775DF4">
        <w:rPr>
          <w:rFonts w:ascii="Times New Roman" w:hAnsi="Times New Roman" w:hint="eastAsia"/>
        </w:rPr>
        <w:t>）</w:t>
      </w:r>
      <w:r w:rsidRPr="00775DF4">
        <w:rPr>
          <w:rFonts w:ascii="Times New Roman" w:hAnsi="Times New Roman" w:hint="eastAsia"/>
        </w:rPr>
        <w:t>、鼠色</w:t>
      </w:r>
      <w:r w:rsidR="00775DF4">
        <w:rPr>
          <w:rFonts w:ascii="Times New Roman" w:hAnsi="Times New Roman" w:hint="eastAsia"/>
        </w:rPr>
        <w:t>（</w:t>
      </w:r>
      <w:r w:rsidRPr="00775DF4">
        <w:rPr>
          <w:rFonts w:ascii="Times New Roman" w:hAnsi="Times New Roman" w:hint="eastAsia"/>
        </w:rPr>
        <w:t>B2B3</w:t>
      </w:r>
      <w:r w:rsidR="00775DF4">
        <w:rPr>
          <w:rFonts w:ascii="Times New Roman" w:hAnsi="Times New Roman" w:hint="eastAsia"/>
        </w:rPr>
        <w:t>）</w:t>
      </w:r>
      <w:r w:rsidRPr="00775DF4">
        <w:rPr>
          <w:rFonts w:ascii="Times New Roman" w:hAnsi="Times New Roman" w:hint="eastAsia"/>
        </w:rPr>
        <w:t>和黑色</w:t>
      </w:r>
      <w:r w:rsidR="00775DF4">
        <w:rPr>
          <w:rFonts w:ascii="Times New Roman" w:hAnsi="Times New Roman" w:hint="eastAsia"/>
        </w:rPr>
        <w:t>（</w:t>
      </w:r>
      <w:r w:rsidRPr="00775DF4">
        <w:rPr>
          <w:rFonts w:ascii="Times New Roman" w:hAnsi="Times New Roman" w:hint="eastAsia"/>
        </w:rPr>
        <w:t>B3B3</w:t>
      </w:r>
      <w:r w:rsidR="00775DF4">
        <w:rPr>
          <w:rFonts w:ascii="Times New Roman" w:hAnsi="Times New Roman" w:hint="eastAsia"/>
        </w:rPr>
        <w:t>）</w:t>
      </w:r>
      <w:r w:rsidRPr="00775DF4">
        <w:rPr>
          <w:rFonts w:ascii="Times New Roman" w:hAnsi="Times New Roman" w:hint="eastAsia"/>
        </w:rPr>
        <w:t>三种</w:t>
      </w:r>
      <w:r w:rsidR="00775DF4">
        <w:rPr>
          <w:rFonts w:ascii="Times New Roman" w:hAnsi="Times New Roman" w:hint="eastAsia"/>
        </w:rPr>
        <w:t>，</w:t>
      </w:r>
      <w:r w:rsidRPr="00775DF4">
        <w:rPr>
          <w:rFonts w:ascii="Times New Roman" w:hAnsi="Times New Roman" w:hint="eastAsia"/>
        </w:rPr>
        <w:t>B</w:t>
      </w:r>
      <w:r w:rsidRPr="00775DF4">
        <w:rPr>
          <w:rFonts w:ascii="Times New Roman" w:hAnsi="Times New Roman" w:hint="eastAsia"/>
        </w:rPr>
        <w:t>正确</w:t>
      </w:r>
      <w:r w:rsidR="00775DF4">
        <w:rPr>
          <w:rFonts w:ascii="Times New Roman" w:hAnsi="Times New Roman" w:hint="eastAsia"/>
        </w:rPr>
        <w:t>；</w:t>
      </w:r>
      <w:r w:rsidRPr="00775DF4">
        <w:rPr>
          <w:rFonts w:ascii="Times New Roman" w:hAnsi="Times New Roman" w:hint="eastAsia"/>
        </w:rPr>
        <w:t>C.</w:t>
      </w:r>
      <w:r w:rsidRPr="00775DF4">
        <w:rPr>
          <w:rFonts w:ascii="Times New Roman" w:hAnsi="Times New Roman" w:hint="eastAsia"/>
        </w:rPr>
        <w:t>甲种基因型</w:t>
      </w:r>
      <w:r w:rsidR="00775DF4">
        <w:rPr>
          <w:rFonts w:ascii="Times New Roman" w:hAnsi="Times New Roman" w:hint="eastAsia"/>
        </w:rPr>
        <w:t>（</w:t>
      </w:r>
      <w:r w:rsidRPr="00775DF4">
        <w:rPr>
          <w:rFonts w:ascii="Times New Roman" w:hAnsi="Times New Roman" w:hint="eastAsia"/>
        </w:rPr>
        <w:t>B1B2</w:t>
      </w:r>
      <w:r w:rsidR="00775DF4">
        <w:rPr>
          <w:rFonts w:ascii="Times New Roman" w:hAnsi="Times New Roman" w:hint="eastAsia"/>
        </w:rPr>
        <w:t>）</w:t>
      </w:r>
      <w:r w:rsidRPr="00775DF4">
        <w:rPr>
          <w:rFonts w:ascii="Times New Roman" w:hAnsi="Times New Roman" w:hint="eastAsia"/>
        </w:rPr>
        <w:t>雌雄小鼠相互交配</w:t>
      </w:r>
      <w:r w:rsidR="00775DF4">
        <w:rPr>
          <w:rFonts w:ascii="Times New Roman" w:hAnsi="Times New Roman" w:hint="eastAsia"/>
        </w:rPr>
        <w:t>，</w:t>
      </w:r>
      <w:r w:rsidRPr="00775DF4">
        <w:rPr>
          <w:rFonts w:ascii="Times New Roman" w:hAnsi="Times New Roman" w:hint="eastAsia"/>
        </w:rPr>
        <w:t>后代的</w:t>
      </w:r>
      <w:r w:rsidRPr="00775DF4">
        <w:rPr>
          <w:rFonts w:ascii="Times New Roman" w:hAnsi="Times New Roman" w:hint="eastAsia"/>
        </w:rPr>
        <w:t>4</w:t>
      </w:r>
      <w:r w:rsidRPr="00775DF4">
        <w:rPr>
          <w:rFonts w:ascii="Times New Roman" w:hAnsi="Times New Roman" w:hint="eastAsia"/>
        </w:rPr>
        <w:t>只小鼠可能都含</w:t>
      </w:r>
      <w:r w:rsidRPr="00775DF4">
        <w:rPr>
          <w:rFonts w:ascii="Times New Roman" w:hAnsi="Times New Roman" w:hint="eastAsia"/>
        </w:rPr>
        <w:t>B1</w:t>
      </w:r>
      <w:r w:rsidRPr="00775DF4">
        <w:rPr>
          <w:rFonts w:ascii="Times New Roman" w:hAnsi="Times New Roman" w:hint="eastAsia"/>
        </w:rPr>
        <w:t>基因，都是黄色，</w:t>
      </w:r>
      <w:r w:rsidRPr="00775DF4">
        <w:rPr>
          <w:rFonts w:ascii="Times New Roman" w:hAnsi="Times New Roman" w:hint="eastAsia"/>
        </w:rPr>
        <w:t>C</w:t>
      </w:r>
      <w:r w:rsidRPr="00775DF4">
        <w:rPr>
          <w:rFonts w:ascii="Times New Roman" w:hAnsi="Times New Roman" w:hint="eastAsia"/>
        </w:rPr>
        <w:t>正确；</w:t>
      </w:r>
      <w:r w:rsidRPr="00775DF4">
        <w:rPr>
          <w:rFonts w:ascii="Times New Roman" w:hAnsi="Times New Roman" w:hint="eastAsia"/>
        </w:rPr>
        <w:t>D.</w:t>
      </w:r>
      <w:r w:rsidRPr="00775DF4">
        <w:rPr>
          <w:rFonts w:ascii="Times New Roman" w:hAnsi="Times New Roman" w:hint="eastAsia"/>
        </w:rPr>
        <w:t>由杂交组合③可知</w:t>
      </w:r>
      <w:r w:rsidRPr="00775DF4">
        <w:rPr>
          <w:rFonts w:ascii="Times New Roman" w:hAnsi="Times New Roman" w:hint="eastAsia"/>
        </w:rPr>
        <w:t>B1B1</w:t>
      </w:r>
      <w:r w:rsidRPr="00775DF4">
        <w:rPr>
          <w:rFonts w:ascii="Times New Roman" w:hAnsi="Times New Roman" w:hint="eastAsia"/>
        </w:rPr>
        <w:t>纯合致死，所以小鼠群体与皮毛颜色有关的基因型有</w:t>
      </w:r>
      <w:r w:rsidRPr="00775DF4">
        <w:rPr>
          <w:rFonts w:ascii="Times New Roman" w:hAnsi="Times New Roman"/>
        </w:rPr>
        <w:t>B</w:t>
      </w:r>
      <w:r w:rsidR="0000097A">
        <w:rPr>
          <w:rFonts w:ascii="Times New Roman" w:hAnsi="Times New Roman" w:hint="eastAsia"/>
          <w:vertAlign w:val="subscript"/>
        </w:rPr>
        <w:t>1</w:t>
      </w:r>
      <w:r w:rsidRPr="00775DF4">
        <w:rPr>
          <w:rFonts w:ascii="Times New Roman" w:hAnsi="Times New Roman"/>
        </w:rPr>
        <w:t>B</w:t>
      </w:r>
      <w:r w:rsidR="0000097A">
        <w:rPr>
          <w:rFonts w:ascii="Times New Roman" w:hAnsi="Times New Roman" w:hint="eastAsia"/>
          <w:vertAlign w:val="subscript"/>
        </w:rPr>
        <w:t>2</w:t>
      </w:r>
      <w:r w:rsidRPr="00775DF4">
        <w:rPr>
          <w:rFonts w:ascii="Times New Roman" w:hAnsi="Times New Roman" w:hint="eastAsia"/>
        </w:rPr>
        <w:t>、</w:t>
      </w:r>
      <w:r w:rsidRPr="00775DF4">
        <w:rPr>
          <w:rFonts w:ascii="Times New Roman" w:hAnsi="Times New Roman"/>
        </w:rPr>
        <w:t>B</w:t>
      </w:r>
      <w:r w:rsidR="0000097A">
        <w:rPr>
          <w:rFonts w:ascii="Times New Roman" w:hAnsi="Times New Roman" w:hint="eastAsia"/>
          <w:vertAlign w:val="subscript"/>
        </w:rPr>
        <w:t>1</w:t>
      </w:r>
      <w:r w:rsidRPr="00775DF4">
        <w:rPr>
          <w:rFonts w:ascii="Times New Roman" w:hAnsi="Times New Roman"/>
        </w:rPr>
        <w:t>B</w:t>
      </w:r>
      <w:r w:rsidR="0000097A">
        <w:rPr>
          <w:rFonts w:ascii="Times New Roman" w:hAnsi="Times New Roman" w:hint="eastAsia"/>
          <w:vertAlign w:val="subscript"/>
        </w:rPr>
        <w:t>3</w:t>
      </w:r>
      <w:r w:rsidRPr="00775DF4">
        <w:rPr>
          <w:rFonts w:ascii="Times New Roman" w:hAnsi="Times New Roman" w:hint="eastAsia"/>
        </w:rPr>
        <w:t>、</w:t>
      </w:r>
      <w:r w:rsidRPr="00775DF4">
        <w:rPr>
          <w:rFonts w:ascii="Times New Roman" w:hAnsi="Times New Roman"/>
        </w:rPr>
        <w:t>B</w:t>
      </w:r>
      <w:r w:rsidR="0000097A">
        <w:rPr>
          <w:rFonts w:ascii="Times New Roman" w:hAnsi="Times New Roman" w:hint="eastAsia"/>
          <w:vertAlign w:val="subscript"/>
        </w:rPr>
        <w:t>2</w:t>
      </w:r>
      <w:r w:rsidRPr="00775DF4">
        <w:rPr>
          <w:rFonts w:ascii="Times New Roman" w:hAnsi="Times New Roman"/>
        </w:rPr>
        <w:t>B</w:t>
      </w:r>
      <w:r w:rsidR="0000097A">
        <w:rPr>
          <w:rFonts w:ascii="Times New Roman" w:hAnsi="Times New Roman" w:hint="eastAsia"/>
          <w:vertAlign w:val="subscript"/>
        </w:rPr>
        <w:t>2</w:t>
      </w:r>
      <w:r w:rsidRPr="00775DF4">
        <w:rPr>
          <w:rFonts w:ascii="Times New Roman" w:hAnsi="Times New Roman" w:hint="eastAsia"/>
        </w:rPr>
        <w:t>、</w:t>
      </w:r>
      <w:r w:rsidRPr="00775DF4">
        <w:rPr>
          <w:rFonts w:ascii="Times New Roman" w:hAnsi="Times New Roman"/>
        </w:rPr>
        <w:t>B</w:t>
      </w:r>
      <w:r w:rsidR="0000097A">
        <w:rPr>
          <w:rFonts w:ascii="Times New Roman" w:hAnsi="Times New Roman" w:hint="eastAsia"/>
          <w:vertAlign w:val="subscript"/>
        </w:rPr>
        <w:t>2</w:t>
      </w:r>
      <w:r w:rsidRPr="00775DF4">
        <w:rPr>
          <w:rFonts w:ascii="Times New Roman" w:hAnsi="Times New Roman"/>
        </w:rPr>
        <w:t>B</w:t>
      </w:r>
      <w:r w:rsidR="0000097A">
        <w:rPr>
          <w:rFonts w:ascii="Times New Roman" w:hAnsi="Times New Roman" w:hint="eastAsia"/>
          <w:vertAlign w:val="subscript"/>
        </w:rPr>
        <w:t>3</w:t>
      </w:r>
      <w:r w:rsidRPr="00775DF4">
        <w:rPr>
          <w:rFonts w:ascii="Times New Roman" w:hAnsi="Times New Roman" w:hint="eastAsia"/>
        </w:rPr>
        <w:t>、</w:t>
      </w:r>
      <w:r w:rsidRPr="00775DF4">
        <w:rPr>
          <w:rFonts w:ascii="Times New Roman" w:hAnsi="Times New Roman"/>
        </w:rPr>
        <w:t>B</w:t>
      </w:r>
      <w:r w:rsidR="0000097A">
        <w:rPr>
          <w:rFonts w:ascii="Times New Roman" w:hAnsi="Times New Roman" w:hint="eastAsia"/>
          <w:vertAlign w:val="subscript"/>
        </w:rPr>
        <w:t>3</w:t>
      </w:r>
      <w:r w:rsidRPr="00775DF4">
        <w:rPr>
          <w:rFonts w:ascii="Times New Roman" w:hAnsi="Times New Roman"/>
        </w:rPr>
        <w:t>B</w:t>
      </w:r>
      <w:r w:rsidR="0000097A">
        <w:rPr>
          <w:rFonts w:ascii="Times New Roman" w:hAnsi="Times New Roman" w:hint="eastAsia"/>
          <w:vertAlign w:val="subscript"/>
        </w:rPr>
        <w:t>3</w:t>
      </w:r>
      <w:r w:rsidR="00775DF4">
        <w:rPr>
          <w:rFonts w:ascii="Times New Roman" w:hAnsi="Times New Roman"/>
        </w:rPr>
        <w:t>，</w:t>
      </w:r>
      <w:r w:rsidRPr="00775DF4">
        <w:rPr>
          <w:rFonts w:ascii="Times New Roman" w:hAnsi="Times New Roman" w:hint="eastAsia"/>
        </w:rPr>
        <w:t>共</w:t>
      </w:r>
      <w:r w:rsidRPr="00775DF4">
        <w:rPr>
          <w:rFonts w:ascii="Times New Roman" w:hAnsi="Times New Roman"/>
        </w:rPr>
        <w:t>5</w:t>
      </w:r>
      <w:r w:rsidRPr="00775DF4">
        <w:rPr>
          <w:rFonts w:ascii="Times New Roman" w:hAnsi="Times New Roman" w:hint="eastAsia"/>
        </w:rPr>
        <w:t>种</w:t>
      </w:r>
      <w:r w:rsidR="00775DF4">
        <w:rPr>
          <w:rFonts w:ascii="Times New Roman" w:hAnsi="Times New Roman"/>
        </w:rPr>
        <w:t>，</w:t>
      </w:r>
      <w:r w:rsidRPr="00775DF4">
        <w:rPr>
          <w:rFonts w:ascii="Times New Roman" w:hAnsi="Times New Roman"/>
        </w:rPr>
        <w:t>D</w:t>
      </w:r>
      <w:r w:rsidRPr="00775DF4">
        <w:rPr>
          <w:rFonts w:ascii="Times New Roman" w:hAnsi="Times New Roman" w:hint="eastAsia"/>
        </w:rPr>
        <w:t>错误。</w:t>
      </w:r>
    </w:p>
    <w:p w:rsidR="0002167B" w:rsidRPr="00775DF4" w:rsidP="00C47BBF" w14:paraId="36763590" w14:textId="77777777">
      <w:pPr>
        <w:jc w:val="left"/>
        <w:rPr>
          <w:rFonts w:ascii="Times New Roman" w:hAnsi="Times New Roman"/>
        </w:rPr>
      </w:pPr>
      <w:r w:rsidRPr="00775DF4">
        <w:rPr>
          <w:rFonts w:ascii="Times New Roman" w:hAnsi="Times New Roman" w:hint="eastAsia"/>
        </w:rPr>
        <w:t>16.</w:t>
      </w:r>
      <w:r w:rsidRPr="00775DF4">
        <w:rPr>
          <w:rFonts w:ascii="Times New Roman" w:hAnsi="Times New Roman" w:hint="eastAsia"/>
        </w:rPr>
        <w:t>【答案】</w:t>
      </w:r>
      <w:r w:rsidRPr="00775DF4">
        <w:rPr>
          <w:rFonts w:ascii="Times New Roman" w:hAnsi="Times New Roman" w:hint="eastAsia"/>
        </w:rPr>
        <w:t>A</w:t>
      </w:r>
    </w:p>
    <w:p w:rsidR="0002167B" w:rsidRPr="00775DF4" w:rsidP="00C47BBF" w14:paraId="6FF198AC" w14:textId="77777777">
      <w:pPr>
        <w:jc w:val="left"/>
        <w:rPr>
          <w:rFonts w:ascii="Times New Roman" w:hAnsi="Times New Roman"/>
        </w:rPr>
      </w:pPr>
      <w:r w:rsidRPr="00775DF4">
        <w:rPr>
          <w:rFonts w:ascii="Times New Roman" w:hAnsi="Times New Roman" w:hint="eastAsia"/>
        </w:rPr>
        <w:t>【详解】</w:t>
      </w:r>
      <w:r w:rsidRPr="00775DF4">
        <w:rPr>
          <w:rFonts w:ascii="Times New Roman" w:hAnsi="Times New Roman" w:hint="eastAsia"/>
        </w:rPr>
        <w:t>AaBb</w:t>
      </w:r>
      <w:r w:rsidRPr="00775DF4">
        <w:rPr>
          <w:rFonts w:ascii="Times New Roman" w:hAnsi="Times New Roman" w:hint="eastAsia"/>
        </w:rPr>
        <w:t>进行自交时</w:t>
      </w:r>
      <w:r w:rsidR="00775DF4">
        <w:rPr>
          <w:rFonts w:ascii="Times New Roman" w:hAnsi="Times New Roman" w:hint="eastAsia"/>
        </w:rPr>
        <w:t>，</w:t>
      </w:r>
      <w:r w:rsidRPr="00775DF4">
        <w:rPr>
          <w:rFonts w:ascii="Times New Roman" w:hAnsi="Times New Roman" w:hint="eastAsia"/>
        </w:rPr>
        <w:t>雄配子的比例为</w:t>
      </w:r>
      <w:r w:rsidRPr="00775DF4">
        <w:rPr>
          <w:rFonts w:ascii="Times New Roman" w:hAnsi="Times New Roman" w:hint="eastAsia"/>
        </w:rPr>
        <w:t>AB</w:t>
      </w:r>
      <w:r w:rsidR="00775DF4">
        <w:rPr>
          <w:rFonts w:ascii="Times New Roman" w:hAnsi="Times New Roman" w:hint="eastAsia"/>
        </w:rPr>
        <w:t>：</w:t>
      </w:r>
      <w:r w:rsidRPr="00775DF4">
        <w:rPr>
          <w:rFonts w:ascii="Times New Roman" w:hAnsi="Times New Roman" w:hint="eastAsia"/>
        </w:rPr>
        <w:t>Ab</w:t>
      </w:r>
      <w:r w:rsidR="00775DF4">
        <w:rPr>
          <w:rFonts w:ascii="Times New Roman" w:hAnsi="Times New Roman" w:hint="eastAsia"/>
        </w:rPr>
        <w:t>：</w:t>
      </w:r>
      <w:r w:rsidRPr="00775DF4">
        <w:rPr>
          <w:rFonts w:ascii="Times New Roman" w:hAnsi="Times New Roman" w:hint="eastAsia"/>
        </w:rPr>
        <w:t>aB</w:t>
      </w:r>
      <w:r w:rsidR="00775DF4">
        <w:rPr>
          <w:rFonts w:ascii="Times New Roman" w:hAnsi="Times New Roman" w:hint="eastAsia"/>
        </w:rPr>
        <w:t>：</w:t>
      </w:r>
      <w:r w:rsidRPr="00775DF4">
        <w:rPr>
          <w:rFonts w:ascii="Times New Roman" w:hAnsi="Times New Roman" w:hint="eastAsia"/>
        </w:rPr>
        <w:t>ab=2</w:t>
      </w:r>
      <w:r w:rsidR="00775DF4">
        <w:rPr>
          <w:rFonts w:ascii="Times New Roman" w:hAnsi="Times New Roman" w:hint="eastAsia"/>
        </w:rPr>
        <w:t>：</w:t>
      </w:r>
      <w:r w:rsidRPr="00775DF4">
        <w:rPr>
          <w:rFonts w:ascii="Times New Roman" w:hAnsi="Times New Roman" w:hint="eastAsia"/>
        </w:rPr>
        <w:t>2</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故杂交情况如下</w:t>
      </w:r>
    </w:p>
    <w:tbl>
      <w:tblPr>
        <w:tblStyle w:val="TableGrid"/>
        <w:tblW w:w="0" w:type="auto"/>
        <w:tblLook w:val="04A0"/>
      </w:tblPr>
      <w:tblGrid>
        <w:gridCol w:w="613"/>
        <w:gridCol w:w="1535"/>
        <w:gridCol w:w="1500"/>
        <w:gridCol w:w="1476"/>
        <w:gridCol w:w="1441"/>
      </w:tblGrid>
      <w:tr w14:paraId="5CF05374" w14:textId="77777777" w:rsidTr="0000097A">
        <w:tblPrEx>
          <w:tblW w:w="0" w:type="auto"/>
          <w:tblLook w:val="04A0"/>
        </w:tblPrEx>
        <w:tc>
          <w:tcPr>
            <w:tcW w:w="0" w:type="auto"/>
          </w:tcPr>
          <w:p w:rsidR="0000097A" w:rsidP="00C47BBF" w14:paraId="227AE3A4" w14:textId="77777777">
            <w:pPr>
              <w:spacing w:line="288" w:lineRule="auto"/>
              <w:jc w:val="left"/>
              <w:rPr>
                <w:rFonts w:ascii="Times New Roman" w:hAnsi="Times New Roman"/>
              </w:rPr>
            </w:pPr>
          </w:p>
        </w:tc>
        <w:tc>
          <w:tcPr>
            <w:tcW w:w="0" w:type="auto"/>
          </w:tcPr>
          <w:p w:rsidR="0000097A" w:rsidP="00C47BBF" w14:paraId="5F7BC672" w14:textId="77777777">
            <w:pPr>
              <w:spacing w:line="288" w:lineRule="auto"/>
              <w:jc w:val="left"/>
              <w:rPr>
                <w:rFonts w:ascii="Times New Roman" w:hAnsi="Times New Roman"/>
              </w:rPr>
            </w:pPr>
            <w:r w:rsidRPr="00775DF4">
              <w:rPr>
                <w:rFonts w:ascii="Times New Roman" w:hAnsi="Times New Roman"/>
              </w:rPr>
              <w:t>2AB</w:t>
            </w:r>
          </w:p>
        </w:tc>
        <w:tc>
          <w:tcPr>
            <w:tcW w:w="0" w:type="auto"/>
          </w:tcPr>
          <w:p w:rsidR="0000097A" w:rsidP="00C47BBF" w14:paraId="2A78E246" w14:textId="77777777">
            <w:pPr>
              <w:spacing w:line="288" w:lineRule="auto"/>
              <w:jc w:val="left"/>
              <w:rPr>
                <w:rFonts w:ascii="Times New Roman" w:hAnsi="Times New Roman"/>
              </w:rPr>
            </w:pPr>
            <w:r w:rsidRPr="00775DF4">
              <w:rPr>
                <w:rFonts w:ascii="Times New Roman" w:hAnsi="Times New Roman"/>
              </w:rPr>
              <w:t>2</w:t>
            </w:r>
            <w:r>
              <w:rPr>
                <w:rFonts w:ascii="Times New Roman" w:hAnsi="Times New Roman" w:hint="eastAsia"/>
              </w:rPr>
              <w:t>A</w:t>
            </w:r>
            <w:r w:rsidRPr="00775DF4">
              <w:rPr>
                <w:rFonts w:ascii="Times New Roman" w:hAnsi="Times New Roman"/>
              </w:rPr>
              <w:t>b</w:t>
            </w:r>
          </w:p>
        </w:tc>
        <w:tc>
          <w:tcPr>
            <w:tcW w:w="0" w:type="auto"/>
          </w:tcPr>
          <w:p w:rsidR="0000097A" w:rsidP="00C47BBF" w14:paraId="7A8D6F9E" w14:textId="77777777">
            <w:pPr>
              <w:spacing w:line="288" w:lineRule="auto"/>
              <w:jc w:val="left"/>
              <w:rPr>
                <w:rFonts w:ascii="Times New Roman" w:hAnsi="Times New Roman"/>
              </w:rPr>
            </w:pPr>
            <w:r>
              <w:rPr>
                <w:rFonts w:ascii="Times New Roman" w:hAnsi="Times New Roman" w:hint="eastAsia"/>
              </w:rPr>
              <w:t>1aB</w:t>
            </w:r>
          </w:p>
        </w:tc>
        <w:tc>
          <w:tcPr>
            <w:tcW w:w="0" w:type="auto"/>
          </w:tcPr>
          <w:p w:rsidR="0000097A" w:rsidP="00C47BBF" w14:paraId="1EFFF896" w14:textId="77777777">
            <w:pPr>
              <w:spacing w:line="288" w:lineRule="auto"/>
              <w:jc w:val="left"/>
              <w:rPr>
                <w:rFonts w:ascii="Times New Roman" w:hAnsi="Times New Roman"/>
              </w:rPr>
            </w:pPr>
            <w:r>
              <w:rPr>
                <w:rFonts w:ascii="Times New Roman" w:hAnsi="Times New Roman" w:hint="eastAsia"/>
              </w:rPr>
              <w:t>1ab</w:t>
            </w:r>
          </w:p>
        </w:tc>
      </w:tr>
      <w:tr w14:paraId="7C955922" w14:textId="77777777" w:rsidTr="0000097A">
        <w:tblPrEx>
          <w:tblW w:w="0" w:type="auto"/>
          <w:tblLook w:val="04A0"/>
        </w:tblPrEx>
        <w:tc>
          <w:tcPr>
            <w:tcW w:w="0" w:type="auto"/>
          </w:tcPr>
          <w:p w:rsidR="0000097A" w:rsidP="00C47BBF" w14:paraId="0ABE757E" w14:textId="77777777">
            <w:pPr>
              <w:spacing w:line="288" w:lineRule="auto"/>
              <w:jc w:val="left"/>
              <w:rPr>
                <w:rFonts w:ascii="Times New Roman" w:hAnsi="Times New Roman"/>
              </w:rPr>
            </w:pPr>
            <w:r>
              <w:rPr>
                <w:rFonts w:ascii="Times New Roman" w:hAnsi="Times New Roman" w:hint="eastAsia"/>
              </w:rPr>
              <w:t>1</w:t>
            </w:r>
            <w:r w:rsidRPr="00775DF4">
              <w:rPr>
                <w:rFonts w:ascii="Times New Roman" w:hAnsi="Times New Roman"/>
              </w:rPr>
              <w:t>AB</w:t>
            </w:r>
          </w:p>
        </w:tc>
        <w:tc>
          <w:tcPr>
            <w:tcW w:w="0" w:type="auto"/>
          </w:tcPr>
          <w:p w:rsidR="0000097A" w:rsidP="00C47BBF" w14:paraId="47AE08E9" w14:textId="77777777">
            <w:pPr>
              <w:spacing w:line="288" w:lineRule="auto"/>
              <w:jc w:val="left"/>
              <w:rPr>
                <w:rFonts w:ascii="Times New Roman" w:hAnsi="Times New Roman"/>
              </w:rPr>
            </w:pPr>
            <w:r w:rsidRPr="00775DF4">
              <w:rPr>
                <w:rFonts w:ascii="Times New Roman" w:hAnsi="Times New Roman" w:hint="eastAsia"/>
              </w:rPr>
              <w:t>2AABB</w:t>
            </w:r>
            <w:r>
              <w:rPr>
                <w:rFonts w:ascii="Times New Roman" w:hAnsi="Times New Roman" w:hint="eastAsia"/>
              </w:rPr>
              <w:t>（</w:t>
            </w:r>
            <w:r w:rsidRPr="00775DF4">
              <w:rPr>
                <w:rFonts w:ascii="Times New Roman" w:hAnsi="Times New Roman" w:hint="eastAsia"/>
              </w:rPr>
              <w:t>死</w:t>
            </w:r>
            <w:r>
              <w:rPr>
                <w:rFonts w:ascii="Times New Roman" w:hAnsi="Times New Roman" w:hint="eastAsia"/>
              </w:rPr>
              <w:t>）</w:t>
            </w:r>
          </w:p>
        </w:tc>
        <w:tc>
          <w:tcPr>
            <w:tcW w:w="0" w:type="auto"/>
          </w:tcPr>
          <w:p w:rsidR="0000097A" w:rsidP="00C47BBF" w14:paraId="7A98BDF0" w14:textId="77777777">
            <w:pPr>
              <w:spacing w:line="288" w:lineRule="auto"/>
              <w:jc w:val="left"/>
              <w:rPr>
                <w:rFonts w:ascii="Times New Roman" w:hAnsi="Times New Roman"/>
              </w:rPr>
            </w:pPr>
            <w:r w:rsidRPr="00775DF4">
              <w:rPr>
                <w:rFonts w:ascii="Times New Roman" w:hAnsi="Times New Roman" w:hint="eastAsia"/>
              </w:rPr>
              <w:t>2AABb</w:t>
            </w:r>
            <w:r>
              <w:rPr>
                <w:rFonts w:ascii="Times New Roman" w:hAnsi="Times New Roman" w:hint="eastAsia"/>
              </w:rPr>
              <w:t>（</w:t>
            </w:r>
            <w:r w:rsidRPr="00775DF4">
              <w:rPr>
                <w:rFonts w:ascii="Times New Roman" w:hAnsi="Times New Roman" w:hint="eastAsia"/>
              </w:rPr>
              <w:t>红</w:t>
            </w:r>
            <w:r>
              <w:rPr>
                <w:rFonts w:ascii="Times New Roman" w:hAnsi="Times New Roman" w:hint="eastAsia"/>
              </w:rPr>
              <w:t>）</w:t>
            </w:r>
          </w:p>
        </w:tc>
        <w:tc>
          <w:tcPr>
            <w:tcW w:w="0" w:type="auto"/>
          </w:tcPr>
          <w:p w:rsidR="0000097A" w:rsidP="00C47BBF" w14:paraId="50BBA496" w14:textId="77777777">
            <w:pPr>
              <w:spacing w:line="288" w:lineRule="auto"/>
              <w:jc w:val="left"/>
              <w:rPr>
                <w:rFonts w:ascii="Times New Roman" w:hAnsi="Times New Roman"/>
              </w:rPr>
            </w:pPr>
            <w:r w:rsidRPr="00775DF4">
              <w:rPr>
                <w:rFonts w:ascii="Times New Roman" w:hAnsi="Times New Roman" w:hint="eastAsia"/>
              </w:rPr>
              <w:t>1AaBB</w:t>
            </w:r>
            <w:r>
              <w:rPr>
                <w:rFonts w:ascii="Times New Roman" w:hAnsi="Times New Roman" w:hint="eastAsia"/>
              </w:rPr>
              <w:t>（</w:t>
            </w:r>
            <w:r w:rsidRPr="00775DF4">
              <w:rPr>
                <w:rFonts w:ascii="Times New Roman" w:hAnsi="Times New Roman" w:hint="eastAsia"/>
              </w:rPr>
              <w:t>死</w:t>
            </w:r>
            <w:r>
              <w:rPr>
                <w:rFonts w:ascii="Times New Roman" w:hAnsi="Times New Roman" w:hint="eastAsia"/>
              </w:rPr>
              <w:t>）</w:t>
            </w:r>
          </w:p>
        </w:tc>
        <w:tc>
          <w:tcPr>
            <w:tcW w:w="0" w:type="auto"/>
          </w:tcPr>
          <w:p w:rsidR="0000097A" w:rsidP="00C47BBF" w14:paraId="49A5E6D5" w14:textId="77777777">
            <w:pPr>
              <w:spacing w:line="288" w:lineRule="auto"/>
              <w:jc w:val="left"/>
              <w:rPr>
                <w:rFonts w:ascii="Times New Roman" w:hAnsi="Times New Roman"/>
              </w:rPr>
            </w:pPr>
            <w:r w:rsidRPr="00775DF4">
              <w:rPr>
                <w:rFonts w:ascii="Times New Roman" w:hAnsi="Times New Roman" w:hint="eastAsia"/>
              </w:rPr>
              <w:t>1AaBb</w:t>
            </w:r>
            <w:r>
              <w:rPr>
                <w:rFonts w:ascii="Times New Roman" w:hAnsi="Times New Roman" w:hint="eastAsia"/>
              </w:rPr>
              <w:t>（</w:t>
            </w:r>
            <w:r w:rsidRPr="00775DF4">
              <w:rPr>
                <w:rFonts w:ascii="Times New Roman" w:hAnsi="Times New Roman" w:hint="eastAsia"/>
              </w:rPr>
              <w:t>红</w:t>
            </w:r>
            <w:r>
              <w:rPr>
                <w:rFonts w:ascii="Times New Roman" w:hAnsi="Times New Roman" w:hint="eastAsia"/>
              </w:rPr>
              <w:t>）</w:t>
            </w:r>
          </w:p>
        </w:tc>
      </w:tr>
      <w:tr w14:paraId="0825CC4A" w14:textId="77777777" w:rsidTr="0000097A">
        <w:tblPrEx>
          <w:tblW w:w="0" w:type="auto"/>
          <w:tblLook w:val="04A0"/>
        </w:tblPrEx>
        <w:tc>
          <w:tcPr>
            <w:tcW w:w="0" w:type="auto"/>
          </w:tcPr>
          <w:p w:rsidR="0000097A" w:rsidP="00C47BBF" w14:paraId="088972CD" w14:textId="77777777">
            <w:pPr>
              <w:spacing w:line="288" w:lineRule="auto"/>
              <w:jc w:val="left"/>
              <w:rPr>
                <w:rFonts w:ascii="Times New Roman" w:hAnsi="Times New Roman"/>
              </w:rPr>
            </w:pPr>
            <w:r>
              <w:rPr>
                <w:rFonts w:ascii="Times New Roman" w:hAnsi="Times New Roman" w:hint="eastAsia"/>
              </w:rPr>
              <w:t>1A</w:t>
            </w:r>
            <w:r w:rsidRPr="00775DF4">
              <w:rPr>
                <w:rFonts w:ascii="Times New Roman" w:hAnsi="Times New Roman"/>
              </w:rPr>
              <w:t>b</w:t>
            </w:r>
          </w:p>
        </w:tc>
        <w:tc>
          <w:tcPr>
            <w:tcW w:w="0" w:type="auto"/>
          </w:tcPr>
          <w:p w:rsidR="0000097A" w:rsidP="00C47BBF" w14:paraId="1C05E948" w14:textId="77777777">
            <w:pPr>
              <w:spacing w:line="288" w:lineRule="auto"/>
              <w:jc w:val="left"/>
              <w:rPr>
                <w:rFonts w:ascii="Times New Roman" w:hAnsi="Times New Roman"/>
              </w:rPr>
            </w:pPr>
            <w:r w:rsidRPr="00775DF4">
              <w:rPr>
                <w:rFonts w:ascii="Times New Roman" w:hAnsi="Times New Roman" w:hint="eastAsia"/>
              </w:rPr>
              <w:t>2AABb</w:t>
            </w:r>
            <w:r>
              <w:rPr>
                <w:rFonts w:ascii="Times New Roman" w:hAnsi="Times New Roman" w:hint="eastAsia"/>
              </w:rPr>
              <w:t>（</w:t>
            </w:r>
            <w:r w:rsidRPr="00775DF4">
              <w:rPr>
                <w:rFonts w:ascii="Times New Roman" w:hAnsi="Times New Roman" w:hint="eastAsia"/>
              </w:rPr>
              <w:t>红</w:t>
            </w:r>
            <w:r>
              <w:rPr>
                <w:rFonts w:ascii="Times New Roman" w:hAnsi="Times New Roman" w:hint="eastAsia"/>
              </w:rPr>
              <w:t>）</w:t>
            </w:r>
          </w:p>
        </w:tc>
        <w:tc>
          <w:tcPr>
            <w:tcW w:w="0" w:type="auto"/>
          </w:tcPr>
          <w:p w:rsidR="0000097A" w:rsidP="00C47BBF" w14:paraId="29D33B96" w14:textId="77777777">
            <w:pPr>
              <w:spacing w:line="288" w:lineRule="auto"/>
              <w:jc w:val="left"/>
              <w:rPr>
                <w:rFonts w:ascii="Times New Roman" w:hAnsi="Times New Roman"/>
              </w:rPr>
            </w:pPr>
            <w:r w:rsidRPr="00775DF4">
              <w:rPr>
                <w:rFonts w:ascii="Times New Roman" w:hAnsi="Times New Roman" w:hint="eastAsia"/>
              </w:rPr>
              <w:t>2AAbb</w:t>
            </w:r>
            <w:r>
              <w:rPr>
                <w:rFonts w:ascii="Times New Roman" w:hAnsi="Times New Roman" w:hint="eastAsia"/>
              </w:rPr>
              <w:t>（</w:t>
            </w:r>
            <w:r w:rsidRPr="00775DF4">
              <w:rPr>
                <w:rFonts w:ascii="Times New Roman" w:hAnsi="Times New Roman" w:hint="eastAsia"/>
              </w:rPr>
              <w:t>粉</w:t>
            </w:r>
            <w:r>
              <w:rPr>
                <w:rFonts w:ascii="Times New Roman" w:hAnsi="Times New Roman" w:hint="eastAsia"/>
              </w:rPr>
              <w:t>）</w:t>
            </w:r>
          </w:p>
        </w:tc>
        <w:tc>
          <w:tcPr>
            <w:tcW w:w="0" w:type="auto"/>
          </w:tcPr>
          <w:p w:rsidR="0000097A" w:rsidP="00C47BBF" w14:paraId="27A1A776" w14:textId="77777777">
            <w:pPr>
              <w:spacing w:line="288" w:lineRule="auto"/>
              <w:jc w:val="left"/>
              <w:rPr>
                <w:rFonts w:ascii="Times New Roman" w:hAnsi="Times New Roman"/>
              </w:rPr>
            </w:pPr>
            <w:r w:rsidRPr="00775DF4">
              <w:rPr>
                <w:rFonts w:ascii="Times New Roman" w:hAnsi="Times New Roman" w:hint="eastAsia"/>
              </w:rPr>
              <w:t>1AaBb</w:t>
            </w:r>
            <w:r>
              <w:rPr>
                <w:rFonts w:ascii="Times New Roman" w:hAnsi="Times New Roman" w:hint="eastAsia"/>
              </w:rPr>
              <w:t>（</w:t>
            </w:r>
            <w:r w:rsidRPr="00775DF4">
              <w:rPr>
                <w:rFonts w:ascii="Times New Roman" w:hAnsi="Times New Roman" w:hint="eastAsia"/>
              </w:rPr>
              <w:t>红</w:t>
            </w:r>
            <w:r>
              <w:rPr>
                <w:rFonts w:ascii="Times New Roman" w:hAnsi="Times New Roman" w:hint="eastAsia"/>
              </w:rPr>
              <w:t>）</w:t>
            </w:r>
          </w:p>
        </w:tc>
        <w:tc>
          <w:tcPr>
            <w:tcW w:w="0" w:type="auto"/>
          </w:tcPr>
          <w:p w:rsidR="0000097A" w:rsidP="00C47BBF" w14:paraId="7FA215A8" w14:textId="77777777">
            <w:pPr>
              <w:spacing w:line="288" w:lineRule="auto"/>
              <w:jc w:val="left"/>
              <w:rPr>
                <w:rFonts w:ascii="Times New Roman" w:hAnsi="Times New Roman"/>
              </w:rPr>
            </w:pPr>
            <w:r w:rsidRPr="00775DF4">
              <w:rPr>
                <w:rFonts w:ascii="Times New Roman" w:hAnsi="Times New Roman" w:hint="eastAsia"/>
              </w:rPr>
              <w:t>1Aabb</w:t>
            </w:r>
            <w:r>
              <w:rPr>
                <w:rFonts w:ascii="Times New Roman" w:hAnsi="Times New Roman" w:hint="eastAsia"/>
              </w:rPr>
              <w:t>（</w:t>
            </w:r>
            <w:r w:rsidRPr="00775DF4">
              <w:rPr>
                <w:rFonts w:ascii="Times New Roman" w:hAnsi="Times New Roman" w:hint="eastAsia"/>
              </w:rPr>
              <w:t>粉</w:t>
            </w:r>
            <w:r>
              <w:rPr>
                <w:rFonts w:ascii="Times New Roman" w:hAnsi="Times New Roman" w:hint="eastAsia"/>
              </w:rPr>
              <w:t>）</w:t>
            </w:r>
          </w:p>
        </w:tc>
      </w:tr>
      <w:tr w14:paraId="5AD4F4C1" w14:textId="77777777" w:rsidTr="0000097A">
        <w:tblPrEx>
          <w:tblW w:w="0" w:type="auto"/>
          <w:tblLook w:val="04A0"/>
        </w:tblPrEx>
        <w:tc>
          <w:tcPr>
            <w:tcW w:w="0" w:type="auto"/>
          </w:tcPr>
          <w:p w:rsidR="0000097A" w:rsidP="00C47BBF" w14:paraId="2D1AE8E8" w14:textId="77777777">
            <w:pPr>
              <w:spacing w:line="288" w:lineRule="auto"/>
              <w:jc w:val="left"/>
              <w:rPr>
                <w:rFonts w:ascii="Times New Roman" w:hAnsi="Times New Roman"/>
              </w:rPr>
            </w:pPr>
            <w:r>
              <w:rPr>
                <w:rFonts w:ascii="Times New Roman" w:hAnsi="Times New Roman" w:hint="eastAsia"/>
              </w:rPr>
              <w:t>1aB</w:t>
            </w:r>
          </w:p>
        </w:tc>
        <w:tc>
          <w:tcPr>
            <w:tcW w:w="0" w:type="auto"/>
          </w:tcPr>
          <w:p w:rsidR="0000097A" w:rsidP="00C47BBF" w14:paraId="7C65E4B1" w14:textId="77777777">
            <w:pPr>
              <w:spacing w:line="288" w:lineRule="auto"/>
              <w:jc w:val="left"/>
              <w:rPr>
                <w:rFonts w:ascii="Times New Roman" w:hAnsi="Times New Roman"/>
              </w:rPr>
            </w:pPr>
            <w:r w:rsidRPr="00775DF4">
              <w:rPr>
                <w:rFonts w:ascii="Times New Roman" w:hAnsi="Times New Roman" w:hint="eastAsia"/>
              </w:rPr>
              <w:t>2AaBB</w:t>
            </w:r>
            <w:r>
              <w:rPr>
                <w:rFonts w:ascii="Times New Roman" w:hAnsi="Times New Roman" w:hint="eastAsia"/>
              </w:rPr>
              <w:t>（</w:t>
            </w:r>
            <w:r w:rsidRPr="00775DF4">
              <w:rPr>
                <w:rFonts w:ascii="Times New Roman" w:hAnsi="Times New Roman" w:hint="eastAsia"/>
              </w:rPr>
              <w:t>死</w:t>
            </w:r>
            <w:r>
              <w:rPr>
                <w:rFonts w:ascii="Times New Roman" w:hAnsi="Times New Roman" w:hint="eastAsia"/>
              </w:rPr>
              <w:t>）</w:t>
            </w:r>
          </w:p>
        </w:tc>
        <w:tc>
          <w:tcPr>
            <w:tcW w:w="0" w:type="auto"/>
          </w:tcPr>
          <w:p w:rsidR="0000097A" w:rsidP="00C47BBF" w14:paraId="6C036763" w14:textId="77777777">
            <w:pPr>
              <w:spacing w:line="288" w:lineRule="auto"/>
              <w:jc w:val="left"/>
              <w:rPr>
                <w:rFonts w:ascii="Times New Roman" w:hAnsi="Times New Roman"/>
              </w:rPr>
            </w:pPr>
            <w:r w:rsidRPr="00775DF4">
              <w:rPr>
                <w:rFonts w:ascii="Times New Roman" w:hAnsi="Times New Roman" w:hint="eastAsia"/>
              </w:rPr>
              <w:t>2AaBb</w:t>
            </w:r>
            <w:r>
              <w:rPr>
                <w:rFonts w:ascii="Times New Roman" w:hAnsi="Times New Roman" w:hint="eastAsia"/>
              </w:rPr>
              <w:t>（</w:t>
            </w:r>
            <w:r w:rsidRPr="00775DF4">
              <w:rPr>
                <w:rFonts w:ascii="Times New Roman" w:hAnsi="Times New Roman" w:hint="eastAsia"/>
              </w:rPr>
              <w:t>红</w:t>
            </w:r>
            <w:r>
              <w:rPr>
                <w:rFonts w:ascii="Times New Roman" w:hAnsi="Times New Roman" w:hint="eastAsia"/>
              </w:rPr>
              <w:t>）</w:t>
            </w:r>
          </w:p>
        </w:tc>
        <w:tc>
          <w:tcPr>
            <w:tcW w:w="0" w:type="auto"/>
          </w:tcPr>
          <w:p w:rsidR="0000097A" w:rsidP="00C47BBF" w14:paraId="59A2425D" w14:textId="77777777">
            <w:pPr>
              <w:spacing w:line="288" w:lineRule="auto"/>
              <w:jc w:val="left"/>
              <w:rPr>
                <w:rFonts w:ascii="Times New Roman" w:hAnsi="Times New Roman"/>
              </w:rPr>
            </w:pPr>
            <w:r>
              <w:rPr>
                <w:rFonts w:ascii="Times New Roman" w:hAnsi="Times New Roman" w:hint="eastAsia"/>
              </w:rPr>
              <w:t>1</w:t>
            </w:r>
            <w:r w:rsidRPr="00775DF4">
              <w:rPr>
                <w:rFonts w:ascii="Times New Roman" w:hAnsi="Times New Roman" w:hint="eastAsia"/>
              </w:rPr>
              <w:t>aaBB</w:t>
            </w:r>
            <w:r>
              <w:rPr>
                <w:rFonts w:ascii="Times New Roman" w:hAnsi="Times New Roman" w:hint="eastAsia"/>
              </w:rPr>
              <w:t>（</w:t>
            </w:r>
            <w:r w:rsidRPr="00775DF4">
              <w:rPr>
                <w:rFonts w:ascii="Times New Roman" w:hAnsi="Times New Roman" w:hint="eastAsia"/>
              </w:rPr>
              <w:t>死</w:t>
            </w:r>
            <w:r>
              <w:rPr>
                <w:rFonts w:ascii="Times New Roman" w:hAnsi="Times New Roman" w:hint="eastAsia"/>
              </w:rPr>
              <w:t>）</w:t>
            </w:r>
          </w:p>
        </w:tc>
        <w:tc>
          <w:tcPr>
            <w:tcW w:w="0" w:type="auto"/>
          </w:tcPr>
          <w:p w:rsidR="0000097A" w:rsidP="00C47BBF" w14:paraId="40D8DE4D" w14:textId="77777777">
            <w:pPr>
              <w:spacing w:line="288" w:lineRule="auto"/>
              <w:jc w:val="left"/>
              <w:rPr>
                <w:rFonts w:ascii="Times New Roman" w:hAnsi="Times New Roman"/>
              </w:rPr>
            </w:pPr>
            <w:r>
              <w:rPr>
                <w:rFonts w:ascii="Times New Roman" w:hAnsi="Times New Roman" w:hint="eastAsia"/>
              </w:rPr>
              <w:t>1</w:t>
            </w:r>
            <w:r w:rsidRPr="00775DF4">
              <w:rPr>
                <w:rFonts w:ascii="Times New Roman" w:hAnsi="Times New Roman" w:hint="eastAsia"/>
              </w:rPr>
              <w:t>aaBb</w:t>
            </w:r>
            <w:r>
              <w:rPr>
                <w:rFonts w:ascii="Times New Roman" w:hAnsi="Times New Roman" w:hint="eastAsia"/>
              </w:rPr>
              <w:t>（</w:t>
            </w:r>
            <w:r w:rsidRPr="00775DF4">
              <w:rPr>
                <w:rFonts w:ascii="Times New Roman" w:hAnsi="Times New Roman" w:hint="eastAsia"/>
              </w:rPr>
              <w:t>白</w:t>
            </w:r>
            <w:r>
              <w:rPr>
                <w:rFonts w:ascii="Times New Roman" w:hAnsi="Times New Roman" w:hint="eastAsia"/>
              </w:rPr>
              <w:t>）</w:t>
            </w:r>
          </w:p>
        </w:tc>
      </w:tr>
      <w:tr w14:paraId="61E31227" w14:textId="77777777" w:rsidTr="0000097A">
        <w:tblPrEx>
          <w:tblW w:w="0" w:type="auto"/>
          <w:tblLook w:val="04A0"/>
        </w:tblPrEx>
        <w:tc>
          <w:tcPr>
            <w:tcW w:w="0" w:type="auto"/>
          </w:tcPr>
          <w:p w:rsidR="0000097A" w:rsidP="00C47BBF" w14:paraId="36BE8693" w14:textId="77777777">
            <w:pPr>
              <w:spacing w:line="288" w:lineRule="auto"/>
              <w:jc w:val="left"/>
              <w:rPr>
                <w:rFonts w:ascii="Times New Roman" w:hAnsi="Times New Roman"/>
              </w:rPr>
            </w:pPr>
            <w:r>
              <w:rPr>
                <w:rFonts w:ascii="Times New Roman" w:hAnsi="Times New Roman" w:hint="eastAsia"/>
              </w:rPr>
              <w:t>1ab</w:t>
            </w:r>
          </w:p>
        </w:tc>
        <w:tc>
          <w:tcPr>
            <w:tcW w:w="0" w:type="auto"/>
          </w:tcPr>
          <w:p w:rsidR="0000097A" w:rsidP="00C47BBF" w14:paraId="463D95E9" w14:textId="77777777">
            <w:pPr>
              <w:spacing w:line="288" w:lineRule="auto"/>
              <w:jc w:val="left"/>
              <w:rPr>
                <w:rFonts w:ascii="Times New Roman" w:hAnsi="Times New Roman"/>
              </w:rPr>
            </w:pPr>
            <w:r w:rsidRPr="00775DF4">
              <w:rPr>
                <w:rFonts w:ascii="Times New Roman" w:hAnsi="Times New Roman" w:hint="eastAsia"/>
              </w:rPr>
              <w:t>2AaBb</w:t>
            </w:r>
            <w:r>
              <w:rPr>
                <w:rFonts w:ascii="Times New Roman" w:hAnsi="Times New Roman" w:hint="eastAsia"/>
              </w:rPr>
              <w:t>（</w:t>
            </w:r>
            <w:r w:rsidRPr="00775DF4">
              <w:rPr>
                <w:rFonts w:ascii="Times New Roman" w:hAnsi="Times New Roman" w:hint="eastAsia"/>
              </w:rPr>
              <w:t>红</w:t>
            </w:r>
            <w:r>
              <w:rPr>
                <w:rFonts w:ascii="Times New Roman" w:hAnsi="Times New Roman" w:hint="eastAsia"/>
              </w:rPr>
              <w:t>）</w:t>
            </w:r>
          </w:p>
        </w:tc>
        <w:tc>
          <w:tcPr>
            <w:tcW w:w="0" w:type="auto"/>
          </w:tcPr>
          <w:p w:rsidR="0000097A" w:rsidP="00C47BBF" w14:paraId="43ACE3AF" w14:textId="77777777">
            <w:pPr>
              <w:spacing w:line="288" w:lineRule="auto"/>
              <w:jc w:val="left"/>
              <w:rPr>
                <w:rFonts w:ascii="Times New Roman" w:hAnsi="Times New Roman"/>
              </w:rPr>
            </w:pPr>
            <w:r w:rsidRPr="00775DF4">
              <w:rPr>
                <w:rFonts w:ascii="Times New Roman" w:hAnsi="Times New Roman" w:hint="eastAsia"/>
              </w:rPr>
              <w:t>2Aabb</w:t>
            </w:r>
            <w:r>
              <w:rPr>
                <w:rFonts w:ascii="Times New Roman" w:hAnsi="Times New Roman" w:hint="eastAsia"/>
              </w:rPr>
              <w:t>（</w:t>
            </w:r>
            <w:r w:rsidRPr="00775DF4">
              <w:rPr>
                <w:rFonts w:ascii="Times New Roman" w:hAnsi="Times New Roman" w:hint="eastAsia"/>
              </w:rPr>
              <w:t>粉</w:t>
            </w:r>
            <w:r>
              <w:rPr>
                <w:rFonts w:ascii="Times New Roman" w:hAnsi="Times New Roman" w:hint="eastAsia"/>
              </w:rPr>
              <w:t>）</w:t>
            </w:r>
          </w:p>
        </w:tc>
        <w:tc>
          <w:tcPr>
            <w:tcW w:w="0" w:type="auto"/>
          </w:tcPr>
          <w:p w:rsidR="0000097A" w:rsidP="00C47BBF" w14:paraId="5AA79AD2" w14:textId="77777777">
            <w:pPr>
              <w:spacing w:line="288" w:lineRule="auto"/>
              <w:jc w:val="left"/>
              <w:rPr>
                <w:rFonts w:ascii="Times New Roman" w:hAnsi="Times New Roman"/>
              </w:rPr>
            </w:pPr>
            <w:r>
              <w:rPr>
                <w:rFonts w:ascii="Times New Roman" w:hAnsi="Times New Roman" w:hint="eastAsia"/>
              </w:rPr>
              <w:t>1</w:t>
            </w:r>
            <w:r w:rsidRPr="00775DF4">
              <w:rPr>
                <w:rFonts w:ascii="Times New Roman" w:hAnsi="Times New Roman" w:hint="eastAsia"/>
              </w:rPr>
              <w:t>aaBb</w:t>
            </w:r>
            <w:r>
              <w:rPr>
                <w:rFonts w:ascii="Times New Roman" w:hAnsi="Times New Roman" w:hint="eastAsia"/>
              </w:rPr>
              <w:t>（</w:t>
            </w:r>
            <w:r w:rsidRPr="00775DF4">
              <w:rPr>
                <w:rFonts w:ascii="Times New Roman" w:hAnsi="Times New Roman" w:hint="eastAsia"/>
              </w:rPr>
              <w:t>白</w:t>
            </w:r>
            <w:r>
              <w:rPr>
                <w:rFonts w:ascii="Times New Roman" w:hAnsi="Times New Roman" w:hint="eastAsia"/>
              </w:rPr>
              <w:t>）</w:t>
            </w:r>
          </w:p>
        </w:tc>
        <w:tc>
          <w:tcPr>
            <w:tcW w:w="0" w:type="auto"/>
          </w:tcPr>
          <w:p w:rsidR="0000097A" w:rsidP="00C47BBF" w14:paraId="6AEB59DB" w14:textId="77777777">
            <w:pPr>
              <w:spacing w:line="288" w:lineRule="auto"/>
              <w:jc w:val="left"/>
              <w:rPr>
                <w:rFonts w:ascii="Times New Roman" w:hAnsi="Times New Roman"/>
              </w:rPr>
            </w:pPr>
            <w:r>
              <w:rPr>
                <w:rFonts w:ascii="Times New Roman" w:hAnsi="Times New Roman" w:hint="eastAsia"/>
              </w:rPr>
              <w:t>1</w:t>
            </w:r>
            <w:r w:rsidRPr="00775DF4">
              <w:rPr>
                <w:rFonts w:ascii="Times New Roman" w:hAnsi="Times New Roman" w:hint="eastAsia"/>
              </w:rPr>
              <w:t>aabb</w:t>
            </w:r>
            <w:r>
              <w:rPr>
                <w:rFonts w:ascii="Times New Roman" w:hAnsi="Times New Roman" w:hint="eastAsia"/>
              </w:rPr>
              <w:t>（</w:t>
            </w:r>
            <w:r w:rsidRPr="00775DF4">
              <w:rPr>
                <w:rFonts w:ascii="Times New Roman" w:hAnsi="Times New Roman" w:hint="eastAsia"/>
              </w:rPr>
              <w:t>白</w:t>
            </w:r>
            <w:r>
              <w:rPr>
                <w:rFonts w:ascii="Times New Roman" w:hAnsi="Times New Roman" w:hint="eastAsia"/>
              </w:rPr>
              <w:t>）</w:t>
            </w:r>
          </w:p>
        </w:tc>
      </w:tr>
    </w:tbl>
    <w:p w:rsidR="0002167B" w:rsidRPr="00775DF4" w:rsidP="00C47BBF" w14:paraId="5F3C5C13" w14:textId="77777777">
      <w:pPr>
        <w:jc w:val="left"/>
        <w:rPr>
          <w:rFonts w:ascii="Times New Roman" w:hAnsi="Times New Roman"/>
        </w:rPr>
      </w:pPr>
      <w:r w:rsidRPr="00775DF4">
        <w:rPr>
          <w:rFonts w:ascii="Times New Roman" w:hAnsi="Times New Roman" w:hint="eastAsia"/>
        </w:rPr>
        <w:t>因此，子一代中红花植株数是粉花植株数的</w:t>
      </w:r>
      <w:r w:rsidRPr="00775DF4">
        <w:rPr>
          <w:rFonts w:ascii="Times New Roman" w:hAnsi="Times New Roman" w:hint="eastAsia"/>
        </w:rPr>
        <w:t>2</w:t>
      </w:r>
      <w:r w:rsidRPr="00775DF4">
        <w:rPr>
          <w:rFonts w:ascii="Times New Roman" w:hAnsi="Times New Roman" w:hint="eastAsia"/>
        </w:rPr>
        <w:t>倍，</w:t>
      </w:r>
      <w:r w:rsidRPr="00775DF4">
        <w:rPr>
          <w:rFonts w:ascii="Times New Roman" w:hAnsi="Times New Roman" w:hint="eastAsia"/>
        </w:rPr>
        <w:t>A</w:t>
      </w:r>
      <w:r w:rsidRPr="00775DF4">
        <w:rPr>
          <w:rFonts w:ascii="Times New Roman" w:hAnsi="Times New Roman" w:hint="eastAsia"/>
        </w:rPr>
        <w:t>错误：子代白花植株中，杂合子所占比例</w:t>
      </w:r>
      <w:r w:rsidRPr="00775DF4">
        <w:rPr>
          <w:rFonts w:ascii="Times New Roman" w:hAnsi="Times New Roman" w:hint="eastAsia"/>
        </w:rPr>
        <w:t>2/3</w:t>
      </w:r>
      <w:r w:rsidRPr="00775DF4">
        <w:rPr>
          <w:rFonts w:ascii="Times New Roman" w:hAnsi="Times New Roman" w:hint="eastAsia"/>
        </w:rPr>
        <w:t>，</w:t>
      </w:r>
      <w:r w:rsidRPr="00775DF4">
        <w:rPr>
          <w:rFonts w:ascii="Times New Roman" w:hAnsi="Times New Roman" w:hint="eastAsia"/>
        </w:rPr>
        <w:t>D</w:t>
      </w:r>
      <w:r w:rsidRPr="00775DF4">
        <w:rPr>
          <w:rFonts w:ascii="Times New Roman" w:hAnsi="Times New Roman" w:hint="eastAsia"/>
        </w:rPr>
        <w:t>正确</w:t>
      </w:r>
      <w:r w:rsidR="00775DF4">
        <w:rPr>
          <w:rFonts w:ascii="Times New Roman" w:hAnsi="Times New Roman" w:hint="eastAsia"/>
        </w:rPr>
        <w:t>；</w:t>
      </w:r>
      <w:r w:rsidRPr="00775DF4">
        <w:rPr>
          <w:rFonts w:ascii="Times New Roman" w:hAnsi="Times New Roman" w:hint="eastAsia"/>
        </w:rPr>
        <w:t>B.AaBb</w:t>
      </w:r>
      <w:r w:rsidR="00775DF4">
        <w:rPr>
          <w:rFonts w:ascii="Times New Roman" w:hAnsi="Times New Roman" w:hint="eastAsia"/>
        </w:rPr>
        <w:t>（</w:t>
      </w:r>
      <w:r w:rsidRPr="00775DF4">
        <w:rPr>
          <w:rFonts w:ascii="Times New Roman" w:hAnsi="Times New Roman" w:hint="eastAsia"/>
        </w:rPr>
        <w:t>♀</w:t>
      </w:r>
      <w:r w:rsidR="00775DF4">
        <w:rPr>
          <w:rFonts w:ascii="Times New Roman" w:hAnsi="Times New Roman" w:hint="eastAsia"/>
        </w:rPr>
        <w:t>）</w:t>
      </w:r>
      <w:r w:rsidRPr="00775DF4">
        <w:rPr>
          <w:rFonts w:ascii="Times New Roman" w:hAnsi="Times New Roman" w:hint="eastAsia"/>
        </w:rPr>
        <w:t>与</w:t>
      </w:r>
      <w:r w:rsidRPr="00775DF4">
        <w:rPr>
          <w:rFonts w:ascii="Times New Roman" w:hAnsi="Times New Roman" w:hint="eastAsia"/>
        </w:rPr>
        <w:t>aabb</w:t>
      </w:r>
      <w:r w:rsidR="00775DF4">
        <w:rPr>
          <w:rFonts w:ascii="Times New Roman" w:hAnsi="Times New Roman" w:hint="eastAsia"/>
        </w:rPr>
        <w:t>（</w:t>
      </w:r>
      <w:r w:rsidR="0000097A">
        <w:rPr>
          <w:rFonts w:ascii="Times New Roman" w:hAnsi="Times New Roman" w:hint="eastAsia"/>
        </w:rPr>
        <w:t>♂</w:t>
      </w:r>
      <w:r w:rsidR="00775DF4">
        <w:rPr>
          <w:rFonts w:ascii="Times New Roman" w:hAnsi="Times New Roman" w:hint="eastAsia"/>
        </w:rPr>
        <w:t>）</w:t>
      </w:r>
      <w:r w:rsidRPr="00775DF4">
        <w:rPr>
          <w:rFonts w:ascii="Times New Roman" w:hAnsi="Times New Roman" w:hint="eastAsia"/>
        </w:rPr>
        <w:t>正交时</w:t>
      </w:r>
      <w:r w:rsidR="00775DF4">
        <w:rPr>
          <w:rFonts w:ascii="Times New Roman" w:hAnsi="Times New Roman" w:hint="eastAsia"/>
        </w:rPr>
        <w:t>，</w:t>
      </w:r>
      <w:r w:rsidRPr="00775DF4">
        <w:rPr>
          <w:rFonts w:ascii="Times New Roman" w:hAnsi="Times New Roman" w:hint="eastAsia"/>
        </w:rPr>
        <w:t>子代</w:t>
      </w:r>
      <w:r w:rsidRPr="00775DF4">
        <w:rPr>
          <w:rFonts w:ascii="Times New Roman" w:hAnsi="Times New Roman" w:hint="eastAsia"/>
        </w:rPr>
        <w:t>AaBb</w:t>
      </w:r>
      <w:r w:rsidR="00775DF4">
        <w:rPr>
          <w:rFonts w:ascii="Times New Roman" w:hAnsi="Times New Roman" w:hint="eastAsia"/>
        </w:rPr>
        <w:t>：</w:t>
      </w:r>
      <w:r w:rsidRPr="00775DF4">
        <w:rPr>
          <w:rFonts w:ascii="Times New Roman" w:hAnsi="Times New Roman" w:hint="eastAsia"/>
        </w:rPr>
        <w:t>Aabb</w:t>
      </w:r>
      <w:r w:rsidR="00775DF4">
        <w:rPr>
          <w:rFonts w:ascii="Times New Roman" w:hAnsi="Times New Roman" w:hint="eastAsia"/>
        </w:rPr>
        <w:t>：</w:t>
      </w:r>
      <w:r w:rsidRPr="00775DF4">
        <w:rPr>
          <w:rFonts w:ascii="Times New Roman" w:hAnsi="Times New Roman" w:hint="eastAsia"/>
        </w:rPr>
        <w:t>aaBb</w:t>
      </w:r>
      <w:r w:rsidR="00775DF4">
        <w:rPr>
          <w:rFonts w:ascii="Times New Roman" w:hAnsi="Times New Roman" w:hint="eastAsia"/>
        </w:rPr>
        <w:t>：</w:t>
      </w:r>
      <w:r w:rsidRPr="00775DF4">
        <w:rPr>
          <w:rFonts w:ascii="Times New Roman" w:hAnsi="Times New Roman" w:hint="eastAsia"/>
        </w:rPr>
        <w:t>aabb</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即红花</w:t>
      </w:r>
      <w:r w:rsidR="00775DF4">
        <w:rPr>
          <w:rFonts w:ascii="Times New Roman" w:hAnsi="Times New Roman" w:hint="eastAsia"/>
        </w:rPr>
        <w:t>：</w:t>
      </w:r>
      <w:r w:rsidRPr="00775DF4">
        <w:rPr>
          <w:rFonts w:ascii="Times New Roman" w:hAnsi="Times New Roman" w:hint="eastAsia"/>
        </w:rPr>
        <w:t>粉花</w:t>
      </w:r>
      <w:r w:rsidR="00775DF4">
        <w:rPr>
          <w:rFonts w:ascii="Times New Roman" w:hAnsi="Times New Roman" w:hint="eastAsia"/>
        </w:rPr>
        <w:t>：</w:t>
      </w:r>
      <w:r w:rsidRPr="00775DF4">
        <w:rPr>
          <w:rFonts w:ascii="Times New Roman" w:hAnsi="Times New Roman" w:hint="eastAsia"/>
        </w:rPr>
        <w:t>白花</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2</w:t>
      </w:r>
      <w:r w:rsidR="00775DF4">
        <w:rPr>
          <w:rFonts w:ascii="Times New Roman" w:hAnsi="Times New Roman" w:hint="eastAsia"/>
        </w:rPr>
        <w:t>，</w:t>
      </w:r>
      <w:r w:rsidRPr="00775DF4">
        <w:rPr>
          <w:rFonts w:ascii="Times New Roman" w:hAnsi="Times New Roman" w:hint="eastAsia"/>
        </w:rPr>
        <w:t>而</w:t>
      </w:r>
      <w:r w:rsidRPr="00775DF4">
        <w:rPr>
          <w:rFonts w:ascii="Times New Roman" w:hAnsi="Times New Roman" w:hint="eastAsia"/>
        </w:rPr>
        <w:t>AaBb</w:t>
      </w:r>
      <w:r w:rsidR="00775DF4">
        <w:rPr>
          <w:rFonts w:ascii="Times New Roman" w:hAnsi="Times New Roman" w:hint="eastAsia"/>
        </w:rPr>
        <w:t>（</w:t>
      </w:r>
      <w:r w:rsidR="0000097A">
        <w:rPr>
          <w:rFonts w:ascii="Times New Roman" w:hAnsi="Times New Roman" w:hint="eastAsia"/>
        </w:rPr>
        <w:t>♂</w:t>
      </w:r>
      <w:r w:rsidR="00775DF4">
        <w:rPr>
          <w:rFonts w:ascii="Times New Roman" w:hAnsi="Times New Roman" w:hint="eastAsia"/>
        </w:rPr>
        <w:t>）</w:t>
      </w:r>
      <w:r w:rsidRPr="00775DF4">
        <w:rPr>
          <w:rFonts w:ascii="Times New Roman" w:hAnsi="Times New Roman" w:hint="eastAsia"/>
        </w:rPr>
        <w:t>与</w:t>
      </w:r>
      <w:r w:rsidRPr="00775DF4">
        <w:rPr>
          <w:rFonts w:ascii="Times New Roman" w:hAnsi="Times New Roman" w:hint="eastAsia"/>
        </w:rPr>
        <w:t>aabb</w:t>
      </w:r>
      <w:r w:rsidR="00775DF4">
        <w:rPr>
          <w:rFonts w:ascii="Times New Roman" w:hAnsi="Times New Roman" w:hint="eastAsia"/>
        </w:rPr>
        <w:t>（</w:t>
      </w:r>
      <w:r w:rsidRPr="00775DF4" w:rsidR="0000097A">
        <w:rPr>
          <w:rFonts w:ascii="Times New Roman" w:hAnsi="Times New Roman" w:hint="eastAsia"/>
        </w:rPr>
        <w:t>♀</w:t>
      </w:r>
      <w:r w:rsidR="00775DF4">
        <w:rPr>
          <w:rFonts w:ascii="Times New Roman" w:hAnsi="Times New Roman" w:hint="eastAsia"/>
        </w:rPr>
        <w:t>）</w:t>
      </w:r>
      <w:r w:rsidRPr="00775DF4">
        <w:rPr>
          <w:rFonts w:ascii="Times New Roman" w:hAnsi="Times New Roman" w:hint="eastAsia"/>
        </w:rPr>
        <w:t>反交时</w:t>
      </w:r>
      <w:r w:rsidR="00775DF4">
        <w:rPr>
          <w:rFonts w:ascii="Times New Roman" w:hAnsi="Times New Roman" w:hint="eastAsia"/>
        </w:rPr>
        <w:t>，</w:t>
      </w:r>
      <w:r w:rsidRPr="00775DF4">
        <w:rPr>
          <w:rFonts w:ascii="Times New Roman" w:hAnsi="Times New Roman" w:hint="eastAsia"/>
        </w:rPr>
        <w:t>AaBb</w:t>
      </w:r>
      <w:r w:rsidR="00775DF4">
        <w:rPr>
          <w:rFonts w:ascii="Times New Roman" w:hAnsi="Times New Roman" w:hint="eastAsia"/>
        </w:rPr>
        <w:t>：</w:t>
      </w:r>
      <w:r w:rsidRPr="00775DF4">
        <w:rPr>
          <w:rFonts w:ascii="Times New Roman" w:hAnsi="Times New Roman" w:hint="eastAsia"/>
        </w:rPr>
        <w:t>Aabb</w:t>
      </w:r>
      <w:r w:rsidR="00775DF4">
        <w:rPr>
          <w:rFonts w:ascii="Times New Roman" w:hAnsi="Times New Roman" w:hint="eastAsia"/>
        </w:rPr>
        <w:t>：</w:t>
      </w:r>
      <w:r w:rsidRPr="00775DF4">
        <w:rPr>
          <w:rFonts w:ascii="Times New Roman" w:hAnsi="Times New Roman" w:hint="eastAsia"/>
        </w:rPr>
        <w:t>aaBb</w:t>
      </w:r>
      <w:r w:rsidR="00775DF4">
        <w:rPr>
          <w:rFonts w:ascii="Times New Roman" w:hAnsi="Times New Roman" w:hint="eastAsia"/>
        </w:rPr>
        <w:t>：</w:t>
      </w:r>
      <w:r w:rsidRPr="00775DF4">
        <w:rPr>
          <w:rFonts w:ascii="Times New Roman" w:hAnsi="Times New Roman" w:hint="eastAsia"/>
        </w:rPr>
        <w:t>aabb</w:t>
      </w:r>
      <w:r w:rsidRPr="00775DF4">
        <w:rPr>
          <w:rFonts w:ascii="Times New Roman" w:hAnsi="Times New Roman" w:hint="eastAsia"/>
        </w:rPr>
        <w:t>=2</w:t>
      </w:r>
      <w:r w:rsidR="00775DF4">
        <w:rPr>
          <w:rFonts w:ascii="Times New Roman" w:hAnsi="Times New Roman" w:hint="eastAsia"/>
        </w:rPr>
        <w:t>：</w:t>
      </w:r>
      <w:r w:rsidRPr="00775DF4">
        <w:rPr>
          <w:rFonts w:ascii="Times New Roman" w:hAnsi="Times New Roman" w:hint="eastAsia"/>
        </w:rPr>
        <w:t>2</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即红花</w:t>
      </w:r>
      <w:r w:rsidR="00775DF4">
        <w:rPr>
          <w:rFonts w:ascii="Times New Roman" w:hAnsi="Times New Roman" w:hint="eastAsia"/>
        </w:rPr>
        <w:t>：</w:t>
      </w:r>
      <w:r w:rsidRPr="00775DF4">
        <w:rPr>
          <w:rFonts w:ascii="Times New Roman" w:hAnsi="Times New Roman" w:hint="eastAsia"/>
        </w:rPr>
        <w:t>粉花</w:t>
      </w:r>
      <w:r w:rsidR="00775DF4">
        <w:rPr>
          <w:rFonts w:ascii="Times New Roman" w:hAnsi="Times New Roman" w:hint="eastAsia"/>
        </w:rPr>
        <w:t>：</w:t>
      </w:r>
      <w:r w:rsidRPr="00775DF4">
        <w:rPr>
          <w:rFonts w:ascii="Times New Roman" w:hAnsi="Times New Roman" w:hint="eastAsia"/>
        </w:rPr>
        <w:t>白花</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可以验证含</w:t>
      </w:r>
      <w:r w:rsidRPr="00775DF4">
        <w:rPr>
          <w:rFonts w:ascii="Times New Roman" w:hAnsi="Times New Roman" w:hint="eastAsia"/>
        </w:rPr>
        <w:t>A</w:t>
      </w:r>
      <w:r w:rsidRPr="00775DF4">
        <w:rPr>
          <w:rFonts w:ascii="Times New Roman" w:hAnsi="Times New Roman" w:hint="eastAsia"/>
        </w:rPr>
        <w:t>的花粉可育</w:t>
      </w:r>
      <w:r w:rsidR="00775DF4">
        <w:rPr>
          <w:rFonts w:ascii="Times New Roman" w:hAnsi="Times New Roman" w:hint="eastAsia"/>
        </w:rPr>
        <w:t>，</w:t>
      </w:r>
      <w:r w:rsidRPr="00775DF4">
        <w:rPr>
          <w:rFonts w:ascii="Times New Roman" w:hAnsi="Times New Roman" w:hint="eastAsia"/>
        </w:rPr>
        <w:t>含</w:t>
      </w:r>
      <w:r w:rsidRPr="00775DF4">
        <w:rPr>
          <w:rFonts w:ascii="Times New Roman" w:hAnsi="Times New Roman" w:hint="eastAsia"/>
        </w:rPr>
        <w:t>a</w:t>
      </w:r>
      <w:r w:rsidRPr="00775DF4">
        <w:rPr>
          <w:rFonts w:ascii="Times New Roman" w:hAnsi="Times New Roman" w:hint="eastAsia"/>
        </w:rPr>
        <w:t>的花粉</w:t>
      </w:r>
      <w:r w:rsidRPr="00775DF4">
        <w:rPr>
          <w:rFonts w:ascii="Times New Roman" w:hAnsi="Times New Roman" w:hint="eastAsia"/>
        </w:rPr>
        <w:t>50%</w:t>
      </w:r>
      <w:r w:rsidRPr="00775DF4">
        <w:rPr>
          <w:rFonts w:ascii="Times New Roman" w:hAnsi="Times New Roman" w:hint="eastAsia"/>
        </w:rPr>
        <w:t>可育、</w:t>
      </w:r>
      <w:r w:rsidRPr="00775DF4">
        <w:rPr>
          <w:rFonts w:ascii="Times New Roman" w:hAnsi="Times New Roman" w:hint="eastAsia"/>
        </w:rPr>
        <w:t>50%</w:t>
      </w:r>
      <w:r w:rsidRPr="00775DF4">
        <w:rPr>
          <w:rFonts w:ascii="Times New Roman" w:hAnsi="Times New Roman" w:hint="eastAsia"/>
        </w:rPr>
        <w:t>不育</w:t>
      </w:r>
      <w:r w:rsidR="00775DF4">
        <w:rPr>
          <w:rFonts w:ascii="Times New Roman" w:hAnsi="Times New Roman" w:hint="eastAsia"/>
        </w:rPr>
        <w:t>，</w:t>
      </w:r>
      <w:r w:rsidRPr="00775DF4">
        <w:rPr>
          <w:rFonts w:ascii="Times New Roman" w:hAnsi="Times New Roman" w:hint="eastAsia"/>
        </w:rPr>
        <w:t>B</w:t>
      </w:r>
      <w:r w:rsidRPr="00775DF4">
        <w:rPr>
          <w:rFonts w:ascii="Times New Roman" w:hAnsi="Times New Roman" w:hint="eastAsia"/>
        </w:rPr>
        <w:t>正确</w:t>
      </w:r>
      <w:r w:rsidR="00775DF4">
        <w:rPr>
          <w:rFonts w:ascii="Times New Roman" w:hAnsi="Times New Roman" w:hint="eastAsia"/>
        </w:rPr>
        <w:t>；</w:t>
      </w:r>
      <w:r w:rsidRPr="00775DF4">
        <w:rPr>
          <w:rFonts w:ascii="Times New Roman" w:hAnsi="Times New Roman" w:hint="eastAsia"/>
        </w:rPr>
        <w:t>D.A</w:t>
      </w:r>
      <w:r w:rsidRPr="00775DF4">
        <w:rPr>
          <w:rFonts w:ascii="Times New Roman" w:hAnsi="Times New Roman" w:hint="eastAsia"/>
        </w:rPr>
        <w:t>的花粉可育</w:t>
      </w:r>
      <w:r w:rsidR="00775DF4">
        <w:rPr>
          <w:rFonts w:ascii="Times New Roman" w:hAnsi="Times New Roman" w:hint="eastAsia"/>
        </w:rPr>
        <w:t>，</w:t>
      </w:r>
      <w:r w:rsidRPr="00775DF4">
        <w:rPr>
          <w:rFonts w:ascii="Times New Roman" w:hAnsi="Times New Roman" w:hint="eastAsia"/>
        </w:rPr>
        <w:t>含</w:t>
      </w:r>
      <w:r w:rsidRPr="00775DF4">
        <w:rPr>
          <w:rFonts w:ascii="Times New Roman" w:hAnsi="Times New Roman" w:hint="eastAsia"/>
        </w:rPr>
        <w:t>a</w:t>
      </w:r>
      <w:r w:rsidRPr="00775DF4">
        <w:rPr>
          <w:rFonts w:ascii="Times New Roman" w:hAnsi="Times New Roman" w:hint="eastAsia"/>
        </w:rPr>
        <w:t>的花粉</w:t>
      </w:r>
      <w:r w:rsidRPr="00775DF4">
        <w:rPr>
          <w:rFonts w:ascii="Times New Roman" w:hAnsi="Times New Roman" w:hint="eastAsia"/>
        </w:rPr>
        <w:t>50%</w:t>
      </w:r>
      <w:r w:rsidRPr="00775DF4">
        <w:rPr>
          <w:rFonts w:ascii="Times New Roman" w:hAnsi="Times New Roman" w:hint="eastAsia"/>
        </w:rPr>
        <w:t>可育、</w:t>
      </w:r>
      <w:r w:rsidRPr="00775DF4">
        <w:rPr>
          <w:rFonts w:ascii="Times New Roman" w:hAnsi="Times New Roman" w:hint="eastAsia"/>
        </w:rPr>
        <w:t>50%</w:t>
      </w:r>
      <w:r w:rsidRPr="00775DF4">
        <w:rPr>
          <w:rFonts w:ascii="Times New Roman" w:hAnsi="Times New Roman" w:hint="eastAsia"/>
        </w:rPr>
        <w:t>不育，亲本产生的可育雄配子数是不育雄配子数的</w:t>
      </w:r>
      <w:r w:rsidRPr="00775DF4">
        <w:rPr>
          <w:rFonts w:ascii="Times New Roman" w:hAnsi="Times New Roman" w:hint="eastAsia"/>
        </w:rPr>
        <w:t>3</w:t>
      </w:r>
      <w:r w:rsidRPr="00775DF4">
        <w:rPr>
          <w:rFonts w:ascii="Times New Roman" w:hAnsi="Times New Roman" w:hint="eastAsia"/>
        </w:rPr>
        <w:t>倍，</w:t>
      </w:r>
      <w:r w:rsidRPr="00775DF4">
        <w:rPr>
          <w:rFonts w:ascii="Times New Roman" w:hAnsi="Times New Roman" w:hint="eastAsia"/>
        </w:rPr>
        <w:t>D</w:t>
      </w:r>
      <w:r w:rsidRPr="00775DF4">
        <w:rPr>
          <w:rFonts w:ascii="Times New Roman" w:hAnsi="Times New Roman" w:hint="eastAsia"/>
        </w:rPr>
        <w:t>正确。</w:t>
      </w:r>
    </w:p>
    <w:p w:rsidR="0002167B" w:rsidRPr="00775DF4" w:rsidP="00C47BBF" w14:paraId="29A5330C" w14:textId="77777777">
      <w:pPr>
        <w:jc w:val="left"/>
        <w:rPr>
          <w:rFonts w:ascii="Times New Roman" w:hAnsi="Times New Roman"/>
        </w:rPr>
      </w:pPr>
      <w:r w:rsidRPr="00775DF4">
        <w:rPr>
          <w:rFonts w:ascii="Times New Roman" w:hAnsi="Times New Roman" w:hint="eastAsia"/>
        </w:rPr>
        <w:t>17.</w:t>
      </w:r>
      <w:r w:rsidRPr="00775DF4">
        <w:rPr>
          <w:rFonts w:ascii="Times New Roman" w:hAnsi="Times New Roman" w:hint="eastAsia"/>
        </w:rPr>
        <w:t>【答案】</w:t>
      </w:r>
      <w:r w:rsidRPr="00775DF4">
        <w:rPr>
          <w:rFonts w:ascii="Times New Roman" w:hAnsi="Times New Roman" w:hint="eastAsia"/>
        </w:rPr>
        <w:t>C</w:t>
      </w:r>
      <w:r w:rsidRPr="00775DF4">
        <w:rPr>
          <w:rFonts w:ascii="Times New Roman" w:hAnsi="Times New Roman" w:hint="eastAsia"/>
        </w:rPr>
        <w:t>【详解】</w:t>
      </w:r>
      <w:r w:rsidRPr="00775DF4">
        <w:rPr>
          <w:rFonts w:ascii="Times New Roman" w:hAnsi="Times New Roman" w:hint="eastAsia"/>
        </w:rPr>
        <w:t>A.</w:t>
      </w:r>
      <w:r w:rsidRPr="00775DF4">
        <w:rPr>
          <w:rFonts w:ascii="Times New Roman" w:hAnsi="Times New Roman" w:hint="eastAsia"/>
        </w:rPr>
        <w:t>观察植物细胞的质壁分离实验，细胞失水，原生质变小</w:t>
      </w:r>
      <w:r w:rsidR="00775DF4">
        <w:rPr>
          <w:rFonts w:ascii="Times New Roman" w:hAnsi="Times New Roman" w:hint="eastAsia"/>
        </w:rPr>
        <w:t>（</w:t>
      </w:r>
      <w:r w:rsidRPr="00775DF4">
        <w:rPr>
          <w:rFonts w:ascii="Times New Roman" w:hAnsi="Times New Roman" w:hint="eastAsia"/>
        </w:rPr>
        <w:t>液泡体积也会缩小</w:t>
      </w:r>
      <w:r w:rsidR="00775DF4">
        <w:rPr>
          <w:rFonts w:ascii="Times New Roman" w:hAnsi="Times New Roman" w:hint="eastAsia"/>
        </w:rPr>
        <w:t>）</w:t>
      </w:r>
      <w:r w:rsidRPr="00775DF4">
        <w:rPr>
          <w:rFonts w:ascii="Times New Roman" w:hAnsi="Times New Roman" w:hint="eastAsia"/>
        </w:rPr>
        <w:t>，但黑藻叶肉细胞中的液泡无色，</w:t>
      </w:r>
      <w:r w:rsidRPr="00775DF4">
        <w:rPr>
          <w:rFonts w:ascii="Times New Roman" w:hAnsi="Times New Roman" w:hint="eastAsia"/>
        </w:rPr>
        <w:t>A</w:t>
      </w:r>
      <w:r w:rsidRPr="00775DF4">
        <w:rPr>
          <w:rFonts w:ascii="Times New Roman" w:hAnsi="Times New Roman" w:hint="eastAsia"/>
        </w:rPr>
        <w:t>错误；</w:t>
      </w:r>
    </w:p>
    <w:p w:rsidR="0002167B" w:rsidRPr="00775DF4" w:rsidP="00C47BBF" w14:paraId="41A42DA6"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漂洗的目的是洗去解离液，防止解离过度，以便于染色，</w:t>
      </w:r>
      <w:r w:rsidRPr="00775DF4">
        <w:rPr>
          <w:rFonts w:ascii="Times New Roman" w:hAnsi="Times New Roman" w:hint="eastAsia"/>
        </w:rPr>
        <w:t>B</w:t>
      </w:r>
      <w:r w:rsidRPr="00775DF4">
        <w:rPr>
          <w:rFonts w:ascii="Times New Roman" w:hAnsi="Times New Roman" w:hint="eastAsia"/>
        </w:rPr>
        <w:t>错误；</w:t>
      </w:r>
    </w:p>
    <w:p w:rsidR="0002167B" w:rsidRPr="00775DF4" w:rsidP="00C47BBF" w14:paraId="52780E6C"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提取并分离绿叶中的色素实验中，叶绿素</w:t>
      </w:r>
      <w:r w:rsidRPr="00775DF4">
        <w:rPr>
          <w:rFonts w:ascii="Times New Roman" w:hAnsi="Times New Roman" w:hint="eastAsia"/>
        </w:rPr>
        <w:t>a</w:t>
      </w:r>
      <w:r w:rsidRPr="00775DF4">
        <w:rPr>
          <w:rFonts w:ascii="Times New Roman" w:hAnsi="Times New Roman" w:hint="eastAsia"/>
        </w:rPr>
        <w:t>在滤纸条上的色素带最宽呈蓝绿色，在层析液中溶解度最大的是胡萝卜素，扩散速率最快，故与其距离最远的色素为胡萝卜素，</w:t>
      </w:r>
      <w:r w:rsidRPr="00775DF4">
        <w:rPr>
          <w:rFonts w:ascii="Times New Roman" w:hAnsi="Times New Roman" w:hint="eastAsia"/>
        </w:rPr>
        <w:t>C</w:t>
      </w:r>
      <w:r w:rsidRPr="00775DF4">
        <w:rPr>
          <w:rFonts w:ascii="Times New Roman" w:hAnsi="Times New Roman" w:hint="eastAsia"/>
        </w:rPr>
        <w:t>正确；</w:t>
      </w:r>
    </w:p>
    <w:p w:rsidR="0002167B" w:rsidRPr="00775DF4" w:rsidP="00C47BBF" w14:paraId="62CE2C42"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用黑藻观察叶绿体是因为其叶片结构简单，叶片细胞呈单层，叶绿体大而清晰，可直接</w:t>
      </w:r>
      <w:r w:rsidRPr="00775DF4">
        <w:rPr>
          <w:rFonts w:ascii="Times New Roman" w:hAnsi="Times New Roman" w:hint="eastAsia"/>
        </w:rPr>
        <w:t>取整个</w:t>
      </w:r>
      <w:r w:rsidRPr="00775DF4">
        <w:rPr>
          <w:rFonts w:ascii="Times New Roman" w:hAnsi="Times New Roman" w:hint="eastAsia"/>
        </w:rPr>
        <w:t>小叶直接制片观察，</w:t>
      </w:r>
      <w:r w:rsidRPr="00775DF4">
        <w:rPr>
          <w:rFonts w:ascii="Times New Roman" w:hAnsi="Times New Roman" w:hint="eastAsia"/>
        </w:rPr>
        <w:t>D</w:t>
      </w:r>
      <w:r w:rsidRPr="00775DF4">
        <w:rPr>
          <w:rFonts w:ascii="Times New Roman" w:hAnsi="Times New Roman" w:hint="eastAsia"/>
        </w:rPr>
        <w:t>错误</w:t>
      </w:r>
    </w:p>
    <w:p w:rsidR="0002167B" w:rsidRPr="00775DF4" w:rsidP="00C47BBF" w14:paraId="1A84D6D1" w14:textId="77777777">
      <w:pPr>
        <w:jc w:val="left"/>
        <w:rPr>
          <w:rFonts w:ascii="Times New Roman" w:hAnsi="Times New Roman"/>
        </w:rPr>
      </w:pPr>
      <w:r w:rsidRPr="00775DF4">
        <w:rPr>
          <w:rFonts w:ascii="Times New Roman" w:hAnsi="Times New Roman" w:hint="eastAsia"/>
        </w:rPr>
        <w:t>18.</w:t>
      </w:r>
      <w:r w:rsidRPr="00775DF4">
        <w:rPr>
          <w:rFonts w:ascii="Times New Roman" w:hAnsi="Times New Roman" w:hint="eastAsia"/>
        </w:rPr>
        <w:t>【答案】</w:t>
      </w:r>
      <w:r w:rsidRPr="00775DF4">
        <w:rPr>
          <w:rFonts w:ascii="Times New Roman" w:hAnsi="Times New Roman" w:hint="eastAsia"/>
        </w:rPr>
        <w:t>D</w:t>
      </w:r>
      <w:r w:rsidRPr="00775DF4">
        <w:rPr>
          <w:rFonts w:ascii="Times New Roman" w:hAnsi="Times New Roman" w:hint="eastAsia"/>
        </w:rPr>
        <w:t>【详解】</w:t>
      </w:r>
      <w:r w:rsidRPr="00775DF4">
        <w:rPr>
          <w:rFonts w:ascii="Times New Roman" w:hAnsi="Times New Roman" w:hint="eastAsia"/>
        </w:rPr>
        <w:t>A.BaX</w:t>
      </w:r>
      <w:r w:rsidRPr="00775DF4">
        <w:rPr>
          <w:rFonts w:ascii="Times New Roman" w:hAnsi="Times New Roman" w:hint="eastAsia"/>
        </w:rPr>
        <w:t>蛋白最终促进细胞凋亡，</w:t>
      </w:r>
      <w:r w:rsidRPr="00775DF4">
        <w:rPr>
          <w:rFonts w:ascii="Times New Roman" w:hAnsi="Times New Roman" w:hint="eastAsia"/>
        </w:rPr>
        <w:t>BaX</w:t>
      </w:r>
      <w:r w:rsidRPr="00775DF4">
        <w:rPr>
          <w:rFonts w:ascii="Times New Roman" w:hAnsi="Times New Roman" w:hint="eastAsia"/>
        </w:rPr>
        <w:t>基因可能是促细胞凋亡基因，</w:t>
      </w:r>
      <w:r w:rsidRPr="00775DF4">
        <w:rPr>
          <w:rFonts w:ascii="Times New Roman" w:hAnsi="Times New Roman" w:hint="eastAsia"/>
        </w:rPr>
        <w:t>A</w:t>
      </w:r>
      <w:r w:rsidRPr="00775DF4">
        <w:rPr>
          <w:rFonts w:ascii="Times New Roman" w:hAnsi="Times New Roman" w:hint="eastAsia"/>
        </w:rPr>
        <w:t>正确；</w:t>
      </w:r>
    </w:p>
    <w:p w:rsidR="0002167B" w:rsidRPr="00775DF4" w:rsidP="00C47BBF" w14:paraId="7531C68C" w14:textId="77777777">
      <w:pPr>
        <w:jc w:val="left"/>
        <w:rPr>
          <w:rFonts w:ascii="Times New Roman" w:hAnsi="Times New Roman"/>
        </w:rPr>
      </w:pPr>
      <w:r w:rsidRPr="00775DF4">
        <w:rPr>
          <w:rFonts w:ascii="Times New Roman" w:hAnsi="Times New Roman" w:hint="eastAsia"/>
        </w:rPr>
        <w:t>B.</w:t>
      </w:r>
      <w:r w:rsidRPr="00775DF4">
        <w:rPr>
          <w:rFonts w:ascii="Times New Roman" w:hAnsi="Times New Roman" w:hint="eastAsia"/>
        </w:rPr>
        <w:t>细胞色素</w:t>
      </w:r>
      <w:r w:rsidRPr="00775DF4">
        <w:rPr>
          <w:rFonts w:ascii="Times New Roman" w:hAnsi="Times New Roman" w:hint="eastAsia"/>
        </w:rPr>
        <w:t>c</w:t>
      </w:r>
      <w:r w:rsidRPr="00775DF4">
        <w:rPr>
          <w:rFonts w:ascii="Times New Roman" w:hAnsi="Times New Roman" w:hint="eastAsia"/>
        </w:rPr>
        <w:t>定位为线粒体内膜，而线粒体内膜参与有氧呼吸第三阶段，因此细胞色素</w:t>
      </w:r>
      <w:r w:rsidRPr="00775DF4">
        <w:rPr>
          <w:rFonts w:ascii="Times New Roman" w:hAnsi="Times New Roman" w:hint="eastAsia"/>
        </w:rPr>
        <w:t>c</w:t>
      </w:r>
      <w:r w:rsidRPr="00775DF4">
        <w:rPr>
          <w:rFonts w:ascii="Times New Roman" w:hAnsi="Times New Roman" w:hint="eastAsia"/>
        </w:rPr>
        <w:t>参与有氧呼吸，</w:t>
      </w:r>
      <w:r w:rsidRPr="00775DF4">
        <w:rPr>
          <w:rFonts w:ascii="Times New Roman" w:hAnsi="Times New Roman" w:hint="eastAsia"/>
        </w:rPr>
        <w:t>B</w:t>
      </w:r>
      <w:r w:rsidRPr="00775DF4">
        <w:rPr>
          <w:rFonts w:ascii="Times New Roman" w:hAnsi="Times New Roman" w:hint="eastAsia"/>
        </w:rPr>
        <w:t>正确</w:t>
      </w:r>
      <w:r w:rsidR="00775DF4">
        <w:rPr>
          <w:rFonts w:ascii="Times New Roman" w:hAnsi="Times New Roman" w:hint="eastAsia"/>
        </w:rPr>
        <w:t>：</w:t>
      </w:r>
    </w:p>
    <w:p w:rsidR="0002167B" w:rsidRPr="00775DF4" w:rsidP="00C47BBF" w14:paraId="119AD2A9" w14:textId="77777777">
      <w:pPr>
        <w:jc w:val="left"/>
        <w:rPr>
          <w:rFonts w:ascii="Times New Roman" w:hAnsi="Times New Roman"/>
        </w:rPr>
      </w:pPr>
      <w:r w:rsidRPr="00775DF4">
        <w:rPr>
          <w:rFonts w:ascii="Times New Roman" w:hAnsi="Times New Roman" w:hint="eastAsia"/>
        </w:rPr>
        <w:t>C.</w:t>
      </w:r>
      <w:r w:rsidRPr="00775DF4">
        <w:rPr>
          <w:rFonts w:ascii="Times New Roman" w:hAnsi="Times New Roman" w:hint="eastAsia"/>
        </w:rPr>
        <w:t>细胞凋亡时，细胞色素</w:t>
      </w:r>
      <w:r w:rsidRPr="00775DF4">
        <w:rPr>
          <w:rFonts w:ascii="Times New Roman" w:hAnsi="Times New Roman" w:hint="eastAsia"/>
        </w:rPr>
        <w:t>c</w:t>
      </w:r>
      <w:r w:rsidRPr="00775DF4">
        <w:rPr>
          <w:rFonts w:ascii="Times New Roman" w:hAnsi="Times New Roman" w:hint="eastAsia"/>
        </w:rPr>
        <w:t>被释放到细胞质基质，可能与线粒体外膜的通透性改变有关，</w:t>
      </w:r>
      <w:r w:rsidRPr="00775DF4">
        <w:rPr>
          <w:rFonts w:ascii="Times New Roman" w:hAnsi="Times New Roman" w:hint="eastAsia"/>
        </w:rPr>
        <w:t>C</w:t>
      </w:r>
      <w:r w:rsidRPr="00775DF4">
        <w:rPr>
          <w:rFonts w:ascii="Times New Roman" w:hAnsi="Times New Roman" w:hint="eastAsia"/>
        </w:rPr>
        <w:t>正确：</w:t>
      </w:r>
    </w:p>
    <w:p w:rsidR="0002167B" w:rsidRPr="00775DF4" w:rsidP="00C47BBF" w14:paraId="7B906326" w14:textId="77777777">
      <w:pPr>
        <w:jc w:val="left"/>
        <w:rPr>
          <w:rFonts w:ascii="Times New Roman" w:hAnsi="Times New Roman"/>
        </w:rPr>
      </w:pPr>
      <w:r w:rsidRPr="00775DF4">
        <w:rPr>
          <w:rFonts w:ascii="Times New Roman" w:hAnsi="Times New Roman" w:hint="eastAsia"/>
        </w:rPr>
        <w:t>D.</w:t>
      </w:r>
      <w:r w:rsidRPr="00775DF4">
        <w:rPr>
          <w:rFonts w:ascii="Times New Roman" w:hAnsi="Times New Roman" w:hint="eastAsia"/>
        </w:rPr>
        <w:t>细胞凋亡不会引发炎症，</w:t>
      </w:r>
      <w:r w:rsidRPr="00775DF4">
        <w:rPr>
          <w:rFonts w:ascii="Times New Roman" w:hAnsi="Times New Roman" w:hint="eastAsia"/>
        </w:rPr>
        <w:t>D</w:t>
      </w:r>
      <w:r w:rsidRPr="00775DF4">
        <w:rPr>
          <w:rFonts w:ascii="Times New Roman" w:hAnsi="Times New Roman" w:hint="eastAsia"/>
        </w:rPr>
        <w:t>错误</w:t>
      </w:r>
    </w:p>
    <w:p w:rsidR="0002167B" w:rsidRPr="00775DF4" w:rsidP="00C47BBF" w14:paraId="6D38AD20" w14:textId="77777777">
      <w:pPr>
        <w:jc w:val="left"/>
        <w:rPr>
          <w:rFonts w:ascii="Times New Roman" w:hAnsi="Times New Roman"/>
        </w:rPr>
      </w:pPr>
      <w:r w:rsidRPr="00775DF4">
        <w:rPr>
          <w:rFonts w:ascii="Times New Roman" w:hAnsi="Times New Roman" w:hint="eastAsia"/>
        </w:rPr>
        <w:t>19.</w:t>
      </w:r>
      <w:r w:rsidR="00775DF4">
        <w:rPr>
          <w:rFonts w:ascii="Times New Roman" w:hAnsi="Times New Roman" w:hint="eastAsia"/>
        </w:rPr>
        <w:t>（</w:t>
      </w:r>
      <w:r w:rsidRPr="00775DF4">
        <w:rPr>
          <w:rFonts w:ascii="Times New Roman" w:hAnsi="Times New Roman" w:hint="eastAsia"/>
        </w:rPr>
        <w:t>18</w:t>
      </w:r>
      <w:r w:rsidRPr="00775DF4">
        <w:rPr>
          <w:rFonts w:ascii="Times New Roman" w:hAnsi="Times New Roman" w:hint="eastAsia"/>
        </w:rPr>
        <w:t>分</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670</w:t>
      </w:r>
      <w:r w:rsidR="00775DF4">
        <w:rPr>
          <w:rFonts w:ascii="Times New Roman" w:hAnsi="Times New Roman" w:hint="eastAsia"/>
        </w:rPr>
        <w:t>（</w:t>
      </w:r>
      <w:r w:rsidRPr="00775DF4">
        <w:rPr>
          <w:rFonts w:ascii="Times New Roman" w:hAnsi="Times New Roman" w:hint="eastAsia"/>
        </w:rPr>
        <w:t>或者填“</w:t>
      </w:r>
      <w:r w:rsidRPr="00775DF4">
        <w:rPr>
          <w:rFonts w:ascii="Times New Roman" w:hAnsi="Times New Roman" w:hint="eastAsia"/>
        </w:rPr>
        <w:t>660</w:t>
      </w:r>
      <w:r w:rsidRPr="00775DF4">
        <w:rPr>
          <w:rFonts w:ascii="Times New Roman" w:hAnsi="Times New Roman" w:hint="eastAsia"/>
        </w:rPr>
        <w:t>”、“</w:t>
      </w:r>
      <w:r w:rsidRPr="00775DF4">
        <w:rPr>
          <w:rFonts w:ascii="Times New Roman" w:hAnsi="Times New Roman" w:hint="eastAsia"/>
        </w:rPr>
        <w:t>660</w:t>
      </w:r>
      <w:r w:rsidR="00775DF4">
        <w:rPr>
          <w:rFonts w:ascii="Times New Roman" w:hAnsi="Times New Roman" w:hint="eastAsia"/>
        </w:rPr>
        <w:t>～</w:t>
      </w:r>
      <w:r w:rsidRPr="00775DF4">
        <w:rPr>
          <w:rFonts w:ascii="Times New Roman" w:hAnsi="Times New Roman" w:hint="eastAsia"/>
        </w:rPr>
        <w:t>670</w:t>
      </w:r>
      <w:r w:rsidRPr="00775DF4">
        <w:rPr>
          <w:rFonts w:ascii="Times New Roman" w:hAnsi="Times New Roman" w:hint="eastAsia"/>
        </w:rPr>
        <w:t>”</w:t>
      </w:r>
      <w:r w:rsidR="00775DF4">
        <w:rPr>
          <w:rFonts w:ascii="Times New Roman" w:hAnsi="Times New Roman" w:hint="eastAsia"/>
        </w:rPr>
        <w:t>）</w:t>
      </w:r>
    </w:p>
    <w:p w:rsidR="0002167B" w:rsidRPr="00775DF4" w:rsidP="00C47BBF" w14:paraId="32569C70"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2</w:t>
      </w:r>
      <w:r>
        <w:rPr>
          <w:rFonts w:ascii="Times New Roman" w:hAnsi="Times New Roman" w:hint="eastAsia"/>
        </w:rPr>
        <w:t>）</w:t>
      </w:r>
      <w:r w:rsidRPr="00775DF4">
        <w:rPr>
          <w:rFonts w:ascii="Times New Roman" w:hAnsi="Times New Roman" w:hint="eastAsia"/>
        </w:rPr>
        <w:t>低盐浓度</w:t>
      </w:r>
      <w:r>
        <w:rPr>
          <w:rFonts w:ascii="Times New Roman" w:hAnsi="Times New Roman" w:hint="eastAsia"/>
        </w:rPr>
        <w:t>（</w:t>
      </w:r>
      <w:r w:rsidRPr="00775DF4">
        <w:rPr>
          <w:rFonts w:ascii="Times New Roman" w:hAnsi="Times New Roman" w:hint="eastAsia"/>
        </w:rPr>
        <w:t>0</w:t>
      </w:r>
      <w:r>
        <w:rPr>
          <w:rFonts w:ascii="Times New Roman" w:hAnsi="Times New Roman" w:hint="eastAsia"/>
        </w:rPr>
        <w:t>～</w:t>
      </w:r>
      <w:r w:rsidRPr="00775DF4">
        <w:rPr>
          <w:rFonts w:ascii="Times New Roman" w:hAnsi="Times New Roman" w:hint="eastAsia"/>
        </w:rPr>
        <w:t>20mmol/L</w:t>
      </w:r>
      <w:r w:rsidRPr="00775DF4">
        <w:rPr>
          <w:rFonts w:ascii="Times New Roman" w:hAnsi="Times New Roman" w:hint="eastAsia"/>
        </w:rPr>
        <w:t>时</w:t>
      </w:r>
      <w:r>
        <w:rPr>
          <w:rFonts w:ascii="Times New Roman" w:hAnsi="Times New Roman" w:hint="eastAsia"/>
        </w:rPr>
        <w:t>），</w:t>
      </w:r>
      <w:r w:rsidRPr="00775DF4">
        <w:rPr>
          <w:rFonts w:ascii="Times New Roman" w:hAnsi="Times New Roman" w:hint="eastAsia"/>
        </w:rPr>
        <w:t>光合速率几乎不变</w:t>
      </w:r>
      <w:r>
        <w:rPr>
          <w:rFonts w:ascii="Times New Roman" w:hAnsi="Times New Roman" w:hint="eastAsia"/>
        </w:rPr>
        <w:t>（</w:t>
      </w:r>
      <w:r w:rsidRPr="00775DF4">
        <w:rPr>
          <w:rFonts w:ascii="Times New Roman" w:hAnsi="Times New Roman" w:hint="eastAsia"/>
        </w:rPr>
        <w:t>或略有上升</w:t>
      </w:r>
      <w:r>
        <w:rPr>
          <w:rFonts w:ascii="Times New Roman" w:hAnsi="Times New Roman" w:hint="eastAsia"/>
        </w:rPr>
        <w:t>）；</w:t>
      </w:r>
      <w:r w:rsidRPr="00775DF4">
        <w:rPr>
          <w:rFonts w:ascii="Times New Roman" w:hAnsi="Times New Roman" w:hint="eastAsia"/>
        </w:rPr>
        <w:t>高盐胁迫下</w:t>
      </w:r>
      <w:r>
        <w:rPr>
          <w:rFonts w:ascii="Times New Roman" w:hAnsi="Times New Roman" w:hint="eastAsia"/>
        </w:rPr>
        <w:t>（</w:t>
      </w:r>
      <w:r w:rsidRPr="00775DF4">
        <w:rPr>
          <w:rFonts w:ascii="Times New Roman" w:hAnsi="Times New Roman" w:hint="eastAsia"/>
        </w:rPr>
        <w:t>70</w:t>
      </w:r>
      <w:r>
        <w:rPr>
          <w:rFonts w:ascii="Times New Roman" w:hAnsi="Times New Roman" w:hint="eastAsia"/>
        </w:rPr>
        <w:t>～</w:t>
      </w:r>
      <w:r w:rsidRPr="00775DF4">
        <w:rPr>
          <w:rFonts w:ascii="Times New Roman" w:hAnsi="Times New Roman" w:hint="eastAsia"/>
        </w:rPr>
        <w:t>170mmol/L</w:t>
      </w:r>
      <w:r>
        <w:rPr>
          <w:rFonts w:ascii="Times New Roman" w:hAnsi="Times New Roman" w:hint="eastAsia"/>
        </w:rPr>
        <w:t>），</w:t>
      </w:r>
      <w:r w:rsidRPr="00775DF4">
        <w:rPr>
          <w:rFonts w:ascii="Times New Roman" w:hAnsi="Times New Roman" w:hint="eastAsia"/>
        </w:rPr>
        <w:t>光合速率显著降低，且随着浓度的升高降低得越多。</w:t>
      </w:r>
    </w:p>
    <w:p w:rsidR="0002167B" w:rsidRPr="00775DF4" w:rsidP="00C47BBF" w14:paraId="3FBC393F"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评分细则：共</w:t>
      </w:r>
      <w:r w:rsidRPr="00775DF4">
        <w:rPr>
          <w:rFonts w:ascii="Times New Roman" w:hAnsi="Times New Roman" w:hint="eastAsia"/>
        </w:rPr>
        <w:t>2</w:t>
      </w:r>
      <w:r w:rsidRPr="00775DF4">
        <w:rPr>
          <w:rFonts w:ascii="Times New Roman" w:hAnsi="Times New Roman" w:hint="eastAsia"/>
        </w:rPr>
        <w:t>分，答到</w:t>
      </w:r>
      <w:r w:rsidR="0000097A">
        <w:rPr>
          <w:rFonts w:ascii="Times New Roman" w:hAnsi="Times New Roman" w:hint="eastAsia"/>
        </w:rPr>
        <w:t>“</w:t>
      </w:r>
      <w:r w:rsidRPr="00775DF4">
        <w:rPr>
          <w:rFonts w:ascii="Times New Roman" w:hAnsi="Times New Roman" w:hint="eastAsia"/>
        </w:rPr>
        <w:t>低盐浓度</w:t>
      </w:r>
      <w:r>
        <w:rPr>
          <w:rFonts w:ascii="Times New Roman" w:hAnsi="Times New Roman" w:hint="eastAsia"/>
        </w:rPr>
        <w:t>（</w:t>
      </w:r>
      <w:r w:rsidRPr="00775DF4">
        <w:rPr>
          <w:rFonts w:ascii="Times New Roman" w:hAnsi="Times New Roman" w:hint="eastAsia"/>
        </w:rPr>
        <w:t>0</w:t>
      </w:r>
      <w:r>
        <w:rPr>
          <w:rFonts w:ascii="Times New Roman" w:hAnsi="Times New Roman" w:hint="eastAsia"/>
        </w:rPr>
        <w:t>～</w:t>
      </w:r>
      <w:r w:rsidRPr="00775DF4">
        <w:rPr>
          <w:rFonts w:ascii="Times New Roman" w:hAnsi="Times New Roman" w:hint="eastAsia"/>
        </w:rPr>
        <w:t>20mmol/L</w:t>
      </w:r>
      <w:r w:rsidRPr="00775DF4">
        <w:rPr>
          <w:rFonts w:ascii="Times New Roman" w:hAnsi="Times New Roman" w:hint="eastAsia"/>
        </w:rPr>
        <w:t>时</w:t>
      </w:r>
      <w:r>
        <w:rPr>
          <w:rFonts w:ascii="Times New Roman" w:hAnsi="Times New Roman" w:hint="eastAsia"/>
        </w:rPr>
        <w:t>）</w:t>
      </w:r>
      <w:r w:rsidRPr="00775DF4">
        <w:rPr>
          <w:rFonts w:ascii="Times New Roman" w:hAnsi="Times New Roman" w:hint="eastAsia"/>
        </w:rPr>
        <w:t>，光合速率几乎不变</w:t>
      </w:r>
      <w:r>
        <w:rPr>
          <w:rFonts w:ascii="Times New Roman" w:hAnsi="Times New Roman" w:hint="eastAsia"/>
        </w:rPr>
        <w:t>（</w:t>
      </w:r>
      <w:r w:rsidRPr="00775DF4">
        <w:rPr>
          <w:rFonts w:ascii="Times New Roman" w:hAnsi="Times New Roman" w:hint="eastAsia"/>
        </w:rPr>
        <w:t>或略有上升</w:t>
      </w:r>
      <w:r>
        <w:rPr>
          <w:rFonts w:ascii="Times New Roman" w:hAnsi="Times New Roman" w:hint="eastAsia"/>
        </w:rPr>
        <w:t>）</w:t>
      </w:r>
      <w:r w:rsidRPr="00775DF4">
        <w:rPr>
          <w:rFonts w:ascii="Times New Roman" w:hAnsi="Times New Roman" w:hint="eastAsia"/>
        </w:rPr>
        <w:t>”得</w:t>
      </w:r>
      <w:r w:rsidRPr="00775DF4">
        <w:rPr>
          <w:rFonts w:ascii="Times New Roman" w:hAnsi="Times New Roman" w:hint="eastAsia"/>
        </w:rPr>
        <w:t>2</w:t>
      </w:r>
      <w:r w:rsidRPr="00775DF4">
        <w:rPr>
          <w:rFonts w:ascii="Times New Roman" w:hAnsi="Times New Roman" w:hint="eastAsia"/>
        </w:rPr>
        <w:t>分，答到“高盐胁迫下</w:t>
      </w:r>
      <w:r>
        <w:rPr>
          <w:rFonts w:ascii="Times New Roman" w:hAnsi="Times New Roman" w:hint="eastAsia"/>
        </w:rPr>
        <w:t>（</w:t>
      </w:r>
      <w:r w:rsidRPr="00775DF4">
        <w:rPr>
          <w:rFonts w:ascii="Times New Roman" w:hAnsi="Times New Roman" w:hint="eastAsia"/>
        </w:rPr>
        <w:t>70</w:t>
      </w:r>
      <w:r>
        <w:rPr>
          <w:rFonts w:ascii="Times New Roman" w:hAnsi="Times New Roman" w:hint="eastAsia"/>
        </w:rPr>
        <w:t>～</w:t>
      </w:r>
      <w:r w:rsidRPr="00775DF4">
        <w:rPr>
          <w:rFonts w:ascii="Times New Roman" w:hAnsi="Times New Roman" w:hint="eastAsia"/>
        </w:rPr>
        <w:t>170mmol/L</w:t>
      </w:r>
      <w:r>
        <w:rPr>
          <w:rFonts w:ascii="Times New Roman" w:hAnsi="Times New Roman" w:hint="eastAsia"/>
        </w:rPr>
        <w:t>），</w:t>
      </w:r>
      <w:r w:rsidRPr="00775DF4">
        <w:rPr>
          <w:rFonts w:ascii="Times New Roman" w:hAnsi="Times New Roman" w:hint="eastAsia"/>
        </w:rPr>
        <w:t>光合速率显著降低”再得</w:t>
      </w:r>
      <w:r w:rsidRPr="00775DF4">
        <w:rPr>
          <w:rFonts w:ascii="Times New Roman" w:hAnsi="Times New Roman" w:hint="eastAsia"/>
        </w:rPr>
        <w:t>2</w:t>
      </w:r>
      <w:r w:rsidRPr="00775DF4">
        <w:rPr>
          <w:rFonts w:ascii="Times New Roman" w:hAnsi="Times New Roman" w:hint="eastAsia"/>
        </w:rPr>
        <w:t>分</w:t>
      </w:r>
      <w:r>
        <w:rPr>
          <w:rFonts w:ascii="Times New Roman" w:hAnsi="Times New Roman" w:hint="eastAsia"/>
        </w:rPr>
        <w:t>）</w:t>
      </w:r>
    </w:p>
    <w:p w:rsidR="0002167B" w:rsidRPr="00775DF4" w:rsidP="00C47BBF" w14:paraId="32ED0772"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3</w:t>
      </w:r>
      <w:r>
        <w:rPr>
          <w:rFonts w:ascii="Times New Roman" w:hAnsi="Times New Roman" w:hint="eastAsia"/>
        </w:rPr>
        <w:t>）</w:t>
      </w:r>
      <w:r w:rsidRPr="00775DF4">
        <w:rPr>
          <w:rFonts w:ascii="Times New Roman" w:hAnsi="Times New Roman" w:hint="eastAsia"/>
        </w:rPr>
        <w:t>胞间二氧化碳</w:t>
      </w:r>
      <w:r w:rsidRPr="00775DF4">
        <w:rPr>
          <w:rFonts w:ascii="Times New Roman" w:hAnsi="Times New Roman" w:hint="eastAsia"/>
        </w:rPr>
        <w:t>浓度较高</w:t>
      </w:r>
    </w:p>
    <w:p w:rsidR="0002167B" w:rsidRPr="00775DF4" w:rsidP="00C47BBF" w14:paraId="4A4366EC" w14:textId="77777777">
      <w:pPr>
        <w:jc w:val="left"/>
        <w:rPr>
          <w:rFonts w:ascii="Times New Roman" w:hAnsi="Times New Roman"/>
        </w:rPr>
      </w:pPr>
      <w:r w:rsidRPr="00775DF4">
        <w:rPr>
          <w:rFonts w:ascii="Times New Roman" w:hAnsi="Times New Roman" w:hint="eastAsia"/>
        </w:rPr>
        <w:t>叶绿素</w:t>
      </w:r>
      <w:r w:rsidRPr="00775DF4">
        <w:rPr>
          <w:rFonts w:ascii="Times New Roman" w:hAnsi="Times New Roman" w:hint="eastAsia"/>
        </w:rPr>
        <w:t>a</w:t>
      </w:r>
      <w:r w:rsidRPr="00775DF4">
        <w:rPr>
          <w:rFonts w:ascii="Times New Roman" w:hAnsi="Times New Roman" w:hint="eastAsia"/>
        </w:rPr>
        <w:t>和叶绿素</w:t>
      </w:r>
      <w:r w:rsidRPr="00775DF4">
        <w:rPr>
          <w:rFonts w:ascii="Times New Roman" w:hAnsi="Times New Roman" w:hint="eastAsia"/>
        </w:rPr>
        <w:t>b</w:t>
      </w:r>
      <w:r w:rsidRPr="00775DF4">
        <w:rPr>
          <w:rFonts w:ascii="Times New Roman" w:hAnsi="Times New Roman" w:hint="eastAsia"/>
        </w:rPr>
        <w:t>的浓度下降，光反应受到抑制，为暗反应提供的</w:t>
      </w:r>
      <w:r w:rsidRPr="00775DF4">
        <w:rPr>
          <w:rFonts w:ascii="Times New Roman" w:hAnsi="Times New Roman" w:hint="eastAsia"/>
        </w:rPr>
        <w:t>ATP</w:t>
      </w:r>
      <w:r w:rsidRPr="00775DF4">
        <w:rPr>
          <w:rFonts w:ascii="Times New Roman" w:hAnsi="Times New Roman" w:hint="eastAsia"/>
        </w:rPr>
        <w:t>和</w:t>
      </w:r>
      <w:r w:rsidRPr="00775DF4">
        <w:rPr>
          <w:rFonts w:ascii="Times New Roman" w:hAnsi="Times New Roman" w:hint="eastAsia"/>
        </w:rPr>
        <w:t>NADPH</w:t>
      </w:r>
      <w:r w:rsidRPr="00775DF4">
        <w:rPr>
          <w:rFonts w:ascii="Times New Roman" w:hAnsi="Times New Roman" w:hint="eastAsia"/>
        </w:rPr>
        <w:t>不足，限制了暗反应，从而使得光合速率下降。</w:t>
      </w:r>
    </w:p>
    <w:p w:rsidR="0002167B" w:rsidRPr="00775DF4" w:rsidP="00C47BBF" w14:paraId="16D042A7"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评分细则：光反应角度分析</w:t>
      </w:r>
      <w:r w:rsidRPr="00775DF4">
        <w:rPr>
          <w:rFonts w:ascii="Times New Roman" w:hAnsi="Times New Roman" w:hint="eastAsia"/>
        </w:rPr>
        <w:t>2</w:t>
      </w:r>
      <w:r w:rsidRPr="00775DF4">
        <w:rPr>
          <w:rFonts w:ascii="Times New Roman" w:hAnsi="Times New Roman" w:hint="eastAsia"/>
        </w:rPr>
        <w:t>分，暗反应角度分析</w:t>
      </w:r>
      <w:r w:rsidRPr="00775DF4">
        <w:rPr>
          <w:rFonts w:ascii="Times New Roman" w:hAnsi="Times New Roman" w:hint="eastAsia"/>
        </w:rPr>
        <w:t>2</w:t>
      </w:r>
      <w:r w:rsidRPr="00775DF4">
        <w:rPr>
          <w:rFonts w:ascii="Times New Roman" w:hAnsi="Times New Roman" w:hint="eastAsia"/>
        </w:rPr>
        <w:t>分，共</w:t>
      </w:r>
      <w:r w:rsidRPr="00775DF4">
        <w:rPr>
          <w:rFonts w:ascii="Times New Roman" w:hAnsi="Times New Roman" w:hint="eastAsia"/>
        </w:rPr>
        <w:t>4</w:t>
      </w:r>
      <w:r w:rsidRPr="00775DF4">
        <w:rPr>
          <w:rFonts w:ascii="Times New Roman" w:hAnsi="Times New Roman" w:hint="eastAsia"/>
        </w:rPr>
        <w:t>分</w:t>
      </w:r>
      <w:r>
        <w:rPr>
          <w:rFonts w:ascii="Times New Roman" w:hAnsi="Times New Roman" w:hint="eastAsia"/>
        </w:rPr>
        <w:t>）</w:t>
      </w:r>
    </w:p>
    <w:p w:rsidR="0002167B" w:rsidRPr="00775DF4" w:rsidP="00C47BBF" w14:paraId="4E99CF1E"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4</w:t>
      </w:r>
      <w:r>
        <w:rPr>
          <w:rFonts w:ascii="Times New Roman" w:hAnsi="Times New Roman" w:hint="eastAsia"/>
        </w:rPr>
        <w:t>）</w:t>
      </w:r>
      <w:r w:rsidRPr="00775DF4">
        <w:rPr>
          <w:rFonts w:ascii="Times New Roman" w:hAnsi="Times New Roman" w:hint="eastAsia"/>
        </w:rPr>
        <w:t>SOS1</w:t>
      </w:r>
      <w:r w:rsidR="0000097A">
        <w:rPr>
          <w:rFonts w:ascii="Times New Roman" w:hAnsi="Times New Roman" w:hint="eastAsia"/>
        </w:rPr>
        <w:tab/>
      </w:r>
      <w:r w:rsidRPr="00775DF4">
        <w:rPr>
          <w:rFonts w:ascii="Times New Roman" w:hAnsi="Times New Roman" w:hint="eastAsia"/>
        </w:rPr>
        <w:t>NHX1</w:t>
      </w:r>
      <w:r w:rsidRPr="00775DF4" w:rsidR="0000097A">
        <w:rPr>
          <w:rFonts w:ascii="Times New Roman" w:hAnsi="Times New Roman" w:hint="eastAsia"/>
        </w:rPr>
        <w:t xml:space="preserve"> </w:t>
      </w:r>
    </w:p>
    <w:p w:rsidR="0002167B" w:rsidRPr="00775DF4" w:rsidP="00C47BBF" w14:paraId="7DAB928D"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评分细则：全对得</w:t>
      </w:r>
      <w:r w:rsidRPr="00775DF4">
        <w:rPr>
          <w:rFonts w:ascii="Times New Roman" w:hAnsi="Times New Roman" w:hint="eastAsia"/>
        </w:rPr>
        <w:t>2</w:t>
      </w:r>
      <w:r w:rsidRPr="00775DF4">
        <w:rPr>
          <w:rFonts w:ascii="Times New Roman" w:hAnsi="Times New Roman" w:hint="eastAsia"/>
        </w:rPr>
        <w:t>分，否则</w:t>
      </w:r>
      <w:r w:rsidRPr="00775DF4">
        <w:rPr>
          <w:rFonts w:ascii="Times New Roman" w:hAnsi="Times New Roman" w:hint="eastAsia"/>
        </w:rPr>
        <w:t>0</w:t>
      </w:r>
      <w:r w:rsidRPr="00775DF4">
        <w:rPr>
          <w:rFonts w:ascii="Times New Roman" w:hAnsi="Times New Roman" w:hint="eastAsia"/>
        </w:rPr>
        <w:t>分</w:t>
      </w:r>
      <w:r>
        <w:rPr>
          <w:rFonts w:ascii="Times New Roman" w:hAnsi="Times New Roman" w:hint="eastAsia"/>
        </w:rPr>
        <w:t>）</w:t>
      </w:r>
    </w:p>
    <w:p w:rsidR="0002167B" w:rsidRPr="00775DF4" w:rsidP="00C47BBF" w14:paraId="3A223790"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5</w:t>
      </w:r>
      <w:r>
        <w:rPr>
          <w:rFonts w:ascii="Times New Roman" w:hAnsi="Times New Roman" w:hint="eastAsia"/>
        </w:rPr>
        <w:t>）</w:t>
      </w:r>
      <w:r w:rsidRPr="00775DF4">
        <w:rPr>
          <w:rFonts w:ascii="Times New Roman" w:hAnsi="Times New Roman" w:hint="eastAsia"/>
        </w:rPr>
        <w:t>应该进行盐胁迫处理</w:t>
      </w:r>
      <w:r>
        <w:rPr>
          <w:rFonts w:ascii="Times New Roman" w:hAnsi="Times New Roman" w:hint="eastAsia"/>
        </w:rPr>
        <w:t>（</w:t>
      </w:r>
      <w:r w:rsidRPr="00775DF4">
        <w:rPr>
          <w:rFonts w:ascii="Times New Roman" w:hAnsi="Times New Roman" w:hint="eastAsia"/>
        </w:rPr>
        <w:t>或者“浓盐水浇灌后”</w:t>
      </w:r>
      <w:r>
        <w:rPr>
          <w:rFonts w:ascii="Times New Roman" w:hAnsi="Times New Roman" w:hint="eastAsia"/>
        </w:rPr>
        <w:t>）</w:t>
      </w:r>
      <w:r w:rsidRPr="00775DF4">
        <w:rPr>
          <w:rFonts w:ascii="Times New Roman" w:hAnsi="Times New Roman" w:hint="eastAsia"/>
        </w:rPr>
        <w:t>后进行这三组实验</w:t>
      </w:r>
    </w:p>
    <w:p w:rsidR="0002167B" w:rsidRPr="00775DF4" w:rsidP="00C47BBF" w14:paraId="4DBA7165" w14:textId="77777777">
      <w:pPr>
        <w:jc w:val="left"/>
        <w:rPr>
          <w:rFonts w:ascii="Times New Roman" w:hAnsi="Times New Roman"/>
        </w:rPr>
      </w:pPr>
      <w:r w:rsidRPr="00775DF4">
        <w:rPr>
          <w:rFonts w:ascii="Times New Roman" w:hAnsi="Times New Roman" w:hint="eastAsia"/>
        </w:rPr>
        <w:t>第三组实验应该喷洒等量的壳寡糖</w:t>
      </w:r>
      <w:r w:rsidRPr="00775DF4">
        <w:rPr>
          <w:rFonts w:ascii="Times New Roman" w:hAnsi="Times New Roman" w:hint="eastAsia"/>
        </w:rPr>
        <w:t>5mg/L</w:t>
      </w:r>
      <w:r w:rsidRPr="00775DF4">
        <w:rPr>
          <w:rFonts w:ascii="Times New Roman" w:hAnsi="Times New Roman" w:hint="eastAsia"/>
        </w:rPr>
        <w:t>的壳寡糖溶液和适量的</w:t>
      </w:r>
      <w:r w:rsidRPr="00775DF4">
        <w:rPr>
          <w:rFonts w:ascii="Times New Roman" w:hAnsi="Times New Roman" w:hint="eastAsia"/>
        </w:rPr>
        <w:t>1mmol/L</w:t>
      </w:r>
      <w:r w:rsidR="0000097A">
        <w:rPr>
          <w:rFonts w:ascii="Times New Roman" w:hAnsi="Times New Roman" w:hint="eastAsia"/>
        </w:rPr>
        <w:t xml:space="preserve"> </w:t>
      </w:r>
      <w:r w:rsidRPr="00775DF4">
        <w:rPr>
          <w:rFonts w:ascii="Times New Roman" w:hAnsi="Times New Roman" w:hint="eastAsia"/>
        </w:rPr>
        <w:t>L-NAME</w:t>
      </w:r>
      <w:r w:rsidRPr="00775DF4">
        <w:rPr>
          <w:rFonts w:ascii="Times New Roman" w:hAnsi="Times New Roman" w:hint="eastAsia"/>
        </w:rPr>
        <w:t>，并测量光合速率大小</w:t>
      </w:r>
    </w:p>
    <w:p w:rsidR="0002167B" w:rsidRPr="00775DF4" w:rsidP="00C47BBF" w14:paraId="049D009E"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评分细则</w:t>
      </w:r>
      <w:r>
        <w:rPr>
          <w:rFonts w:ascii="Times New Roman" w:hAnsi="Times New Roman" w:hint="eastAsia"/>
        </w:rPr>
        <w:t>：</w:t>
      </w:r>
      <w:r w:rsidRPr="00775DF4">
        <w:rPr>
          <w:rFonts w:ascii="Times New Roman" w:hAnsi="Times New Roman" w:hint="eastAsia"/>
        </w:rPr>
        <w:t>“等量”、“壳寡糖”、“</w:t>
      </w:r>
      <w:r w:rsidRPr="00775DF4">
        <w:rPr>
          <w:rFonts w:ascii="Times New Roman" w:hAnsi="Times New Roman" w:hint="eastAsia"/>
        </w:rPr>
        <w:t>L-NAME</w:t>
      </w:r>
      <w:r w:rsidRPr="00775DF4">
        <w:rPr>
          <w:rFonts w:ascii="Times New Roman" w:hAnsi="Times New Roman" w:hint="eastAsia"/>
        </w:rPr>
        <w:t>”都答到才给分</w:t>
      </w:r>
      <w:r>
        <w:rPr>
          <w:rFonts w:ascii="Times New Roman" w:hAnsi="Times New Roman" w:hint="eastAsia"/>
        </w:rPr>
        <w:t>）</w:t>
      </w:r>
    </w:p>
    <w:p w:rsidR="0002167B" w:rsidRPr="00775DF4" w:rsidP="00C47BBF" w14:paraId="162D6779" w14:textId="77777777">
      <w:pPr>
        <w:jc w:val="left"/>
        <w:rPr>
          <w:rFonts w:ascii="Times New Roman" w:hAnsi="Times New Roman"/>
        </w:rPr>
      </w:pPr>
      <w:r w:rsidRPr="00775DF4">
        <w:rPr>
          <w:rFonts w:ascii="Times New Roman" w:hAnsi="Times New Roman" w:hint="eastAsia"/>
        </w:rPr>
        <w:t>【详解】</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根据题图可知，不同色素在不同波长的光下有特有的吸收峰值，</w:t>
      </w:r>
      <w:r w:rsidRPr="00775DF4">
        <w:rPr>
          <w:rFonts w:ascii="Times New Roman" w:hAnsi="Times New Roman" w:hint="eastAsia"/>
        </w:rPr>
        <w:t>400</w:t>
      </w:r>
      <w:r w:rsidR="00775DF4">
        <w:rPr>
          <w:rFonts w:ascii="Times New Roman" w:hAnsi="Times New Roman" w:hint="eastAsia"/>
        </w:rPr>
        <w:t>～</w:t>
      </w:r>
      <w:r w:rsidRPr="00775DF4">
        <w:rPr>
          <w:rFonts w:ascii="Times New Roman" w:hAnsi="Times New Roman" w:hint="eastAsia"/>
        </w:rPr>
        <w:t>500nm</w:t>
      </w:r>
      <w:r w:rsidRPr="00775DF4">
        <w:rPr>
          <w:rFonts w:ascii="Times New Roman" w:hAnsi="Times New Roman" w:hint="eastAsia"/>
        </w:rPr>
        <w:t>范围内的光，几种色素的吸收率都很高，很难区分每种色素的吸收量，而波长</w:t>
      </w:r>
      <w:r w:rsidRPr="00775DF4">
        <w:rPr>
          <w:rFonts w:ascii="Times New Roman" w:hAnsi="Times New Roman" w:hint="eastAsia"/>
        </w:rPr>
        <w:t>670nm</w:t>
      </w:r>
      <w:r w:rsidRPr="00775DF4">
        <w:rPr>
          <w:rFonts w:ascii="Times New Roman" w:hAnsi="Times New Roman" w:hint="eastAsia"/>
        </w:rPr>
        <w:t>处只有叶绿素</w:t>
      </w:r>
      <w:r w:rsidRPr="00775DF4">
        <w:rPr>
          <w:rFonts w:ascii="Times New Roman" w:hAnsi="Times New Roman" w:hint="eastAsia"/>
        </w:rPr>
        <w:t>a</w:t>
      </w:r>
      <w:r w:rsidRPr="00775DF4">
        <w:rPr>
          <w:rFonts w:ascii="Times New Roman" w:hAnsi="Times New Roman" w:hint="eastAsia"/>
        </w:rPr>
        <w:t>有非常明显的吸收峰值，因此选择这种波长的光测定其吸收率，从而判定叶绿素</w:t>
      </w:r>
      <w:r w:rsidRPr="00775DF4">
        <w:rPr>
          <w:rFonts w:ascii="Times New Roman" w:hAnsi="Times New Roman" w:hint="eastAsia"/>
        </w:rPr>
        <w:t>a</w:t>
      </w:r>
      <w:r w:rsidRPr="00775DF4">
        <w:rPr>
          <w:rFonts w:ascii="Times New Roman" w:hAnsi="Times New Roman" w:hint="eastAsia"/>
        </w:rPr>
        <w:t>的含量。</w:t>
      </w:r>
    </w:p>
    <w:p w:rsidR="0002167B" w:rsidRPr="00775DF4" w:rsidP="00C47BBF" w14:paraId="66E737AA" w14:textId="77777777">
      <w:pPr>
        <w:jc w:val="left"/>
        <w:rPr>
          <w:rFonts w:ascii="Times New Roman" w:hAnsi="Times New Roman"/>
        </w:rPr>
      </w:pPr>
      <w:r w:rsidRPr="00775DF4">
        <w:rPr>
          <w:rFonts w:ascii="Times New Roman" w:hAnsi="Times New Roman" w:hint="eastAsia"/>
        </w:rPr>
        <w:t>20.</w:t>
      </w:r>
      <w:r w:rsidR="00775DF4">
        <w:rPr>
          <w:rFonts w:ascii="Times New Roman" w:hAnsi="Times New Roman" w:hint="eastAsia"/>
        </w:rPr>
        <w:t>（</w:t>
      </w:r>
      <w:r w:rsidRPr="00775DF4">
        <w:rPr>
          <w:rFonts w:ascii="Times New Roman" w:hAnsi="Times New Roman" w:hint="eastAsia"/>
        </w:rPr>
        <w:t>14</w:t>
      </w:r>
      <w:r w:rsidRPr="00775DF4">
        <w:rPr>
          <w:rFonts w:ascii="Times New Roman" w:hAnsi="Times New Roman" w:hint="eastAsia"/>
        </w:rPr>
        <w:t>分</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同位素示踪</w:t>
      </w:r>
      <w:r w:rsidR="00775DF4">
        <w:rPr>
          <w:rFonts w:ascii="Times New Roman" w:hAnsi="Times New Roman" w:hint="eastAsia"/>
        </w:rPr>
        <w:t>（</w:t>
      </w:r>
      <w:r w:rsidRPr="00775DF4">
        <w:rPr>
          <w:rFonts w:ascii="Times New Roman" w:hAnsi="Times New Roman" w:hint="eastAsia"/>
        </w:rPr>
        <w:t>标记</w:t>
      </w:r>
      <w:r w:rsidR="00775DF4">
        <w:rPr>
          <w:rFonts w:ascii="Times New Roman" w:hAnsi="Times New Roman" w:hint="eastAsia"/>
        </w:rPr>
        <w:t>）</w:t>
      </w:r>
      <w:r w:rsidR="0000097A">
        <w:rPr>
          <w:rFonts w:ascii="Times New Roman" w:hAnsi="Times New Roman" w:hint="eastAsia"/>
        </w:rPr>
        <w:tab/>
      </w:r>
      <w:r w:rsidRPr="00775DF4">
        <w:rPr>
          <w:rFonts w:ascii="Times New Roman" w:hAnsi="Times New Roman" w:hint="eastAsia"/>
        </w:rPr>
        <w:t>磷脂</w:t>
      </w:r>
      <w:r w:rsidR="00775DF4">
        <w:rPr>
          <w:rFonts w:ascii="Times New Roman" w:hAnsi="Times New Roman" w:hint="eastAsia"/>
        </w:rPr>
        <w:t>（</w:t>
      </w:r>
      <w:r w:rsidRPr="00775DF4">
        <w:rPr>
          <w:rFonts w:ascii="Times New Roman" w:hAnsi="Times New Roman" w:hint="eastAsia"/>
        </w:rPr>
        <w:t>脂质</w:t>
      </w:r>
      <w:r w:rsidR="00775DF4">
        <w:rPr>
          <w:rFonts w:ascii="Times New Roman" w:hAnsi="Times New Roman" w:hint="eastAsia"/>
        </w:rPr>
        <w:t>）</w:t>
      </w:r>
      <w:r w:rsidRPr="00775DF4">
        <w:rPr>
          <w:rFonts w:ascii="Times New Roman" w:hAnsi="Times New Roman" w:hint="eastAsia"/>
        </w:rPr>
        <w:t>和蛋白质</w:t>
      </w:r>
    </w:p>
    <w:p w:rsidR="0002167B" w:rsidRPr="00775DF4" w:rsidP="00C47BBF" w14:paraId="4F4F6320"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2</w:t>
      </w:r>
      <w:r>
        <w:rPr>
          <w:rFonts w:ascii="Times New Roman" w:hAnsi="Times New Roman" w:hint="eastAsia"/>
        </w:rPr>
        <w:t>）</w:t>
      </w:r>
      <w:r w:rsidRPr="00775DF4">
        <w:rPr>
          <w:rFonts w:ascii="Times New Roman" w:hAnsi="Times New Roman" w:hint="eastAsia"/>
        </w:rPr>
        <w:t>内质网→</w:t>
      </w:r>
      <w:r w:rsidRPr="00775DF4">
        <w:rPr>
          <w:rFonts w:ascii="Times New Roman" w:hAnsi="Times New Roman" w:hint="eastAsia"/>
        </w:rPr>
        <w:t>COP</w:t>
      </w:r>
      <w:r w:rsidR="0000097A">
        <w:rPr>
          <w:rFonts w:ascii="宋体" w:hAnsi="宋体" w:hint="eastAsia"/>
        </w:rPr>
        <w:t>Ⅱ</w:t>
      </w:r>
      <w:r w:rsidRPr="00775DF4">
        <w:rPr>
          <w:rFonts w:ascii="Times New Roman" w:hAnsi="Times New Roman" w:hint="eastAsia"/>
        </w:rPr>
        <w:t>→</w:t>
      </w:r>
      <w:r w:rsidRPr="00775DF4">
        <w:rPr>
          <w:rFonts w:ascii="Times New Roman" w:hAnsi="Times New Roman" w:hint="eastAsia"/>
        </w:rPr>
        <w:t>ERGIC</w:t>
      </w:r>
      <w:r w:rsidRPr="00775DF4">
        <w:rPr>
          <w:rFonts w:ascii="Times New Roman" w:hAnsi="Times New Roman" w:hint="eastAsia"/>
        </w:rPr>
        <w:t>→</w:t>
      </w:r>
      <w:r w:rsidRPr="00775DF4">
        <w:rPr>
          <w:rFonts w:ascii="Times New Roman" w:hAnsi="Times New Roman" w:hint="eastAsia"/>
        </w:rPr>
        <w:t>COP</w:t>
      </w:r>
      <w:r w:rsidR="0000097A">
        <w:rPr>
          <w:rFonts w:ascii="宋体" w:hAnsi="宋体" w:hint="eastAsia"/>
        </w:rPr>
        <w:t>Ⅰ</w:t>
      </w:r>
      <w:r w:rsidRPr="00775DF4">
        <w:rPr>
          <w:rFonts w:ascii="Times New Roman" w:hAnsi="Times New Roman" w:hint="eastAsia"/>
        </w:rPr>
        <w:t>→高尔基体</w:t>
      </w:r>
    </w:p>
    <w:p w:rsidR="0002167B" w:rsidRPr="00775DF4" w:rsidP="00C47BBF" w14:paraId="339AB1D2"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3</w:t>
      </w:r>
      <w:r>
        <w:rPr>
          <w:rFonts w:ascii="Times New Roman" w:hAnsi="Times New Roman" w:hint="eastAsia"/>
        </w:rPr>
        <w:t>）</w:t>
      </w:r>
      <w:r w:rsidRPr="00775DF4">
        <w:rPr>
          <w:rFonts w:ascii="Times New Roman" w:hAnsi="Times New Roman" w:hint="eastAsia"/>
        </w:rPr>
        <w:t>保证细胞生命活动高效、有序地进行</w:t>
      </w:r>
    </w:p>
    <w:p w:rsidR="0002167B" w:rsidRPr="00775DF4" w:rsidP="00C47BBF" w14:paraId="50A48E0B"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4</w:t>
      </w:r>
      <w:r>
        <w:rPr>
          <w:rFonts w:ascii="Times New Roman" w:hAnsi="Times New Roman" w:hint="eastAsia"/>
        </w:rPr>
        <w:t>）</w:t>
      </w:r>
      <w:r w:rsidRPr="00775DF4">
        <w:rPr>
          <w:rFonts w:ascii="Times New Roman" w:hAnsi="Times New Roman" w:hint="eastAsia"/>
        </w:rPr>
        <w:t>经典分泌途径和非经典分泌途径中，均需要</w:t>
      </w:r>
      <w:r w:rsidRPr="00775DF4">
        <w:rPr>
          <w:rFonts w:ascii="Times New Roman" w:hAnsi="Times New Roman" w:hint="eastAsia"/>
        </w:rPr>
        <w:t>ERGIC</w:t>
      </w:r>
      <w:r w:rsidRPr="00775DF4">
        <w:rPr>
          <w:rFonts w:ascii="Times New Roman" w:hAnsi="Times New Roman" w:hint="eastAsia"/>
        </w:rPr>
        <w:t>形成包裹蛋白的</w:t>
      </w:r>
      <w:r w:rsidRPr="00775DF4">
        <w:rPr>
          <w:rFonts w:ascii="Times New Roman" w:hAnsi="Times New Roman" w:hint="eastAsia"/>
        </w:rPr>
        <w:t>膜泡并</w:t>
      </w:r>
      <w:r w:rsidRPr="00775DF4">
        <w:rPr>
          <w:rFonts w:ascii="Times New Roman" w:hAnsi="Times New Roman" w:hint="eastAsia"/>
        </w:rPr>
        <w:t>转运至细胞不同部位</w:t>
      </w:r>
    </w:p>
    <w:p w:rsidR="0002167B" w:rsidRPr="00775DF4" w:rsidP="00C47BBF" w14:paraId="53EA2425"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5</w:t>
      </w:r>
      <w:r>
        <w:rPr>
          <w:rFonts w:ascii="Times New Roman" w:hAnsi="Times New Roman" w:hint="eastAsia"/>
        </w:rPr>
        <w:t>）</w:t>
      </w:r>
      <w:r w:rsidRPr="00775DF4">
        <w:rPr>
          <w:rFonts w:ascii="Times New Roman" w:hAnsi="Times New Roman" w:hint="eastAsia"/>
        </w:rPr>
        <w:t>CD</w:t>
      </w:r>
    </w:p>
    <w:p w:rsidR="0002167B" w:rsidRPr="00775DF4" w:rsidP="00C47BBF" w14:paraId="58798BB6" w14:textId="77777777">
      <w:pPr>
        <w:jc w:val="left"/>
        <w:rPr>
          <w:rFonts w:ascii="Times New Roman" w:hAnsi="Times New Roman"/>
        </w:rPr>
      </w:pPr>
      <w:r w:rsidRPr="00775DF4">
        <w:rPr>
          <w:rFonts w:ascii="Times New Roman" w:hAnsi="Times New Roman" w:hint="eastAsia"/>
        </w:rPr>
        <w:t>【详解】</w:t>
      </w:r>
      <w:r w:rsidR="00775DF4">
        <w:rPr>
          <w:rFonts w:ascii="Times New Roman" w:hAnsi="Times New Roman" w:hint="eastAsia"/>
        </w:rPr>
        <w:t>（</w:t>
      </w:r>
      <w:r w:rsidRPr="00775DF4">
        <w:rPr>
          <w:rFonts w:ascii="Times New Roman" w:hAnsi="Times New Roman" w:hint="eastAsia"/>
        </w:rPr>
        <w:t>4</w:t>
      </w:r>
      <w:r w:rsidR="00775DF4">
        <w:rPr>
          <w:rFonts w:ascii="Times New Roman" w:hAnsi="Times New Roman" w:hint="eastAsia"/>
        </w:rPr>
        <w:t>）</w:t>
      </w:r>
      <w:r w:rsidRPr="00775DF4">
        <w:rPr>
          <w:rFonts w:ascii="Times New Roman" w:hAnsi="Times New Roman" w:hint="eastAsia"/>
        </w:rPr>
        <w:t>经典分泌途径中，</w:t>
      </w:r>
      <w:r w:rsidRPr="00775DF4">
        <w:rPr>
          <w:rFonts w:ascii="Times New Roman" w:hAnsi="Times New Roman" w:hint="eastAsia"/>
        </w:rPr>
        <w:t>ERGIC</w:t>
      </w:r>
      <w:r w:rsidRPr="00775DF4">
        <w:rPr>
          <w:rFonts w:ascii="Times New Roman" w:hAnsi="Times New Roman" w:hint="eastAsia"/>
        </w:rPr>
        <w:t>参与决定囊泡是去往高尔基体还是回到内质网进一步加工，在非经典分泌途径中，也需要把分泌蛋白先送至</w:t>
      </w:r>
      <w:r w:rsidRPr="00775DF4">
        <w:rPr>
          <w:rFonts w:ascii="Times New Roman" w:hAnsi="Times New Roman" w:hint="eastAsia"/>
        </w:rPr>
        <w:t>ERGIC</w:t>
      </w:r>
      <w:r w:rsidRPr="00775DF4">
        <w:rPr>
          <w:rFonts w:ascii="Times New Roman" w:hAnsi="Times New Roman" w:hint="eastAsia"/>
        </w:rPr>
        <w:t>内，</w:t>
      </w:r>
      <w:r w:rsidRPr="00775DF4">
        <w:rPr>
          <w:rFonts w:ascii="Times New Roman" w:hAnsi="Times New Roman" w:hint="eastAsia"/>
        </w:rPr>
        <w:t>ERGIC</w:t>
      </w:r>
      <w:r w:rsidRPr="00775DF4">
        <w:rPr>
          <w:rFonts w:ascii="Times New Roman" w:hAnsi="Times New Roman" w:hint="eastAsia"/>
        </w:rPr>
        <w:t>形成包裹蛋白的</w:t>
      </w:r>
      <w:r w:rsidRPr="00775DF4">
        <w:rPr>
          <w:rFonts w:ascii="Times New Roman" w:hAnsi="Times New Roman" w:hint="eastAsia"/>
        </w:rPr>
        <w:t>囊泡并转运</w:t>
      </w:r>
      <w:r w:rsidRPr="00775DF4">
        <w:rPr>
          <w:rFonts w:ascii="Times New Roman" w:hAnsi="Times New Roman" w:hint="eastAsia"/>
        </w:rPr>
        <w:t>至不同位置，故经典分泌途径和非经典分泌途径中，均需要</w:t>
      </w:r>
      <w:r w:rsidRPr="00775DF4">
        <w:rPr>
          <w:rFonts w:ascii="Times New Roman" w:hAnsi="Times New Roman" w:hint="eastAsia"/>
        </w:rPr>
        <w:t>ERGIC</w:t>
      </w:r>
      <w:r w:rsidRPr="00775DF4">
        <w:rPr>
          <w:rFonts w:ascii="Times New Roman" w:hAnsi="Times New Roman" w:hint="eastAsia"/>
        </w:rPr>
        <w:t>形成包裹蛋白的</w:t>
      </w:r>
      <w:r w:rsidRPr="00775DF4">
        <w:rPr>
          <w:rFonts w:ascii="Times New Roman" w:hAnsi="Times New Roman" w:hint="eastAsia"/>
        </w:rPr>
        <w:t>膜泡并</w:t>
      </w:r>
      <w:r w:rsidRPr="00775DF4">
        <w:rPr>
          <w:rFonts w:ascii="Times New Roman" w:hAnsi="Times New Roman" w:hint="eastAsia"/>
        </w:rPr>
        <w:t>转运至细胞不同部位，</w:t>
      </w:r>
      <w:r w:rsidRPr="00775DF4">
        <w:rPr>
          <w:rFonts w:ascii="Times New Roman" w:hAnsi="Times New Roman" w:hint="eastAsia"/>
        </w:rPr>
        <w:t>ERGIC</w:t>
      </w:r>
      <w:r w:rsidRPr="00775DF4">
        <w:rPr>
          <w:rFonts w:ascii="Times New Roman" w:hAnsi="Times New Roman" w:hint="eastAsia"/>
        </w:rPr>
        <w:t>可看作细胞蛋白分泌过程中膜泡转运和导向的枢纽。</w:t>
      </w:r>
    </w:p>
    <w:p w:rsidR="0002167B" w:rsidRPr="00775DF4" w:rsidP="00C47BBF" w14:paraId="49F1B103"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5</w:t>
      </w:r>
      <w:r>
        <w:rPr>
          <w:rFonts w:ascii="Times New Roman" w:hAnsi="Times New Roman" w:hint="eastAsia"/>
        </w:rPr>
        <w:t>）</w:t>
      </w:r>
      <w:r w:rsidRPr="00775DF4">
        <w:rPr>
          <w:rFonts w:ascii="Times New Roman" w:hAnsi="Times New Roman" w:hint="eastAsia"/>
        </w:rPr>
        <w:t>A.</w:t>
      </w:r>
      <w:r w:rsidRPr="00775DF4">
        <w:rPr>
          <w:rFonts w:ascii="Times New Roman" w:hAnsi="Times New Roman" w:hint="eastAsia"/>
        </w:rPr>
        <w:t>图示的信息交流发生在细胞内，无法体现细胞间信息交流，</w:t>
      </w:r>
      <w:r w:rsidRPr="00775DF4">
        <w:rPr>
          <w:rFonts w:ascii="Times New Roman" w:hAnsi="Times New Roman" w:hint="eastAsia"/>
        </w:rPr>
        <w:t>A</w:t>
      </w:r>
      <w:r w:rsidRPr="00775DF4">
        <w:rPr>
          <w:rFonts w:ascii="Times New Roman" w:hAnsi="Times New Roman" w:hint="eastAsia"/>
        </w:rPr>
        <w:t>错误；</w:t>
      </w:r>
      <w:r w:rsidRPr="00775DF4">
        <w:rPr>
          <w:rFonts w:ascii="Times New Roman" w:hAnsi="Times New Roman" w:hint="eastAsia"/>
        </w:rPr>
        <w:t>B.</w:t>
      </w:r>
      <w:r w:rsidRPr="00775DF4">
        <w:rPr>
          <w:rFonts w:ascii="Times New Roman" w:hAnsi="Times New Roman" w:hint="eastAsia"/>
        </w:rPr>
        <w:t>荧光染料标记</w:t>
      </w:r>
      <w:r w:rsidRPr="00775DF4">
        <w:rPr>
          <w:rFonts w:ascii="Times New Roman" w:hAnsi="Times New Roman" w:hint="eastAsia"/>
        </w:rPr>
        <w:t>ERGIC</w:t>
      </w:r>
      <w:r w:rsidRPr="00775DF4">
        <w:rPr>
          <w:rFonts w:ascii="Times New Roman" w:hAnsi="Times New Roman" w:hint="eastAsia"/>
        </w:rPr>
        <w:t>膜蛋白，不能确定在</w:t>
      </w:r>
      <w:r w:rsidRPr="00775DF4">
        <w:rPr>
          <w:rFonts w:ascii="Times New Roman" w:hAnsi="Times New Roman" w:hint="eastAsia"/>
        </w:rPr>
        <w:t>ERGIC</w:t>
      </w:r>
      <w:r w:rsidRPr="00775DF4">
        <w:rPr>
          <w:rFonts w:ascii="Times New Roman" w:hAnsi="Times New Roman" w:hint="eastAsia"/>
        </w:rPr>
        <w:t>之前的合成途径，也不能知道分泌蛋白的合成途径，故</w:t>
      </w:r>
      <w:r w:rsidRPr="00775DF4">
        <w:rPr>
          <w:rFonts w:ascii="Times New Roman" w:hAnsi="Times New Roman" w:hint="eastAsia"/>
        </w:rPr>
        <w:t>B</w:t>
      </w:r>
      <w:r w:rsidRPr="00775DF4">
        <w:rPr>
          <w:rFonts w:ascii="Times New Roman" w:hAnsi="Times New Roman" w:hint="eastAsia"/>
        </w:rPr>
        <w:t>错误。</w:t>
      </w:r>
    </w:p>
    <w:p w:rsidR="0002167B" w:rsidRPr="00775DF4" w:rsidP="00C47BBF" w14:paraId="5820AF82" w14:textId="77777777">
      <w:pPr>
        <w:jc w:val="left"/>
        <w:rPr>
          <w:rFonts w:ascii="Times New Roman" w:hAnsi="Times New Roman"/>
        </w:rPr>
      </w:pPr>
      <w:r w:rsidRPr="00775DF4">
        <w:rPr>
          <w:rFonts w:ascii="Times New Roman" w:hAnsi="Times New Roman" w:hint="eastAsia"/>
        </w:rPr>
        <w:t>21.</w:t>
      </w:r>
      <w:r w:rsidR="00775DF4">
        <w:rPr>
          <w:rFonts w:ascii="Times New Roman" w:hAnsi="Times New Roman" w:hint="eastAsia"/>
        </w:rPr>
        <w:t>（</w:t>
      </w:r>
      <w:r w:rsidRPr="00775DF4">
        <w:rPr>
          <w:rFonts w:ascii="Times New Roman" w:hAnsi="Times New Roman" w:hint="eastAsia"/>
        </w:rPr>
        <w:t>16</w:t>
      </w:r>
      <w:r w:rsidRPr="00775DF4">
        <w:rPr>
          <w:rFonts w:ascii="Times New Roman" w:hAnsi="Times New Roman" w:hint="eastAsia"/>
        </w:rPr>
        <w:t>分</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b</w:t>
      </w:r>
      <w:r w:rsidRPr="00775DF4">
        <w:rPr>
          <w:rFonts w:ascii="Times New Roman" w:hAnsi="Times New Roman" w:hint="eastAsia"/>
        </w:rPr>
        <w:t>、</w:t>
      </w:r>
      <w:r w:rsidRPr="00775DF4">
        <w:rPr>
          <w:rFonts w:ascii="Times New Roman" w:hAnsi="Times New Roman" w:hint="eastAsia"/>
        </w:rPr>
        <w:t>e</w:t>
      </w:r>
      <w:r w:rsidR="00775DF4">
        <w:rPr>
          <w:rFonts w:ascii="Times New Roman" w:hAnsi="Times New Roman" w:hint="eastAsia"/>
        </w:rPr>
        <w:t>（</w:t>
      </w:r>
      <w:r w:rsidRPr="00775DF4">
        <w:rPr>
          <w:rFonts w:ascii="Times New Roman" w:hAnsi="Times New Roman" w:hint="eastAsia"/>
        </w:rPr>
        <w:t>评分标准：写全给分</w:t>
      </w:r>
      <w:r w:rsidR="00775DF4">
        <w:rPr>
          <w:rFonts w:ascii="Times New Roman" w:hAnsi="Times New Roman" w:hint="eastAsia"/>
        </w:rPr>
        <w:t>）</w:t>
      </w:r>
    </w:p>
    <w:p w:rsidR="0002167B" w:rsidRPr="00775DF4" w:rsidP="00C47BBF" w14:paraId="78F9EBE2"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2</w:t>
      </w:r>
      <w:r>
        <w:rPr>
          <w:rFonts w:ascii="Times New Roman" w:hAnsi="Times New Roman" w:hint="eastAsia"/>
        </w:rPr>
        <w:t>）</w:t>
      </w:r>
      <w:r w:rsidRPr="00775DF4">
        <w:rPr>
          <w:rFonts w:ascii="Times New Roman" w:hAnsi="Times New Roman" w:hint="eastAsia"/>
        </w:rPr>
        <w:t>甲、乙</w:t>
      </w:r>
      <w:r>
        <w:rPr>
          <w:rFonts w:ascii="Times New Roman" w:hAnsi="Times New Roman" w:hint="eastAsia"/>
        </w:rPr>
        <w:t>（</w:t>
      </w:r>
      <w:r w:rsidRPr="00775DF4">
        <w:rPr>
          <w:rFonts w:ascii="Times New Roman" w:hAnsi="Times New Roman" w:hint="eastAsia"/>
        </w:rPr>
        <w:t>评分标准：写全给分</w:t>
      </w:r>
      <w:r>
        <w:rPr>
          <w:rFonts w:ascii="Times New Roman" w:hAnsi="Times New Roman" w:hint="eastAsia"/>
        </w:rPr>
        <w:t>）</w:t>
      </w:r>
    </w:p>
    <w:p w:rsidR="00D72512" w:rsidP="00C47BBF" w14:paraId="5AFE66E8" w14:textId="77777777">
      <w:pPr>
        <w:jc w:val="left"/>
        <w:rPr>
          <w:rFonts w:ascii="Times New Roman" w:hAnsi="Times New Roman"/>
        </w:rPr>
      </w:pPr>
      <w:r>
        <w:rPr>
          <w:rFonts w:ascii="Times New Roman" w:hAnsi="Times New Roman" w:hint="eastAsia"/>
        </w:rPr>
        <w:t>（</w:t>
      </w:r>
      <w:r w:rsidRPr="00775DF4" w:rsidR="0002167B">
        <w:rPr>
          <w:rFonts w:ascii="Times New Roman" w:hAnsi="Times New Roman" w:hint="eastAsia"/>
        </w:rPr>
        <w:t>3</w:t>
      </w:r>
      <w:r>
        <w:rPr>
          <w:rFonts w:ascii="Times New Roman" w:hAnsi="Times New Roman" w:hint="eastAsia"/>
        </w:rPr>
        <w:t>）</w:t>
      </w:r>
      <w:r w:rsidRPr="00775DF4" w:rsidR="0002167B">
        <w:rPr>
          <w:rFonts w:ascii="Times New Roman" w:hAnsi="Times New Roman" w:hint="eastAsia"/>
        </w:rPr>
        <w:t>后</w:t>
      </w:r>
      <w:r w:rsidR="00C47BBF">
        <w:rPr>
          <w:rFonts w:ascii="Times New Roman" w:hAnsi="Times New Roman" w:hint="eastAsia"/>
        </w:rPr>
        <w:tab/>
      </w:r>
      <w:r w:rsidRPr="00775DF4" w:rsidR="0002167B">
        <w:rPr>
          <w:rFonts w:ascii="Times New Roman" w:hAnsi="Times New Roman" w:hint="eastAsia"/>
        </w:rPr>
        <w:t>f</w:t>
      </w:r>
    </w:p>
    <w:p w:rsidR="0002167B" w:rsidRPr="00775DF4" w:rsidP="00C47BBF" w14:paraId="26DB3F41" w14:textId="76B6B9AF">
      <w:pPr>
        <w:jc w:val="left"/>
        <w:rPr>
          <w:rFonts w:ascii="Times New Roman" w:hAnsi="Times New Roman"/>
        </w:rPr>
      </w:pPr>
      <w:r>
        <w:rPr>
          <w:rFonts w:ascii="Times New Roman" w:hAnsi="Times New Roman" w:hint="eastAsia"/>
        </w:rPr>
        <w:t>（</w:t>
      </w:r>
      <w:r w:rsidRPr="00775DF4">
        <w:rPr>
          <w:rFonts w:ascii="Times New Roman" w:hAnsi="Times New Roman" w:hint="eastAsia"/>
        </w:rPr>
        <w:t>4</w:t>
      </w:r>
      <w:r>
        <w:rPr>
          <w:rFonts w:ascii="Times New Roman" w:hAnsi="Times New Roman" w:hint="eastAsia"/>
        </w:rPr>
        <w:t>）</w:t>
      </w:r>
      <w:r w:rsidRPr="00775DF4">
        <w:rPr>
          <w:rFonts w:ascii="Times New Roman" w:hAnsi="Times New Roman" w:hint="eastAsia"/>
        </w:rPr>
        <w:t>a</w:t>
      </w:r>
      <w:r w:rsidRPr="00775DF4">
        <w:rPr>
          <w:rFonts w:ascii="Times New Roman" w:hAnsi="Times New Roman" w:hint="eastAsia"/>
        </w:rPr>
        <w:t>、</w:t>
      </w:r>
      <w:r w:rsidRPr="00775DF4">
        <w:rPr>
          <w:rFonts w:ascii="Times New Roman" w:hAnsi="Times New Roman" w:hint="eastAsia"/>
        </w:rPr>
        <w:t>b</w:t>
      </w:r>
    </w:p>
    <w:p w:rsidR="0002167B" w:rsidRPr="00775DF4" w:rsidP="00C47BBF" w14:paraId="441667B8" w14:textId="77777777">
      <w:pPr>
        <w:jc w:val="left"/>
        <w:rPr>
          <w:rFonts w:ascii="Times New Roman" w:hAnsi="Times New Roman"/>
        </w:rPr>
      </w:pPr>
      <w:r w:rsidRPr="00775DF4">
        <w:rPr>
          <w:rFonts w:ascii="Times New Roman" w:hAnsi="Times New Roman" w:hint="eastAsia"/>
        </w:rPr>
        <w:t>果蝇的体细胞进行有丝分裂，染色体数目的变化过程为</w:t>
      </w:r>
      <w:r w:rsidRPr="00775DF4">
        <w:rPr>
          <w:rFonts w:ascii="Times New Roman" w:hAnsi="Times New Roman" w:hint="eastAsia"/>
        </w:rPr>
        <w:t>2N</w:t>
      </w:r>
      <w:r w:rsidRPr="00775DF4">
        <w:rPr>
          <w:rFonts w:ascii="Times New Roman" w:hAnsi="Times New Roman" w:hint="eastAsia"/>
        </w:rPr>
        <w:t>→</w:t>
      </w:r>
      <w:r w:rsidRPr="00775DF4">
        <w:rPr>
          <w:rFonts w:ascii="Times New Roman" w:hAnsi="Times New Roman" w:hint="eastAsia"/>
        </w:rPr>
        <w:t>4N</w:t>
      </w:r>
      <w:r w:rsidRPr="00775DF4">
        <w:rPr>
          <w:rFonts w:ascii="Times New Roman" w:hAnsi="Times New Roman" w:hint="eastAsia"/>
        </w:rPr>
        <w:t>→</w:t>
      </w:r>
      <w:r w:rsidRPr="00775DF4">
        <w:rPr>
          <w:rFonts w:ascii="Times New Roman" w:hAnsi="Times New Roman" w:hint="eastAsia"/>
        </w:rPr>
        <w:t>2N</w:t>
      </w:r>
      <w:r w:rsidRPr="00775DF4">
        <w:rPr>
          <w:rFonts w:ascii="Times New Roman" w:hAnsi="Times New Roman" w:hint="eastAsia"/>
        </w:rPr>
        <w:t>，不可能出现染色体数为</w:t>
      </w:r>
      <w:r w:rsidRPr="00775DF4">
        <w:rPr>
          <w:rFonts w:ascii="Times New Roman" w:hAnsi="Times New Roman" w:hint="eastAsia"/>
        </w:rPr>
        <w:t>N</w:t>
      </w:r>
      <w:r w:rsidRPr="00775DF4">
        <w:rPr>
          <w:rFonts w:ascii="Times New Roman" w:hAnsi="Times New Roman" w:hint="eastAsia"/>
        </w:rPr>
        <w:t>的细胞</w:t>
      </w:r>
      <w:r w:rsidR="00775DF4">
        <w:rPr>
          <w:rFonts w:ascii="Times New Roman" w:hAnsi="Times New Roman" w:hint="eastAsia"/>
        </w:rPr>
        <w:t>（</w:t>
      </w:r>
      <w:r w:rsidRPr="00775DF4">
        <w:rPr>
          <w:rFonts w:ascii="Times New Roman" w:hAnsi="Times New Roman" w:hint="eastAsia"/>
        </w:rPr>
        <w:t>或果蝇体细胞有丝分裂过程中，染色体复制一次，细胞只分裂了一次，染色体数目先在后期加倍为</w:t>
      </w:r>
      <w:r w:rsidRPr="00775DF4">
        <w:rPr>
          <w:rFonts w:ascii="Times New Roman" w:hAnsi="Times New Roman" w:hint="eastAsia"/>
        </w:rPr>
        <w:t>4N</w:t>
      </w:r>
      <w:r w:rsidRPr="00775DF4">
        <w:rPr>
          <w:rFonts w:ascii="Times New Roman" w:hAnsi="Times New Roman" w:hint="eastAsia"/>
        </w:rPr>
        <w:t>，后随着分裂结束后分配到两个子细胞变为</w:t>
      </w:r>
      <w:r w:rsidRPr="00775DF4">
        <w:rPr>
          <w:rFonts w:ascii="Times New Roman" w:hAnsi="Times New Roman" w:hint="eastAsia"/>
        </w:rPr>
        <w:t>2N</w:t>
      </w:r>
      <w:r w:rsidRPr="00775DF4">
        <w:rPr>
          <w:rFonts w:ascii="Times New Roman" w:hAnsi="Times New Roman" w:hint="eastAsia"/>
        </w:rPr>
        <w:t>，不会出现比亲代细胞染色体数目还少的时期</w:t>
      </w:r>
    </w:p>
    <w:p w:rsidR="0002167B" w:rsidRPr="00775DF4" w:rsidP="00C47BBF" w14:paraId="2A95E625"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评分标准：前一空必须写全才给分，才看后面一空。必须指出有丝分裂中染色体数目变化的动态规律，指出没有染色体数目减半的时期。</w:t>
      </w:r>
      <w:r w:rsidRPr="00775DF4">
        <w:rPr>
          <w:rFonts w:ascii="Times New Roman" w:hAnsi="Times New Roman" w:hint="eastAsia"/>
        </w:rPr>
        <w:t>若学</w:t>
      </w:r>
      <w:r w:rsidRPr="00775DF4">
        <w:rPr>
          <w:rFonts w:ascii="Times New Roman" w:hAnsi="Times New Roman" w:hint="eastAsia"/>
        </w:rPr>
        <w:t>生从</w:t>
      </w:r>
      <w:r w:rsidRPr="00775DF4">
        <w:rPr>
          <w:rFonts w:ascii="Times New Roman" w:hAnsi="Times New Roman" w:hint="eastAsia"/>
        </w:rPr>
        <w:t>DNA</w:t>
      </w:r>
      <w:r w:rsidRPr="00775DF4">
        <w:rPr>
          <w:rFonts w:ascii="Times New Roman" w:hAnsi="Times New Roman" w:hint="eastAsia"/>
        </w:rPr>
        <w:t>以及染色两个方面一起描述，言之有理也可。</w:t>
      </w:r>
      <w:r>
        <w:rPr>
          <w:rFonts w:ascii="Times New Roman" w:hAnsi="Times New Roman" w:hint="eastAsia"/>
        </w:rPr>
        <w:t>）</w:t>
      </w:r>
    </w:p>
    <w:p w:rsidR="00C47BBF" w:rsidP="00C47BBF" w14:paraId="53AAED49" w14:textId="77777777">
      <w:pPr>
        <w:jc w:val="left"/>
        <w:rPr>
          <w:rFonts w:ascii="Times New Roman" w:hAnsi="Times New Roman"/>
          <w:vertAlign w:val="subscript"/>
        </w:rPr>
      </w:pPr>
      <w:r>
        <w:rPr>
          <w:rFonts w:ascii="Times New Roman" w:hAnsi="Times New Roman"/>
        </w:rPr>
        <w:t>（</w:t>
      </w:r>
      <w:r w:rsidRPr="00775DF4" w:rsidR="0002167B">
        <w:rPr>
          <w:rFonts w:ascii="Times New Roman" w:hAnsi="Times New Roman"/>
        </w:rPr>
        <w:t>5</w:t>
      </w:r>
      <w:r>
        <w:rPr>
          <w:rFonts w:ascii="Times New Roman" w:hAnsi="Times New Roman"/>
        </w:rPr>
        <w:t>）</w:t>
      </w:r>
      <w:r w:rsidRPr="00775DF4" w:rsidR="0002167B">
        <w:rPr>
          <w:rFonts w:ascii="Times New Roman" w:hAnsi="Times New Roman"/>
        </w:rPr>
        <w:t>13</w:t>
      </w:r>
      <w:r>
        <w:rPr>
          <w:rFonts w:ascii="Times New Roman" w:hAnsi="Times New Roman" w:hint="eastAsia"/>
        </w:rPr>
        <w:t>；</w:t>
      </w:r>
      <w:r w:rsidRPr="00775DF4" w:rsidR="0002167B">
        <w:rPr>
          <w:rFonts w:ascii="Times New Roman" w:hAnsi="Times New Roman"/>
        </w:rPr>
        <w:t>G</w:t>
      </w:r>
      <w:r>
        <w:rPr>
          <w:rFonts w:ascii="Times New Roman" w:hAnsi="Times New Roman" w:hint="eastAsia"/>
          <w:vertAlign w:val="subscript"/>
        </w:rPr>
        <w:t>1</w:t>
      </w:r>
    </w:p>
    <w:p w:rsidR="0002167B" w:rsidRPr="00775DF4" w:rsidP="00C47BBF" w14:paraId="5F5DED2C" w14:textId="77777777">
      <w:pPr>
        <w:jc w:val="left"/>
        <w:rPr>
          <w:rFonts w:ascii="Times New Roman" w:hAnsi="Times New Roman"/>
        </w:rPr>
      </w:pPr>
      <w:r w:rsidRPr="00775DF4">
        <w:rPr>
          <w:rFonts w:ascii="Times New Roman" w:hAnsi="Times New Roman" w:hint="eastAsia"/>
        </w:rPr>
        <w:t>【详解】</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图</w:t>
      </w:r>
      <w:r w:rsidRPr="00775DF4">
        <w:rPr>
          <w:rFonts w:ascii="Times New Roman" w:hAnsi="Times New Roman" w:hint="eastAsia"/>
        </w:rPr>
        <w:t>1</w:t>
      </w:r>
      <w:r w:rsidRPr="00775DF4">
        <w:rPr>
          <w:rFonts w:ascii="Times New Roman" w:hAnsi="Times New Roman" w:hint="eastAsia"/>
        </w:rPr>
        <w:t>中染色单体与染色体数为</w:t>
      </w:r>
      <w:r w:rsidRPr="00775DF4">
        <w:rPr>
          <w:rFonts w:ascii="Times New Roman" w:hAnsi="Times New Roman" w:hint="eastAsia"/>
        </w:rPr>
        <w:t>2</w:t>
      </w:r>
      <w:r w:rsidRPr="00775DF4">
        <w:rPr>
          <w:rFonts w:ascii="Times New Roman" w:hAnsi="Times New Roman" w:hint="eastAsia"/>
        </w:rPr>
        <w:t>：</w:t>
      </w:r>
      <w:r w:rsidRPr="00775DF4">
        <w:rPr>
          <w:rFonts w:ascii="Times New Roman" w:hAnsi="Times New Roman" w:hint="eastAsia"/>
        </w:rPr>
        <w:t>1</w:t>
      </w:r>
      <w:r w:rsidRPr="00775DF4">
        <w:rPr>
          <w:rFonts w:ascii="Times New Roman" w:hAnsi="Times New Roman" w:hint="eastAsia"/>
        </w:rPr>
        <w:t>的细胞即为核</w:t>
      </w:r>
      <w:r w:rsidRPr="00775DF4">
        <w:rPr>
          <w:rFonts w:ascii="Times New Roman" w:hAnsi="Times New Roman" w:hint="eastAsia"/>
        </w:rPr>
        <w:t>DNA</w:t>
      </w:r>
      <w:r w:rsidRPr="00775DF4">
        <w:rPr>
          <w:rFonts w:ascii="Times New Roman" w:hAnsi="Times New Roman" w:hint="eastAsia"/>
        </w:rPr>
        <w:t>与染色体数比例为</w:t>
      </w:r>
      <w:r w:rsidRPr="00775DF4">
        <w:rPr>
          <w:rFonts w:ascii="Times New Roman" w:hAnsi="Times New Roman" w:hint="eastAsia"/>
        </w:rPr>
        <w:t>2</w:t>
      </w:r>
      <w:r w:rsidRPr="00775DF4">
        <w:rPr>
          <w:rFonts w:ascii="Times New Roman" w:hAnsi="Times New Roman" w:hint="eastAsia"/>
        </w:rPr>
        <w:t>：</w:t>
      </w:r>
      <w:r w:rsidRPr="00775DF4">
        <w:rPr>
          <w:rFonts w:ascii="Times New Roman" w:hAnsi="Times New Roman" w:hint="eastAsia"/>
        </w:rPr>
        <w:t>1</w:t>
      </w:r>
      <w:r w:rsidRPr="00775DF4">
        <w:rPr>
          <w:rFonts w:ascii="Times New Roman" w:hAnsi="Times New Roman" w:hint="eastAsia"/>
        </w:rPr>
        <w:t>的细胞，因此有</w:t>
      </w:r>
      <w:r w:rsidRPr="00775DF4">
        <w:rPr>
          <w:rFonts w:ascii="Times New Roman" w:hAnsi="Times New Roman" w:hint="eastAsia"/>
        </w:rPr>
        <w:t>b</w:t>
      </w:r>
      <w:r w:rsidRPr="00775DF4">
        <w:rPr>
          <w:rFonts w:ascii="Times New Roman" w:hAnsi="Times New Roman" w:hint="eastAsia"/>
        </w:rPr>
        <w:t>和</w:t>
      </w:r>
      <w:r w:rsidRPr="00775DF4">
        <w:rPr>
          <w:rFonts w:ascii="Times New Roman" w:hAnsi="Times New Roman" w:hint="eastAsia"/>
        </w:rPr>
        <w:t>e</w:t>
      </w:r>
      <w:r w:rsidRPr="00775DF4">
        <w:rPr>
          <w:rFonts w:ascii="Times New Roman" w:hAnsi="Times New Roman" w:hint="eastAsia"/>
        </w:rPr>
        <w:t>。</w:t>
      </w:r>
    </w:p>
    <w:p w:rsidR="0002167B" w:rsidRPr="00775DF4" w:rsidP="00C47BBF" w14:paraId="3160A127"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2</w:t>
      </w:r>
      <w:r>
        <w:rPr>
          <w:rFonts w:ascii="Times New Roman" w:hAnsi="Times New Roman" w:hint="eastAsia"/>
        </w:rPr>
        <w:t>）</w:t>
      </w:r>
      <w:r w:rsidRPr="00775DF4">
        <w:rPr>
          <w:rFonts w:ascii="Times New Roman" w:hAnsi="Times New Roman" w:hint="eastAsia"/>
        </w:rPr>
        <w:t>图</w:t>
      </w:r>
      <w:r w:rsidRPr="00775DF4">
        <w:rPr>
          <w:rFonts w:ascii="Times New Roman" w:hAnsi="Times New Roman" w:hint="eastAsia"/>
        </w:rPr>
        <w:t>2</w:t>
      </w:r>
      <w:r w:rsidRPr="00775DF4">
        <w:rPr>
          <w:rFonts w:ascii="Times New Roman" w:hAnsi="Times New Roman" w:hint="eastAsia"/>
        </w:rPr>
        <w:t>的甲、乙分别为有丝分裂的前、中期，均满足细胞中染色体为</w:t>
      </w:r>
      <w:r w:rsidRPr="00775DF4">
        <w:rPr>
          <w:rFonts w:ascii="Times New Roman" w:hAnsi="Times New Roman" w:hint="eastAsia"/>
        </w:rPr>
        <w:t>2N</w:t>
      </w:r>
      <w:r w:rsidRPr="00775DF4">
        <w:rPr>
          <w:rFonts w:ascii="Times New Roman" w:hAnsi="Times New Roman" w:hint="eastAsia"/>
        </w:rPr>
        <w:t>，</w:t>
      </w:r>
      <w:r w:rsidRPr="00775DF4">
        <w:rPr>
          <w:rFonts w:ascii="Times New Roman" w:hAnsi="Times New Roman" w:hint="eastAsia"/>
        </w:rPr>
        <w:t>DNA</w:t>
      </w:r>
      <w:r w:rsidRPr="00775DF4">
        <w:rPr>
          <w:rFonts w:ascii="Times New Roman" w:hAnsi="Times New Roman" w:hint="eastAsia"/>
        </w:rPr>
        <w:t>为</w:t>
      </w:r>
      <w:r w:rsidRPr="00775DF4">
        <w:rPr>
          <w:rFonts w:ascii="Times New Roman" w:hAnsi="Times New Roman" w:hint="eastAsia"/>
        </w:rPr>
        <w:t>4N</w:t>
      </w:r>
      <w:r w:rsidRPr="00775DF4">
        <w:rPr>
          <w:rFonts w:ascii="Times New Roman" w:hAnsi="Times New Roman" w:hint="eastAsia"/>
        </w:rPr>
        <w:t>的数量关系。</w:t>
      </w:r>
    </w:p>
    <w:p w:rsidR="0002167B" w:rsidRPr="00775DF4" w:rsidP="00C47BBF" w14:paraId="63132BC9"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3</w:t>
      </w:r>
      <w:r>
        <w:rPr>
          <w:rFonts w:ascii="Times New Roman" w:hAnsi="Times New Roman" w:hint="eastAsia"/>
        </w:rPr>
        <w:t>）</w:t>
      </w:r>
      <w:r w:rsidRPr="00775DF4">
        <w:rPr>
          <w:rFonts w:ascii="Times New Roman" w:hAnsi="Times New Roman" w:hint="eastAsia"/>
        </w:rPr>
        <w:t>图</w:t>
      </w:r>
      <w:r w:rsidRPr="00775DF4">
        <w:rPr>
          <w:rFonts w:ascii="Times New Roman" w:hAnsi="Times New Roman" w:hint="eastAsia"/>
        </w:rPr>
        <w:t>2</w:t>
      </w:r>
      <w:r w:rsidRPr="00775DF4">
        <w:rPr>
          <w:rFonts w:ascii="Times New Roman" w:hAnsi="Times New Roman" w:hint="eastAsia"/>
        </w:rPr>
        <w:t>的丙细胞中染色体正移向细胞两极，处于有丝分裂后期，染色体、</w:t>
      </w:r>
      <w:r w:rsidRPr="00775DF4">
        <w:rPr>
          <w:rFonts w:ascii="Times New Roman" w:hAnsi="Times New Roman" w:hint="eastAsia"/>
        </w:rPr>
        <w:t>DNA</w:t>
      </w:r>
      <w:r w:rsidRPr="00775DF4">
        <w:rPr>
          <w:rFonts w:ascii="Times New Roman" w:hAnsi="Times New Roman" w:hint="eastAsia"/>
        </w:rPr>
        <w:t>均为</w:t>
      </w:r>
      <w:r w:rsidRPr="00775DF4">
        <w:rPr>
          <w:rFonts w:ascii="Times New Roman" w:hAnsi="Times New Roman" w:hint="eastAsia"/>
        </w:rPr>
        <w:t>4N</w:t>
      </w:r>
      <w:r w:rsidRPr="00775DF4">
        <w:rPr>
          <w:rFonts w:ascii="Times New Roman" w:hAnsi="Times New Roman" w:hint="eastAsia"/>
        </w:rPr>
        <w:t>可对应图</w:t>
      </w:r>
      <w:r w:rsidRPr="00775DF4">
        <w:rPr>
          <w:rFonts w:ascii="Times New Roman" w:hAnsi="Times New Roman" w:hint="eastAsia"/>
        </w:rPr>
        <w:t>1</w:t>
      </w:r>
      <w:r w:rsidRPr="00775DF4">
        <w:rPr>
          <w:rFonts w:ascii="Times New Roman" w:hAnsi="Times New Roman" w:hint="eastAsia"/>
        </w:rPr>
        <w:t>的细胞</w:t>
      </w:r>
      <w:r w:rsidRPr="00775DF4">
        <w:rPr>
          <w:rFonts w:ascii="Times New Roman" w:hAnsi="Times New Roman" w:hint="eastAsia"/>
        </w:rPr>
        <w:t>f</w:t>
      </w:r>
      <w:r w:rsidRPr="00775DF4">
        <w:rPr>
          <w:rFonts w:ascii="Times New Roman" w:hAnsi="Times New Roman" w:hint="eastAsia"/>
        </w:rPr>
        <w:t>。</w:t>
      </w:r>
    </w:p>
    <w:p w:rsidR="0002167B" w:rsidRPr="00775DF4" w:rsidP="00C47BBF" w14:paraId="718396F5"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4</w:t>
      </w:r>
      <w:r>
        <w:rPr>
          <w:rFonts w:ascii="Times New Roman" w:hAnsi="Times New Roman" w:hint="eastAsia"/>
        </w:rPr>
        <w:t>）</w:t>
      </w:r>
      <w:r w:rsidRPr="00775DF4">
        <w:rPr>
          <w:rFonts w:ascii="Times New Roman" w:hAnsi="Times New Roman" w:hint="eastAsia"/>
        </w:rPr>
        <w:t>果蝇的体细胞进行有丝分裂，染色体数目的变化过程为</w:t>
      </w:r>
      <w:r w:rsidRPr="00775DF4">
        <w:rPr>
          <w:rFonts w:ascii="Times New Roman" w:hAnsi="Times New Roman" w:hint="eastAsia"/>
        </w:rPr>
        <w:t>2N</w:t>
      </w:r>
      <w:r w:rsidRPr="00775DF4">
        <w:rPr>
          <w:rFonts w:ascii="Times New Roman" w:hAnsi="Times New Roman" w:hint="eastAsia"/>
        </w:rPr>
        <w:t>→</w:t>
      </w:r>
      <w:r w:rsidRPr="00775DF4">
        <w:rPr>
          <w:rFonts w:ascii="Times New Roman" w:hAnsi="Times New Roman" w:hint="eastAsia"/>
        </w:rPr>
        <w:t>4N</w:t>
      </w:r>
      <w:r w:rsidRPr="00775DF4">
        <w:rPr>
          <w:rFonts w:ascii="Times New Roman" w:hAnsi="Times New Roman" w:hint="eastAsia"/>
        </w:rPr>
        <w:t>→</w:t>
      </w:r>
      <w:r w:rsidRPr="00775DF4">
        <w:rPr>
          <w:rFonts w:ascii="Times New Roman" w:hAnsi="Times New Roman" w:hint="eastAsia"/>
        </w:rPr>
        <w:t>2N</w:t>
      </w:r>
      <w:r w:rsidRPr="00775DF4">
        <w:rPr>
          <w:rFonts w:ascii="Times New Roman" w:hAnsi="Times New Roman" w:hint="eastAsia"/>
        </w:rPr>
        <w:t>，不可能出现染色体数为</w:t>
      </w:r>
      <w:r w:rsidRPr="00775DF4">
        <w:rPr>
          <w:rFonts w:ascii="Times New Roman" w:hAnsi="Times New Roman" w:hint="eastAsia"/>
        </w:rPr>
        <w:t>N</w:t>
      </w:r>
      <w:r w:rsidRPr="00775DF4">
        <w:rPr>
          <w:rFonts w:ascii="Times New Roman" w:hAnsi="Times New Roman" w:hint="eastAsia"/>
        </w:rPr>
        <w:t>的细胞</w:t>
      </w:r>
      <w:r>
        <w:rPr>
          <w:rFonts w:ascii="Times New Roman" w:hAnsi="Times New Roman" w:hint="eastAsia"/>
        </w:rPr>
        <w:t>，</w:t>
      </w:r>
      <w:r w:rsidRPr="00775DF4">
        <w:rPr>
          <w:rFonts w:ascii="Times New Roman" w:hAnsi="Times New Roman" w:hint="eastAsia"/>
        </w:rPr>
        <w:t>故为</w:t>
      </w:r>
      <w:r w:rsidRPr="00775DF4">
        <w:rPr>
          <w:rFonts w:ascii="Times New Roman" w:hAnsi="Times New Roman" w:hint="eastAsia"/>
        </w:rPr>
        <w:t>a</w:t>
      </w:r>
      <w:r w:rsidRPr="00775DF4">
        <w:rPr>
          <w:rFonts w:ascii="Times New Roman" w:hAnsi="Times New Roman" w:hint="eastAsia"/>
        </w:rPr>
        <w:t>、</w:t>
      </w:r>
      <w:r w:rsidRPr="00775DF4">
        <w:rPr>
          <w:rFonts w:ascii="Times New Roman" w:hAnsi="Times New Roman" w:hint="eastAsia"/>
        </w:rPr>
        <w:t>b</w:t>
      </w:r>
      <w:r w:rsidRPr="00775DF4">
        <w:rPr>
          <w:rFonts w:ascii="Times New Roman" w:hAnsi="Times New Roman" w:hint="eastAsia"/>
        </w:rPr>
        <w:t>。</w:t>
      </w:r>
    </w:p>
    <w:p w:rsidR="0002167B" w:rsidRPr="00775DF4" w:rsidP="00C47BBF" w14:paraId="60432625"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5</w:t>
      </w:r>
      <w:r>
        <w:rPr>
          <w:rFonts w:ascii="Times New Roman" w:hAnsi="Times New Roman" w:hint="eastAsia"/>
        </w:rPr>
        <w:t>）</w:t>
      </w:r>
      <w:r w:rsidRPr="00775DF4">
        <w:rPr>
          <w:rFonts w:ascii="Times New Roman" w:hAnsi="Times New Roman" w:hint="eastAsia"/>
        </w:rPr>
        <w:t>当在培养液中加入过量的</w:t>
      </w:r>
      <w:r w:rsidRPr="00775DF4">
        <w:rPr>
          <w:rFonts w:ascii="Times New Roman" w:hAnsi="Times New Roman" w:hint="eastAsia"/>
        </w:rPr>
        <w:t>DNA</w:t>
      </w:r>
      <w:r w:rsidRPr="00775DF4">
        <w:rPr>
          <w:rFonts w:ascii="Times New Roman" w:hAnsi="Times New Roman" w:hint="eastAsia"/>
        </w:rPr>
        <w:t>合成抑制剂时，</w:t>
      </w:r>
      <w:r w:rsidRPr="00775DF4">
        <w:rPr>
          <w:rFonts w:ascii="Times New Roman" w:hAnsi="Times New Roman" w:hint="eastAsia"/>
        </w:rPr>
        <w:t>DNA</w:t>
      </w:r>
      <w:r w:rsidRPr="00775DF4">
        <w:rPr>
          <w:rFonts w:ascii="Times New Roman" w:hAnsi="Times New Roman" w:hint="eastAsia"/>
        </w:rPr>
        <w:t>合成被抑制，即</w:t>
      </w:r>
      <w:r w:rsidRPr="00775DF4">
        <w:rPr>
          <w:rFonts w:ascii="Times New Roman" w:hAnsi="Times New Roman" w:hint="eastAsia"/>
        </w:rPr>
        <w:t>S</w:t>
      </w:r>
      <w:r w:rsidRPr="00775DF4">
        <w:rPr>
          <w:rFonts w:ascii="Times New Roman" w:hAnsi="Times New Roman" w:hint="eastAsia"/>
        </w:rPr>
        <w:t>期的细胞立刻被抑制，若要使其余细胞都停留在</w:t>
      </w:r>
      <w:r w:rsidRPr="00775DF4">
        <w:rPr>
          <w:rFonts w:ascii="Times New Roman" w:hAnsi="Times New Roman" w:hint="eastAsia"/>
        </w:rPr>
        <w:t>G1/S</w:t>
      </w:r>
      <w:r w:rsidRPr="00775DF4">
        <w:rPr>
          <w:rFonts w:ascii="Times New Roman" w:hAnsi="Times New Roman" w:hint="eastAsia"/>
        </w:rPr>
        <w:t>期交界处，则刚完成</w:t>
      </w:r>
      <w:r w:rsidRPr="00775DF4">
        <w:rPr>
          <w:rFonts w:ascii="Times New Roman" w:hAnsi="Times New Roman" w:hint="eastAsia"/>
        </w:rPr>
        <w:t>DNA</w:t>
      </w:r>
      <w:r w:rsidRPr="00775DF4">
        <w:rPr>
          <w:rFonts w:ascii="Times New Roman" w:hAnsi="Times New Roman" w:hint="eastAsia"/>
        </w:rPr>
        <w:t>复制的细胞还需要经过</w:t>
      </w:r>
      <w:r w:rsidRPr="00775DF4">
        <w:rPr>
          <w:rFonts w:ascii="Times New Roman" w:hAnsi="Times New Roman" w:hint="eastAsia"/>
        </w:rPr>
        <w:t>G2</w:t>
      </w:r>
      <w:r w:rsidRPr="00775DF4">
        <w:rPr>
          <w:rFonts w:ascii="Times New Roman" w:hAnsi="Times New Roman" w:hint="eastAsia"/>
        </w:rPr>
        <w:t>、</w:t>
      </w:r>
      <w:r w:rsidRPr="00775DF4">
        <w:rPr>
          <w:rFonts w:ascii="Times New Roman" w:hAnsi="Times New Roman" w:hint="eastAsia"/>
        </w:rPr>
        <w:t>M</w:t>
      </w:r>
      <w:r w:rsidRPr="00775DF4">
        <w:rPr>
          <w:rFonts w:ascii="Times New Roman" w:hAnsi="Times New Roman" w:hint="eastAsia"/>
        </w:rPr>
        <w:t>和</w:t>
      </w:r>
      <w:r w:rsidRPr="00775DF4">
        <w:rPr>
          <w:rFonts w:ascii="Times New Roman" w:hAnsi="Times New Roman" w:hint="eastAsia"/>
        </w:rPr>
        <w:t>G1</w:t>
      </w:r>
      <w:r w:rsidRPr="00775DF4">
        <w:rPr>
          <w:rFonts w:ascii="Times New Roman" w:hAnsi="Times New Roman" w:hint="eastAsia"/>
        </w:rPr>
        <w:t>期，共需要</w:t>
      </w:r>
      <w:r w:rsidRPr="00775DF4">
        <w:rPr>
          <w:rFonts w:ascii="Times New Roman" w:hAnsi="Times New Roman" w:hint="eastAsia"/>
        </w:rPr>
        <w:t>3.5+1.5+8=13</w:t>
      </w:r>
      <w:r w:rsidRPr="00775DF4">
        <w:rPr>
          <w:rFonts w:ascii="Times New Roman" w:hAnsi="Times New Roman" w:hint="eastAsia"/>
        </w:rPr>
        <w:t>小时，若要使所用细胞停留在</w:t>
      </w:r>
      <w:r w:rsidRPr="00775DF4">
        <w:rPr>
          <w:rFonts w:ascii="Times New Roman" w:hAnsi="Times New Roman" w:hint="eastAsia"/>
        </w:rPr>
        <w:t>G1/S</w:t>
      </w:r>
      <w:r w:rsidRPr="00775DF4">
        <w:rPr>
          <w:rFonts w:ascii="Times New Roman" w:hAnsi="Times New Roman" w:hint="eastAsia"/>
        </w:rPr>
        <w:t>期交界处，则应在</w:t>
      </w:r>
      <w:r w:rsidRPr="00775DF4">
        <w:rPr>
          <w:rFonts w:ascii="Times New Roman" w:hAnsi="Times New Roman" w:hint="eastAsia"/>
        </w:rPr>
        <w:t>G1</w:t>
      </w:r>
      <w:r w:rsidRPr="00775DF4">
        <w:rPr>
          <w:rFonts w:ascii="Times New Roman" w:hAnsi="Times New Roman" w:hint="eastAsia"/>
        </w:rPr>
        <w:t>期终点之前，加入</w:t>
      </w:r>
      <w:r w:rsidRPr="00775DF4">
        <w:rPr>
          <w:rFonts w:ascii="Times New Roman" w:hAnsi="Times New Roman" w:hint="eastAsia"/>
        </w:rPr>
        <w:t>DNA</w:t>
      </w:r>
      <w:r w:rsidRPr="00775DF4">
        <w:rPr>
          <w:rFonts w:ascii="Times New Roman" w:hAnsi="Times New Roman" w:hint="eastAsia"/>
        </w:rPr>
        <w:t>合成抑制剂。</w:t>
      </w:r>
    </w:p>
    <w:p w:rsidR="00C47BBF" w:rsidP="00C47BBF" w14:paraId="0B1B3E13" w14:textId="77777777">
      <w:pPr>
        <w:jc w:val="left"/>
        <w:rPr>
          <w:rFonts w:ascii="Times New Roman" w:hAnsi="Times New Roman"/>
        </w:rPr>
      </w:pPr>
      <w:r w:rsidRPr="00775DF4">
        <w:rPr>
          <w:rFonts w:ascii="Times New Roman" w:hAnsi="Times New Roman" w:hint="eastAsia"/>
        </w:rPr>
        <w:t>22.</w:t>
      </w:r>
      <w:r w:rsidR="00775DF4">
        <w:rPr>
          <w:rFonts w:ascii="Times New Roman" w:hAnsi="Times New Roman" w:hint="eastAsia"/>
        </w:rPr>
        <w:t>（</w:t>
      </w:r>
      <w:r w:rsidRPr="00775DF4">
        <w:rPr>
          <w:rFonts w:ascii="Times New Roman" w:hAnsi="Times New Roman" w:hint="eastAsia"/>
        </w:rPr>
        <w:t>16</w:t>
      </w:r>
      <w:r w:rsidRPr="00775DF4">
        <w:rPr>
          <w:rFonts w:ascii="Times New Roman" w:hAnsi="Times New Roman" w:hint="eastAsia"/>
        </w:rPr>
        <w:t>分</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不是</w:t>
      </w:r>
    </w:p>
    <w:p w:rsidR="0002167B" w:rsidRPr="00775DF4" w:rsidP="00C47BBF" w14:paraId="2F291035"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2</w:t>
      </w:r>
      <w:r>
        <w:rPr>
          <w:rFonts w:ascii="Times New Roman" w:hAnsi="Times New Roman" w:hint="eastAsia"/>
        </w:rPr>
        <w:t>）</w:t>
      </w:r>
      <w:r w:rsidRPr="00775DF4">
        <w:rPr>
          <w:rFonts w:ascii="Times New Roman" w:hAnsi="Times New Roman" w:hint="eastAsia"/>
        </w:rPr>
        <w:t>隐性</w:t>
      </w:r>
      <w:r w:rsidR="00C47BBF">
        <w:rPr>
          <w:rFonts w:ascii="Times New Roman" w:hAnsi="Times New Roman" w:hint="eastAsia"/>
        </w:rPr>
        <w:tab/>
      </w:r>
      <w:r w:rsidRPr="00775DF4">
        <w:rPr>
          <w:rFonts w:ascii="Times New Roman" w:hAnsi="Times New Roman" w:hint="eastAsia"/>
        </w:rPr>
        <w:t>因为有刺的双亲，在</w:t>
      </w:r>
      <w:r w:rsidRPr="00775DF4">
        <w:rPr>
          <w:rFonts w:ascii="Times New Roman" w:hAnsi="Times New Roman" w:hint="eastAsia"/>
        </w:rPr>
        <w:t>F1</w:t>
      </w:r>
      <w:r w:rsidRPr="00775DF4">
        <w:rPr>
          <w:rFonts w:ascii="Times New Roman" w:hAnsi="Times New Roman" w:hint="eastAsia"/>
        </w:rPr>
        <w:t>代生出了无刺的后代，这种新出现的性状即为隐性。</w:t>
      </w:r>
    </w:p>
    <w:p w:rsidR="0002167B" w:rsidRPr="00775DF4" w:rsidP="00C47BBF" w14:paraId="555F88A9"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评分标准：必须比较亲子代，有刺生出了无刺。不得分的答案：只写了口诀无中生有，或者</w:t>
      </w:r>
      <w:r w:rsidRPr="00775DF4">
        <w:rPr>
          <w:rFonts w:ascii="Times New Roman" w:hAnsi="Times New Roman" w:hint="eastAsia"/>
        </w:rPr>
        <w:t>3</w:t>
      </w:r>
      <w:r w:rsidRPr="00775DF4">
        <w:rPr>
          <w:rFonts w:ascii="Times New Roman" w:hAnsi="Times New Roman" w:hint="eastAsia"/>
        </w:rPr>
        <w:t>：</w:t>
      </w:r>
      <w:r w:rsidRPr="00775DF4">
        <w:rPr>
          <w:rFonts w:ascii="Times New Roman" w:hAnsi="Times New Roman" w:hint="eastAsia"/>
        </w:rPr>
        <w:t>1</w:t>
      </w:r>
      <w:r w:rsidRPr="00775DF4">
        <w:rPr>
          <w:rFonts w:ascii="Times New Roman" w:hAnsi="Times New Roman" w:hint="eastAsia"/>
        </w:rPr>
        <w:t>的分离</w:t>
      </w:r>
      <w:r w:rsidRPr="00775DF4">
        <w:rPr>
          <w:rFonts w:ascii="Times New Roman" w:hAnsi="Times New Roman" w:hint="eastAsia"/>
        </w:rPr>
        <w:t>比说明</w:t>
      </w:r>
      <w:r w:rsidRPr="00775DF4">
        <w:rPr>
          <w:rFonts w:ascii="Times New Roman" w:hAnsi="Times New Roman" w:hint="eastAsia"/>
        </w:rPr>
        <w:t>1</w:t>
      </w:r>
      <w:r w:rsidRPr="00775DF4">
        <w:rPr>
          <w:rFonts w:ascii="Times New Roman" w:hAnsi="Times New Roman" w:hint="eastAsia"/>
        </w:rPr>
        <w:t>为隐性</w:t>
      </w:r>
      <w:r>
        <w:rPr>
          <w:rFonts w:ascii="Times New Roman" w:hAnsi="Times New Roman" w:hint="eastAsia"/>
        </w:rPr>
        <w:t>）</w:t>
      </w:r>
    </w:p>
    <w:p w:rsidR="0002167B" w:rsidRPr="00775DF4" w:rsidP="00C47BBF" w14:paraId="4D0A9934"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3</w:t>
      </w:r>
      <w:r>
        <w:rPr>
          <w:rFonts w:ascii="Times New Roman" w:hAnsi="Times New Roman" w:hint="eastAsia"/>
        </w:rPr>
        <w:t>）</w:t>
      </w:r>
      <w:r w:rsidRPr="00775DF4">
        <w:rPr>
          <w:rFonts w:ascii="Times New Roman" w:hAnsi="Times New Roman" w:hint="eastAsia"/>
        </w:rPr>
        <w:t>6</w:t>
      </w:r>
      <w:r w:rsidRPr="00775DF4">
        <w:rPr>
          <w:rFonts w:ascii="Times New Roman" w:hAnsi="Times New Roman" w:hint="eastAsia"/>
        </w:rPr>
        <w:t>号染色体</w:t>
      </w:r>
    </w:p>
    <w:p w:rsidR="0002167B" w:rsidRPr="00775DF4" w:rsidP="00C47BBF" w14:paraId="2AA4499E" w14:textId="77777777">
      <w:pPr>
        <w:jc w:val="left"/>
        <w:rPr>
          <w:rFonts w:ascii="Times New Roman" w:hAnsi="Times New Roman"/>
        </w:rPr>
      </w:pPr>
      <w:r w:rsidRPr="00775DF4">
        <w:rPr>
          <w:rFonts w:ascii="Times New Roman" w:hAnsi="Times New Roman" w:hint="eastAsia"/>
        </w:rPr>
        <w:t>因为</w:t>
      </w:r>
      <w:r w:rsidRPr="00775DF4">
        <w:rPr>
          <w:rFonts w:ascii="Times New Roman" w:hAnsi="Times New Roman" w:hint="eastAsia"/>
        </w:rPr>
        <w:t>F2</w:t>
      </w:r>
      <w:r w:rsidRPr="00775DF4">
        <w:rPr>
          <w:rFonts w:ascii="Times New Roman" w:hAnsi="Times New Roman" w:hint="eastAsia"/>
        </w:rPr>
        <w:t>代无刺性状的</w:t>
      </w:r>
      <w:r w:rsidRPr="00775DF4">
        <w:rPr>
          <w:rFonts w:ascii="Times New Roman" w:hAnsi="Times New Roman" w:hint="eastAsia"/>
        </w:rPr>
        <w:t>6</w:t>
      </w:r>
      <w:r w:rsidRPr="00775DF4">
        <w:rPr>
          <w:rFonts w:ascii="Times New Roman" w:hAnsi="Times New Roman" w:hint="eastAsia"/>
        </w:rPr>
        <w:t>号染色体全与无刺亲本条带一致，说明无刺基因位于</w:t>
      </w:r>
      <w:r w:rsidRPr="00775DF4">
        <w:rPr>
          <w:rFonts w:ascii="Times New Roman" w:hAnsi="Times New Roman" w:hint="eastAsia"/>
        </w:rPr>
        <w:t>6</w:t>
      </w:r>
      <w:r w:rsidRPr="00775DF4">
        <w:rPr>
          <w:rFonts w:ascii="Times New Roman" w:hAnsi="Times New Roman" w:hint="eastAsia"/>
        </w:rPr>
        <w:t>号染色体上；而</w:t>
      </w:r>
      <w:r w:rsidRPr="00775DF4">
        <w:rPr>
          <w:rFonts w:ascii="Times New Roman" w:hAnsi="Times New Roman" w:hint="eastAsia"/>
        </w:rPr>
        <w:t>5</w:t>
      </w:r>
      <w:r w:rsidRPr="00775DF4">
        <w:rPr>
          <w:rFonts w:ascii="Times New Roman" w:hAnsi="Times New Roman" w:hint="eastAsia"/>
        </w:rPr>
        <w:t>号染色体出现了三种条带分布，说明可以与五号染色体上的基因自由组合。</w:t>
      </w:r>
    </w:p>
    <w:p w:rsidR="0002167B" w:rsidRPr="00775DF4" w:rsidP="00C47BBF" w14:paraId="7BA8F12F"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评分标准：第一</w:t>
      </w:r>
      <w:r w:rsidRPr="00775DF4">
        <w:rPr>
          <w:rFonts w:ascii="Times New Roman" w:hAnsi="Times New Roman" w:hint="eastAsia"/>
        </w:rPr>
        <w:t>空答案</w:t>
      </w:r>
      <w:r w:rsidRPr="00775DF4">
        <w:rPr>
          <w:rFonts w:ascii="Times New Roman" w:hAnsi="Times New Roman" w:hint="eastAsia"/>
        </w:rPr>
        <w:t>选错，则该题后面一空也不得分。必须表明</w:t>
      </w:r>
      <w:r w:rsidRPr="00775DF4">
        <w:rPr>
          <w:rFonts w:ascii="Times New Roman" w:hAnsi="Times New Roman" w:hint="eastAsia"/>
        </w:rPr>
        <w:t>F2</w:t>
      </w:r>
      <w:r w:rsidRPr="00775DF4">
        <w:rPr>
          <w:rFonts w:ascii="Times New Roman" w:hAnsi="Times New Roman" w:hint="eastAsia"/>
        </w:rPr>
        <w:t>无刺性状</w:t>
      </w:r>
      <w:r w:rsidRPr="00775DF4">
        <w:rPr>
          <w:rFonts w:ascii="Times New Roman" w:hAnsi="Times New Roman" w:hint="eastAsia"/>
        </w:rPr>
        <w:t>6</w:t>
      </w:r>
      <w:r w:rsidRPr="00775DF4">
        <w:rPr>
          <w:rFonts w:ascii="Times New Roman" w:hAnsi="Times New Roman" w:hint="eastAsia"/>
        </w:rPr>
        <w:t>号染色体的</w:t>
      </w:r>
      <w:r w:rsidRPr="00775DF4">
        <w:rPr>
          <w:rFonts w:ascii="Times New Roman" w:hAnsi="Times New Roman" w:hint="eastAsia"/>
        </w:rPr>
        <w:t>SSR</w:t>
      </w:r>
      <w:r w:rsidRPr="00775DF4">
        <w:rPr>
          <w:rFonts w:ascii="Times New Roman" w:hAnsi="Times New Roman" w:hint="eastAsia"/>
        </w:rPr>
        <w:t>序列所得条带只有一种，或者说明无刺基因与</w:t>
      </w:r>
      <w:r w:rsidRPr="00775DF4">
        <w:rPr>
          <w:rFonts w:ascii="Times New Roman" w:hAnsi="Times New Roman" w:hint="eastAsia"/>
        </w:rPr>
        <w:t>6</w:t>
      </w:r>
      <w:r w:rsidRPr="00775DF4">
        <w:rPr>
          <w:rFonts w:ascii="Times New Roman" w:hAnsi="Times New Roman" w:hint="eastAsia"/>
        </w:rPr>
        <w:t>号染色体的</w:t>
      </w:r>
      <w:r w:rsidRPr="00775DF4">
        <w:rPr>
          <w:rFonts w:ascii="Times New Roman" w:hAnsi="Times New Roman" w:hint="eastAsia"/>
        </w:rPr>
        <w:t>SSR</w:t>
      </w:r>
      <w:r w:rsidRPr="00775DF4">
        <w:rPr>
          <w:rFonts w:ascii="Times New Roman" w:hAnsi="Times New Roman" w:hint="eastAsia"/>
        </w:rPr>
        <w:t>序列连锁等意思，必须点明无刺性状</w:t>
      </w:r>
      <w:r>
        <w:rPr>
          <w:rFonts w:ascii="Times New Roman" w:hAnsi="Times New Roman" w:hint="eastAsia"/>
        </w:rPr>
        <w:t>）</w:t>
      </w:r>
    </w:p>
    <w:p w:rsidR="0002167B" w:rsidRPr="00775DF4" w:rsidP="00C47BBF" w14:paraId="1B39A085"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4</w:t>
      </w:r>
      <w:r>
        <w:rPr>
          <w:rFonts w:ascii="Times New Roman" w:hAnsi="Times New Roman" w:hint="eastAsia"/>
        </w:rPr>
        <w:t>）</w:t>
      </w:r>
      <w:r w:rsidRPr="00775DF4">
        <w:rPr>
          <w:rFonts w:ascii="Times New Roman" w:hAnsi="Times New Roman" w:hint="eastAsia"/>
        </w:rPr>
        <w:t>PL</w:t>
      </w:r>
      <w:r w:rsidRPr="00775DF4">
        <w:rPr>
          <w:rFonts w:ascii="Times New Roman" w:hAnsi="Times New Roman" w:hint="eastAsia"/>
        </w:rPr>
        <w:t>只在皮刺等少数组织细胞中表达。</w:t>
      </w:r>
    </w:p>
    <w:p w:rsidR="0002167B" w:rsidRPr="00775DF4" w:rsidP="00C47BBF" w14:paraId="0CCFDF51"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评分标准：必须点明</w:t>
      </w:r>
      <w:r w:rsidRPr="00775DF4">
        <w:rPr>
          <w:rFonts w:ascii="Times New Roman" w:hAnsi="Times New Roman" w:hint="eastAsia"/>
        </w:rPr>
        <w:t>PL</w:t>
      </w:r>
      <w:r w:rsidRPr="00775DF4">
        <w:rPr>
          <w:rFonts w:ascii="Times New Roman" w:hAnsi="Times New Roman" w:hint="eastAsia"/>
        </w:rPr>
        <w:t>基因只在皮刺或皮刺等少部分组织细胞中表达</w:t>
      </w:r>
      <w:r>
        <w:rPr>
          <w:rFonts w:ascii="Times New Roman" w:hAnsi="Times New Roman" w:hint="eastAsia"/>
        </w:rPr>
        <w:t>）</w:t>
      </w:r>
    </w:p>
    <w:p w:rsidR="00C47BBF" w:rsidP="00C47BBF" w14:paraId="1DB6E777" w14:textId="77777777">
      <w:pPr>
        <w:jc w:val="left"/>
        <w:rPr>
          <w:rFonts w:ascii="Times New Roman" w:hAnsi="Times New Roman"/>
        </w:rPr>
      </w:pPr>
      <w:r>
        <w:rPr>
          <w:rFonts w:ascii="Times New Roman" w:hAnsi="Times New Roman" w:hint="eastAsia"/>
        </w:rPr>
        <w:t>（</w:t>
      </w:r>
      <w:r w:rsidRPr="00775DF4" w:rsidR="0002167B">
        <w:rPr>
          <w:rFonts w:ascii="Times New Roman" w:hAnsi="Times New Roman" w:hint="eastAsia"/>
        </w:rPr>
        <w:t>5</w:t>
      </w:r>
      <w:r>
        <w:rPr>
          <w:rFonts w:ascii="Times New Roman" w:hAnsi="Times New Roman" w:hint="eastAsia"/>
        </w:rPr>
        <w:t>）</w:t>
      </w:r>
      <w:r>
        <w:rPr>
          <w:rFonts w:ascii="Times New Roman" w:hAnsi="Times New Roman" w:hint="eastAsia"/>
        </w:rPr>
        <w:t>B</w:t>
      </w:r>
    </w:p>
    <w:p w:rsidR="0002167B" w:rsidRPr="00775DF4" w:rsidP="00C47BBF" w14:paraId="0CDA8D2F" w14:textId="77777777">
      <w:pPr>
        <w:jc w:val="left"/>
        <w:rPr>
          <w:rFonts w:ascii="Times New Roman" w:hAnsi="Times New Roman"/>
        </w:rPr>
      </w:pPr>
      <w:r w:rsidRPr="00775DF4">
        <w:rPr>
          <w:rFonts w:ascii="Times New Roman" w:hAnsi="Times New Roman" w:hint="eastAsia"/>
        </w:rPr>
        <w:t>【详解】</w:t>
      </w:r>
      <w:r w:rsidR="00775DF4">
        <w:rPr>
          <w:rFonts w:ascii="Times New Roman" w:hAnsi="Times New Roman" w:hint="eastAsia"/>
        </w:rPr>
        <w:t>（</w:t>
      </w:r>
      <w:r w:rsidRPr="00775DF4">
        <w:rPr>
          <w:rFonts w:ascii="Times New Roman" w:hAnsi="Times New Roman" w:hint="eastAsia"/>
        </w:rPr>
        <w:t>1</w:t>
      </w:r>
      <w:r w:rsidR="00775DF4">
        <w:rPr>
          <w:rFonts w:ascii="Times New Roman" w:hAnsi="Times New Roman" w:hint="eastAsia"/>
        </w:rPr>
        <w:t>）</w:t>
      </w:r>
      <w:r w:rsidRPr="00775DF4">
        <w:rPr>
          <w:rFonts w:ascii="Times New Roman" w:hAnsi="Times New Roman" w:hint="eastAsia"/>
        </w:rPr>
        <w:t>等位基因应该是位于一对同源染色体上的控制一对相对性状的基因。这里的</w:t>
      </w:r>
      <w:r w:rsidRPr="00775DF4">
        <w:rPr>
          <w:rFonts w:ascii="Times New Roman" w:hAnsi="Times New Roman" w:hint="eastAsia"/>
        </w:rPr>
        <w:t>PL</w:t>
      </w:r>
      <w:r w:rsidRPr="00775DF4">
        <w:rPr>
          <w:rFonts w:ascii="Times New Roman" w:hAnsi="Times New Roman" w:hint="eastAsia"/>
        </w:rPr>
        <w:t>基因来自两个不同的物种，位于不同物种的不同染色体上。</w:t>
      </w:r>
    </w:p>
    <w:p w:rsidR="0002167B" w:rsidRPr="00775DF4" w:rsidP="00C47BBF" w14:paraId="37670C75"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2</w:t>
      </w:r>
      <w:r>
        <w:rPr>
          <w:rFonts w:ascii="Times New Roman" w:hAnsi="Times New Roman" w:hint="eastAsia"/>
        </w:rPr>
        <w:t>）</w:t>
      </w:r>
      <w:r w:rsidRPr="00775DF4">
        <w:rPr>
          <w:rFonts w:ascii="Times New Roman" w:hAnsi="Times New Roman" w:hint="eastAsia"/>
        </w:rPr>
        <w:t>根据定义可知，杂种自交产生的后代中，新出现的性状就是隐性性状。但是这里不能用</w:t>
      </w:r>
      <w:r w:rsidRPr="00775DF4">
        <w:rPr>
          <w:rFonts w:ascii="Times New Roman" w:hAnsi="Times New Roman" w:hint="eastAsia"/>
        </w:rPr>
        <w:t>3</w:t>
      </w:r>
      <w:r w:rsidRPr="00775DF4">
        <w:rPr>
          <w:rFonts w:ascii="Times New Roman" w:hAnsi="Times New Roman" w:hint="eastAsia"/>
        </w:rPr>
        <w:t>：</w:t>
      </w:r>
      <w:r w:rsidRPr="00775DF4">
        <w:rPr>
          <w:rFonts w:ascii="Times New Roman" w:hAnsi="Times New Roman" w:hint="eastAsia"/>
        </w:rPr>
        <w:t>1</w:t>
      </w:r>
      <w:r w:rsidRPr="00775DF4">
        <w:rPr>
          <w:rFonts w:ascii="Times New Roman" w:hAnsi="Times New Roman" w:hint="eastAsia"/>
        </w:rPr>
        <w:t>的分离比来解释，因为样本太少。</w:t>
      </w:r>
    </w:p>
    <w:p w:rsidR="0002167B" w:rsidRPr="00775DF4" w:rsidP="00C47BBF" w14:paraId="0755A9D1"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3</w:t>
      </w:r>
      <w:r>
        <w:rPr>
          <w:rFonts w:ascii="Times New Roman" w:hAnsi="Times New Roman" w:hint="eastAsia"/>
        </w:rPr>
        <w:t>）</w:t>
      </w:r>
      <w:r w:rsidRPr="00775DF4">
        <w:rPr>
          <w:rFonts w:ascii="Times New Roman" w:hAnsi="Times New Roman" w:hint="eastAsia"/>
        </w:rPr>
        <w:t>根据自由组合定律，如果无刺的隐性性状与另一个性状自由组合，则可以推测无刺基因与另一性状的控制基因自由组合。</w:t>
      </w:r>
      <w:r w:rsidRPr="00775DF4">
        <w:rPr>
          <w:rFonts w:ascii="Times New Roman" w:hAnsi="Times New Roman" w:hint="eastAsia"/>
        </w:rPr>
        <w:t>SSR</w:t>
      </w:r>
      <w:r w:rsidRPr="00775DF4">
        <w:rPr>
          <w:rFonts w:ascii="Times New Roman" w:hAnsi="Times New Roman" w:hint="eastAsia"/>
        </w:rPr>
        <w:t>序列就相当于控制另一性状的基因。结果发现</w:t>
      </w:r>
      <w:r w:rsidRPr="00775DF4">
        <w:rPr>
          <w:rFonts w:ascii="Times New Roman" w:hAnsi="Times New Roman" w:hint="eastAsia"/>
        </w:rPr>
        <w:t>F2</w:t>
      </w:r>
      <w:r w:rsidRPr="00775DF4">
        <w:rPr>
          <w:rFonts w:ascii="Times New Roman" w:hAnsi="Times New Roman" w:hint="eastAsia"/>
        </w:rPr>
        <w:t>无刺个体中，</w:t>
      </w:r>
      <w:r w:rsidRPr="00775DF4">
        <w:rPr>
          <w:rFonts w:ascii="Times New Roman" w:hAnsi="Times New Roman" w:hint="eastAsia"/>
        </w:rPr>
        <w:t>5</w:t>
      </w:r>
      <w:r w:rsidRPr="00775DF4">
        <w:rPr>
          <w:rFonts w:ascii="Times New Roman" w:hAnsi="Times New Roman" w:hint="eastAsia"/>
        </w:rPr>
        <w:t>号染色体上的</w:t>
      </w:r>
      <w:r w:rsidRPr="00775DF4">
        <w:rPr>
          <w:rFonts w:ascii="Times New Roman" w:hAnsi="Times New Roman" w:hint="eastAsia"/>
        </w:rPr>
        <w:t>SSR</w:t>
      </w:r>
      <w:r w:rsidRPr="00775DF4">
        <w:rPr>
          <w:rFonts w:ascii="Times New Roman" w:hAnsi="Times New Roman" w:hint="eastAsia"/>
        </w:rPr>
        <w:t>序列出现了三种情况，说明无刺性状基因与</w:t>
      </w:r>
      <w:r w:rsidRPr="00775DF4">
        <w:rPr>
          <w:rFonts w:ascii="Times New Roman" w:hAnsi="Times New Roman" w:hint="eastAsia"/>
        </w:rPr>
        <w:t>5</w:t>
      </w:r>
      <w:r w:rsidRPr="00775DF4">
        <w:rPr>
          <w:rFonts w:ascii="Times New Roman" w:hAnsi="Times New Roman" w:hint="eastAsia"/>
        </w:rPr>
        <w:t>号染色体上的</w:t>
      </w:r>
      <w:r w:rsidRPr="00775DF4">
        <w:rPr>
          <w:rFonts w:ascii="Times New Roman" w:hAnsi="Times New Roman" w:hint="eastAsia"/>
        </w:rPr>
        <w:t>SSR</w:t>
      </w:r>
      <w:r w:rsidRPr="00775DF4">
        <w:rPr>
          <w:rFonts w:ascii="Times New Roman" w:hAnsi="Times New Roman" w:hint="eastAsia"/>
        </w:rPr>
        <w:t>序列自由组合。与之不同的是</w:t>
      </w:r>
      <w:r w:rsidRPr="00775DF4">
        <w:rPr>
          <w:rFonts w:ascii="Times New Roman" w:hAnsi="Times New Roman" w:hint="eastAsia"/>
        </w:rPr>
        <w:t>F2</w:t>
      </w:r>
      <w:r w:rsidRPr="00775DF4">
        <w:rPr>
          <w:rFonts w:ascii="Times New Roman" w:hAnsi="Times New Roman" w:hint="eastAsia"/>
        </w:rPr>
        <w:t>中的</w:t>
      </w:r>
      <w:r w:rsidRPr="00775DF4">
        <w:rPr>
          <w:rFonts w:ascii="Times New Roman" w:hAnsi="Times New Roman" w:hint="eastAsia"/>
        </w:rPr>
        <w:t>6</w:t>
      </w:r>
      <w:r w:rsidRPr="00775DF4">
        <w:rPr>
          <w:rFonts w:ascii="Times New Roman" w:hAnsi="Times New Roman" w:hint="eastAsia"/>
        </w:rPr>
        <w:t>号染色体上，</w:t>
      </w:r>
      <w:r w:rsidRPr="00775DF4">
        <w:rPr>
          <w:rFonts w:ascii="Times New Roman" w:hAnsi="Times New Roman" w:hint="eastAsia"/>
        </w:rPr>
        <w:t>SSR</w:t>
      </w:r>
      <w:r w:rsidRPr="00775DF4">
        <w:rPr>
          <w:rFonts w:ascii="Times New Roman" w:hAnsi="Times New Roman" w:hint="eastAsia"/>
        </w:rPr>
        <w:t>序列条带只出现了一种情况，而且都与无刺亲本相同，说明无刺基因与无刺亲本的</w:t>
      </w:r>
      <w:r w:rsidRPr="00775DF4">
        <w:rPr>
          <w:rFonts w:ascii="Times New Roman" w:hAnsi="Times New Roman" w:hint="eastAsia"/>
        </w:rPr>
        <w:t>6</w:t>
      </w:r>
      <w:r w:rsidRPr="00775DF4">
        <w:rPr>
          <w:rFonts w:ascii="Times New Roman" w:hAnsi="Times New Roman" w:hint="eastAsia"/>
        </w:rPr>
        <w:t>号染色体</w:t>
      </w:r>
      <w:r w:rsidRPr="00775DF4">
        <w:rPr>
          <w:rFonts w:ascii="Times New Roman" w:hAnsi="Times New Roman" w:hint="eastAsia"/>
        </w:rPr>
        <w:t>SSR</w:t>
      </w:r>
      <w:r w:rsidRPr="00775DF4">
        <w:rPr>
          <w:rFonts w:ascii="Times New Roman" w:hAnsi="Times New Roman" w:hint="eastAsia"/>
        </w:rPr>
        <w:t>序列位于同一条染色体上，即无刺基因位于</w:t>
      </w:r>
      <w:r w:rsidRPr="00775DF4">
        <w:rPr>
          <w:rFonts w:ascii="Times New Roman" w:hAnsi="Times New Roman" w:hint="eastAsia"/>
        </w:rPr>
        <w:t>6</w:t>
      </w:r>
      <w:r w:rsidRPr="00775DF4">
        <w:rPr>
          <w:rFonts w:ascii="Times New Roman" w:hAnsi="Times New Roman" w:hint="eastAsia"/>
        </w:rPr>
        <w:t>号染色体上。</w:t>
      </w:r>
    </w:p>
    <w:p w:rsidR="0002167B" w:rsidRPr="00775DF4" w:rsidP="00C47BBF" w14:paraId="7C606B13" w14:textId="77777777">
      <w:pPr>
        <w:jc w:val="left"/>
        <w:rPr>
          <w:rFonts w:ascii="Times New Roman" w:hAnsi="Times New Roman"/>
        </w:rPr>
      </w:pPr>
      <w:r>
        <w:rPr>
          <w:rFonts w:ascii="Times New Roman" w:hAnsi="Times New Roman" w:hint="eastAsia"/>
        </w:rPr>
        <w:t>（</w:t>
      </w:r>
      <w:r w:rsidRPr="00775DF4">
        <w:rPr>
          <w:rFonts w:ascii="Times New Roman" w:hAnsi="Times New Roman" w:hint="eastAsia"/>
        </w:rPr>
        <w:t>4</w:t>
      </w:r>
      <w:r>
        <w:rPr>
          <w:rFonts w:ascii="Times New Roman" w:hAnsi="Times New Roman" w:hint="eastAsia"/>
        </w:rPr>
        <w:t>）</w:t>
      </w:r>
      <w:r w:rsidRPr="00775DF4">
        <w:rPr>
          <w:rFonts w:ascii="Times New Roman" w:hAnsi="Times New Roman" w:hint="eastAsia"/>
        </w:rPr>
        <w:t>获得无刺性状的同时，应该对其他组织的生长发育影响较小，如果实等组织，这样不会使得作物的产量等其他因素不会受到不良影响。</w:t>
      </w:r>
    </w:p>
    <w:p w:rsidR="00B43276" w:rsidRPr="00775DF4" w:rsidP="00C47BBF" w14:paraId="19F8A1EE" w14:textId="77777777">
      <w:pPr>
        <w:jc w:val="left"/>
        <w:rPr>
          <w:rFonts w:ascii="Times New Roman" w:hAnsi="Times New Roman"/>
        </w:rPr>
      </w:pPr>
      <w:r>
        <w:rPr>
          <w:rFonts w:ascii="Times New Roman" w:hAnsi="Times New Roman" w:hint="eastAsia"/>
        </w:rPr>
        <w:t>（</w:t>
      </w:r>
      <w:r w:rsidRPr="00775DF4" w:rsidR="0002167B">
        <w:rPr>
          <w:rFonts w:ascii="Times New Roman" w:hAnsi="Times New Roman" w:hint="eastAsia"/>
        </w:rPr>
        <w:t>5</w:t>
      </w:r>
      <w:r>
        <w:rPr>
          <w:rFonts w:ascii="Times New Roman" w:hAnsi="Times New Roman" w:hint="eastAsia"/>
        </w:rPr>
        <w:t>）</w:t>
      </w:r>
      <w:r w:rsidRPr="00775DF4" w:rsidR="0002167B">
        <w:rPr>
          <w:rFonts w:ascii="Times New Roman" w:hAnsi="Times New Roman" w:hint="eastAsia"/>
        </w:rPr>
        <w:t>B</w:t>
      </w:r>
      <w:r w:rsidRPr="00775DF4" w:rsidR="0002167B">
        <w:rPr>
          <w:rFonts w:ascii="Times New Roman" w:hAnsi="Times New Roman" w:hint="eastAsia"/>
        </w:rPr>
        <w:t>项，不同植物的</w:t>
      </w:r>
      <w:r w:rsidRPr="00775DF4" w:rsidR="0002167B">
        <w:rPr>
          <w:rFonts w:ascii="Times New Roman" w:hAnsi="Times New Roman" w:hint="eastAsia"/>
        </w:rPr>
        <w:t>PL</w:t>
      </w:r>
      <w:r w:rsidRPr="00775DF4" w:rsidR="0002167B">
        <w:rPr>
          <w:rFonts w:ascii="Times New Roman" w:hAnsi="Times New Roman" w:hint="eastAsia"/>
        </w:rPr>
        <w:t>基因有所差异，刺的形状差异也很大，这是由于基因的多样性，遗传的多样性造成的，而不是基因的选择性表达。</w:t>
      </w:r>
    </w:p>
    <w:sectPr w:rsidSect="00F24894">
      <w:pgSz w:w="11906" w:h="16838" w:code="9"/>
      <w:pgMar w:top="907" w:right="1077" w:bottom="1440" w:left="107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96552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25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097A"/>
    <w:rsid w:val="00005EBC"/>
    <w:rsid w:val="0002167B"/>
    <w:rsid w:val="000460FF"/>
    <w:rsid w:val="00054E7B"/>
    <w:rsid w:val="000E4D02"/>
    <w:rsid w:val="000E4FF1"/>
    <w:rsid w:val="001177F3"/>
    <w:rsid w:val="0016238F"/>
    <w:rsid w:val="00171458"/>
    <w:rsid w:val="00173C1D"/>
    <w:rsid w:val="001764C3"/>
    <w:rsid w:val="0018010E"/>
    <w:rsid w:val="00191C29"/>
    <w:rsid w:val="001C63DA"/>
    <w:rsid w:val="001D0C6F"/>
    <w:rsid w:val="00201A7E"/>
    <w:rsid w:val="00204526"/>
    <w:rsid w:val="00221FC9"/>
    <w:rsid w:val="002323D2"/>
    <w:rsid w:val="00244CEF"/>
    <w:rsid w:val="002457C2"/>
    <w:rsid w:val="00245E4D"/>
    <w:rsid w:val="00256AE4"/>
    <w:rsid w:val="002908F0"/>
    <w:rsid w:val="00294908"/>
    <w:rsid w:val="002A0E5D"/>
    <w:rsid w:val="002A1A21"/>
    <w:rsid w:val="002B7072"/>
    <w:rsid w:val="002F06B2"/>
    <w:rsid w:val="003102DB"/>
    <w:rsid w:val="003625C4"/>
    <w:rsid w:val="00373D0A"/>
    <w:rsid w:val="003B1712"/>
    <w:rsid w:val="003C4A95"/>
    <w:rsid w:val="003D0C09"/>
    <w:rsid w:val="003F3D58"/>
    <w:rsid w:val="004062F6"/>
    <w:rsid w:val="004151FC"/>
    <w:rsid w:val="00430A44"/>
    <w:rsid w:val="00435F83"/>
    <w:rsid w:val="00444A46"/>
    <w:rsid w:val="0046214C"/>
    <w:rsid w:val="0049183B"/>
    <w:rsid w:val="004B44B5"/>
    <w:rsid w:val="004D44FD"/>
    <w:rsid w:val="004E0A7D"/>
    <w:rsid w:val="00586BF0"/>
    <w:rsid w:val="0059145F"/>
    <w:rsid w:val="00596076"/>
    <w:rsid w:val="005B39DB"/>
    <w:rsid w:val="005C2124"/>
    <w:rsid w:val="005F1362"/>
    <w:rsid w:val="00605626"/>
    <w:rsid w:val="006071D5"/>
    <w:rsid w:val="006079E9"/>
    <w:rsid w:val="006123D8"/>
    <w:rsid w:val="0062039B"/>
    <w:rsid w:val="00623C16"/>
    <w:rsid w:val="00637D3A"/>
    <w:rsid w:val="00640BF5"/>
    <w:rsid w:val="006D5DE9"/>
    <w:rsid w:val="006F45E0"/>
    <w:rsid w:val="00701D6B"/>
    <w:rsid w:val="007061B2"/>
    <w:rsid w:val="00716D85"/>
    <w:rsid w:val="00740A09"/>
    <w:rsid w:val="00762E26"/>
    <w:rsid w:val="007706D9"/>
    <w:rsid w:val="00775DF4"/>
    <w:rsid w:val="007D3E7E"/>
    <w:rsid w:val="008028B5"/>
    <w:rsid w:val="00803D23"/>
    <w:rsid w:val="00832EC9"/>
    <w:rsid w:val="008634CD"/>
    <w:rsid w:val="008731FA"/>
    <w:rsid w:val="00880A38"/>
    <w:rsid w:val="00893DD6"/>
    <w:rsid w:val="008D2E94"/>
    <w:rsid w:val="009121D7"/>
    <w:rsid w:val="009359D3"/>
    <w:rsid w:val="00945974"/>
    <w:rsid w:val="00974E0F"/>
    <w:rsid w:val="00982128"/>
    <w:rsid w:val="009A27BF"/>
    <w:rsid w:val="009B5666"/>
    <w:rsid w:val="009C4252"/>
    <w:rsid w:val="00A07DF2"/>
    <w:rsid w:val="00A405DB"/>
    <w:rsid w:val="00A46D54"/>
    <w:rsid w:val="00A536B0"/>
    <w:rsid w:val="00AB3EE3"/>
    <w:rsid w:val="00AD4827"/>
    <w:rsid w:val="00AD6B6A"/>
    <w:rsid w:val="00B43276"/>
    <w:rsid w:val="00B73811"/>
    <w:rsid w:val="00B80D67"/>
    <w:rsid w:val="00B8100F"/>
    <w:rsid w:val="00B96924"/>
    <w:rsid w:val="00BB50C6"/>
    <w:rsid w:val="00BD1E6A"/>
    <w:rsid w:val="00BE7276"/>
    <w:rsid w:val="00C02815"/>
    <w:rsid w:val="00C02FC6"/>
    <w:rsid w:val="00C13493"/>
    <w:rsid w:val="00C321EB"/>
    <w:rsid w:val="00C47BBF"/>
    <w:rsid w:val="00CA4A07"/>
    <w:rsid w:val="00CB76E0"/>
    <w:rsid w:val="00CE6D02"/>
    <w:rsid w:val="00D00426"/>
    <w:rsid w:val="00D03FF6"/>
    <w:rsid w:val="00D05F7C"/>
    <w:rsid w:val="00D51257"/>
    <w:rsid w:val="00D634C2"/>
    <w:rsid w:val="00D72512"/>
    <w:rsid w:val="00D756B6"/>
    <w:rsid w:val="00D77F6E"/>
    <w:rsid w:val="00DA0796"/>
    <w:rsid w:val="00DA5448"/>
    <w:rsid w:val="00DA5633"/>
    <w:rsid w:val="00DB6888"/>
    <w:rsid w:val="00DC061C"/>
    <w:rsid w:val="00DF071B"/>
    <w:rsid w:val="00E22C2C"/>
    <w:rsid w:val="00E63075"/>
    <w:rsid w:val="00E97096"/>
    <w:rsid w:val="00EA0188"/>
    <w:rsid w:val="00EB17B4"/>
    <w:rsid w:val="00ED1550"/>
    <w:rsid w:val="00ED3981"/>
    <w:rsid w:val="00ED4F9A"/>
    <w:rsid w:val="00EE1A37"/>
    <w:rsid w:val="00F21C80"/>
    <w:rsid w:val="00F24894"/>
    <w:rsid w:val="00F676FD"/>
    <w:rsid w:val="00F72514"/>
    <w:rsid w:val="00FA0944"/>
    <w:rsid w:val="00FA6947"/>
    <w:rsid w:val="00FB34D2"/>
    <w:rsid w:val="00FB4B17"/>
    <w:rsid w:val="00FC5860"/>
    <w:rsid w:val="00FD377B"/>
    <w:rsid w:val="00FF2D79"/>
    <w:rsid w:val="00FF517A"/>
    <w:rsid w:val="38274566"/>
  </w:rsids>
  <m:mathPr>
    <m:mathFont m:val="Cambria Math"/>
    <m:smallFrac/>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6B40515A"/>
  <w15:docId w15:val="{31CF3258-9DA7-4F81-8DD4-F42BAA073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line="28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03D23"/>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rsid w:val="00803D2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rsid w:val="00803D23"/>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 w:type="paragraph" w:styleId="BalloonText">
    <w:name w:val="Balloon Text"/>
    <w:basedOn w:val="Normal"/>
    <w:link w:val="a0"/>
    <w:rsid w:val="00945974"/>
    <w:rPr>
      <w:sz w:val="18"/>
      <w:szCs w:val="18"/>
    </w:rPr>
  </w:style>
  <w:style w:type="character" w:customStyle="1" w:styleId="a0">
    <w:name w:val="批注框文本 字符"/>
    <w:basedOn w:val="DefaultParagraphFont"/>
    <w:link w:val="BalloonText"/>
    <w:rsid w:val="00945974"/>
    <w:rPr>
      <w:kern w:val="2"/>
      <w:sz w:val="18"/>
      <w:szCs w:val="18"/>
    </w:rPr>
  </w:style>
  <w:style w:type="table" w:styleId="TableGrid">
    <w:name w:val="Table Grid"/>
    <w:basedOn w:val="TableNormal"/>
    <w:rsid w:val="00775D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5" Type="http://schemas.openxmlformats.org/officeDocument/2006/relationships/theme" Target="theme/theme1.xml"/><Relationship Id="rId26" Type="http://schemas.openxmlformats.org/officeDocument/2006/relationships/numbering" Target="numbering.xml"/><Relationship Id="rId27"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9966A-119F-47F3-B8B9-3232AE54A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琦</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