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FFFFFF" w:themeColor="background1"/>
          <w:sz w:val="22"/>
          <w:szCs w:val="28"/>
          <w:highlight w:val="black"/>
          <w14:textFill>
            <w14:solidFill>
              <w14:schemeClr w14:val="bg1"/>
            </w14:solidFill>
          </w14:textFill>
        </w:rPr>
      </w:pPr>
      <w:bookmarkStart w:id="0" w:name="_Hlk77700969"/>
      <w:r>
        <w:rPr>
          <w:rFonts w:hint="eastAsia" w:ascii="黑体" w:hAnsi="黑体" w:eastAsia="黑体" w:cs="黑体"/>
          <w:color w:val="FFFFFF" w:themeColor="background1"/>
          <w:sz w:val="22"/>
          <w:szCs w:val="28"/>
          <w:highlight w:val="black"/>
          <w14:textFill>
            <w14:solidFill>
              <w14:schemeClr w14:val="bg1"/>
            </w14:solidFill>
          </w14:textFill>
        </w:rPr>
        <w:t>★秘密·2</w:t>
      </w:r>
      <w:r>
        <w:rPr>
          <w:rFonts w:ascii="黑体" w:hAnsi="黑体" w:eastAsia="黑体" w:cs="黑体"/>
          <w:color w:val="FFFFFF" w:themeColor="background1"/>
          <w:sz w:val="22"/>
          <w:szCs w:val="28"/>
          <w:highlight w:val="black"/>
          <w14:textFill>
            <w14:solidFill>
              <w14:schemeClr w14:val="bg1"/>
            </w14:solidFill>
          </w14:textFill>
        </w:rPr>
        <w:t>021</w:t>
      </w:r>
      <w:r>
        <w:rPr>
          <w:rFonts w:hint="eastAsia" w:ascii="黑体" w:hAnsi="黑体" w:eastAsia="黑体" w:cs="黑体"/>
          <w:color w:val="FFFFFF" w:themeColor="background1"/>
          <w:sz w:val="22"/>
          <w:szCs w:val="28"/>
          <w:highlight w:val="black"/>
          <w14:textFill>
            <w14:solidFill>
              <w14:schemeClr w14:val="bg1"/>
            </w14:solidFill>
          </w14:textFill>
        </w:rPr>
        <w:t>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2</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1</w:t>
      </w:r>
      <w:r>
        <w:rPr>
          <w:rFonts w:hint="eastAsia" w:ascii="黑体" w:hAnsi="黑体" w:eastAsia="黑体" w:cs="黑体"/>
          <w:color w:val="FFFFFF" w:themeColor="background1"/>
          <w:sz w:val="22"/>
          <w:szCs w:val="28"/>
          <w:highlight w:val="black"/>
          <w14:textFill>
            <w14:solidFill>
              <w14:schemeClr w14:val="bg1"/>
            </w14:solidFill>
          </w14:textFill>
        </w:rPr>
        <w:t>：3</w:t>
      </w:r>
      <w:r>
        <w:rPr>
          <w:rFonts w:ascii="黑体" w:hAnsi="黑体" w:eastAsia="黑体" w:cs="黑体"/>
          <w:color w:val="FFFFFF" w:themeColor="background1"/>
          <w:sz w:val="22"/>
          <w:szCs w:val="28"/>
          <w:highlight w:val="black"/>
          <w14:textFill>
            <w14:solidFill>
              <w14:schemeClr w14:val="bg1"/>
            </w14:solidFill>
          </w14:textFill>
        </w:rPr>
        <w:t>0</w:t>
      </w:r>
      <w:r>
        <w:rPr>
          <w:rFonts w:hint="eastAsia" w:ascii="黑体" w:hAnsi="黑体" w:eastAsia="黑体" w:cs="黑体"/>
          <w:color w:val="FFFFFF" w:themeColor="background1"/>
          <w:sz w:val="22"/>
          <w:szCs w:val="28"/>
          <w:highlight w:val="black"/>
          <w14:textFill>
            <w14:solidFill>
              <w14:schemeClr w14:val="bg1"/>
            </w14:solidFill>
          </w14:textFill>
        </w:rPr>
        <w:t>前</w:t>
      </w:r>
    </w:p>
    <w:bookmarkEnd w:id="0"/>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sz w:val="44"/>
        </w:rPr>
        <mc:AlternateContent>
          <mc:Choice Requires="wps">
            <w:drawing>
              <wp:anchor distT="0" distB="0" distL="114300" distR="114300" simplePos="0" relativeHeight="251658240" behindDoc="0" locked="0" layoutInCell="1" allowOverlap="1">
                <wp:simplePos x="0" y="0"/>
                <wp:positionH relativeFrom="column">
                  <wp:posOffset>5200015</wp:posOffset>
                </wp:positionH>
                <wp:positionV relativeFrom="paragraph">
                  <wp:posOffset>83185</wp:posOffset>
                </wp:positionV>
                <wp:extent cx="1038225" cy="409575"/>
                <wp:effectExtent l="0" t="0" r="9525" b="9525"/>
                <wp:wrapNone/>
                <wp:docPr id="2" name="文本框 2"/>
                <wp:cNvGraphicFramePr/>
                <a:graphic xmlns:a="http://schemas.openxmlformats.org/drawingml/2006/main">
                  <a:graphicData uri="http://schemas.microsoft.com/office/word/2010/wordprocessingShape">
                    <wps:wsp>
                      <wps:cNvSpPr txBox="1"/>
                      <wps:spPr>
                        <a:xfrm>
                          <a:off x="5361940" y="1572895"/>
                          <a:ext cx="1038225"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2021.0</w:t>
                            </w:r>
                            <w:r>
                              <w:t>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09.45pt;margin-top:6.55pt;height:32.25pt;width:81.75pt;z-index:251658240;mso-width-relative:page;mso-height-relative:page;" fillcolor="#FFFFFF [3201]" filled="t" stroked="f" coordsize="21600,21600" o:gfxdata="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MC81QAAAAkB&#10;AAAPAAAAAAAAAAEAIAAAACIAAABkcnMvZG93bnJldi54bWxQSwECFAAUAAAACACHTuJAh41I8x4C&#10;AAD/AwAADgAAAAAAAAABACAAAAAkAQAAZHJzL2Uyb0RvYy54bWxQSwUGAAAAAAYABgBZAQAAtAUA&#10;AAAA&#10;">
                <v:fill on="t" focussize="0,0"/>
                <v:stroke on="f" weight="0.5pt"/>
                <v:imagedata o:title=""/>
                <o:lock v:ext="edit" aspectratio="f"/>
                <v:textbox>
                  <w:txbxContent>
                    <w:p>
                      <w:r>
                        <w:rPr>
                          <w:rFonts w:hint="eastAsia"/>
                        </w:rPr>
                        <w:t>2021.0</w:t>
                      </w:r>
                      <w:r>
                        <w:t>9</w:t>
                      </w:r>
                    </w:p>
                  </w:txbxContent>
                </v:textbox>
              </v:shape>
            </w:pict>
          </mc:Fallback>
        </mc:AlternateContent>
      </w:r>
      <w:r>
        <w:rPr>
          <w:rFonts w:hint="eastAsia" w:ascii="黑体" w:hAnsi="黑体" w:eastAsia="黑体" w:cs="黑体"/>
          <w:b/>
          <w:bCs/>
          <w:sz w:val="44"/>
          <w:szCs w:val="52"/>
        </w:rPr>
        <w:t>高一语文</w:t>
      </w:r>
    </w:p>
    <w:p>
      <w:pPr>
        <w:jc w:val="center"/>
        <w:rPr>
          <w:rFonts w:ascii="宋体" w:hAnsi="宋体" w:eastAsia="宋体" w:cs="宋体"/>
          <w:sz w:val="24"/>
          <w:szCs w:val="32"/>
        </w:rPr>
      </w:pPr>
    </w:p>
    <w:p>
      <w:pPr>
        <w:rPr>
          <w:rFonts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注意事项：</w:t>
      </w:r>
    </w:p>
    <w:p>
      <w:pPr>
        <w:ind w:firstLine="480"/>
        <w:rPr>
          <w:rFonts w:ascii="黑体" w:hAnsi="黑体" w:eastAsia="黑体" w:cs="黑体"/>
          <w:sz w:val="22"/>
          <w:szCs w:val="28"/>
        </w:rPr>
      </w:pPr>
      <w:r>
        <w:rPr>
          <w:rFonts w:hint="eastAsia" w:ascii="黑体" w:hAnsi="黑体" w:eastAsia="黑体" w:cs="黑体"/>
          <w:sz w:val="22"/>
          <w:szCs w:val="28"/>
        </w:rPr>
        <w:t>1.答题前，考生务必用黑色签字笔将自己的姓名、准考证号、座位号在答题卡上填写清楚；</w:t>
      </w:r>
    </w:p>
    <w:p>
      <w:pPr>
        <w:ind w:firstLine="480"/>
        <w:rPr>
          <w:rFonts w:ascii="黑体" w:hAnsi="黑体" w:eastAsia="黑体" w:cs="黑体"/>
          <w:sz w:val="22"/>
          <w:szCs w:val="28"/>
        </w:rPr>
      </w:pPr>
      <w:r>
        <w:rPr>
          <w:rFonts w:hint="eastAsia" w:ascii="黑体" w:hAnsi="黑体" w:eastAsia="黑体" w:cs="黑体"/>
          <w:sz w:val="22"/>
          <w:szCs w:val="28"/>
        </w:rPr>
        <w:t>2.每小题选出答案后，用2B铅笔把答题卡上对应题目的答案标号涂黑，在试卷上作答无效；</w:t>
      </w:r>
    </w:p>
    <w:p>
      <w:pPr>
        <w:ind w:firstLine="480"/>
        <w:rPr>
          <w:rFonts w:ascii="黑体" w:hAnsi="黑体" w:eastAsia="黑体" w:cs="黑体"/>
          <w:sz w:val="22"/>
          <w:szCs w:val="28"/>
        </w:rPr>
      </w:pPr>
      <w:r>
        <w:rPr>
          <w:rFonts w:hint="eastAsia" w:ascii="黑体" w:hAnsi="黑体" w:eastAsia="黑体" w:cs="黑体"/>
          <w:sz w:val="22"/>
          <w:szCs w:val="28"/>
        </w:rPr>
        <w:t>3.考试结束后，请将本试卷和答题卡一并交回；</w:t>
      </w:r>
    </w:p>
    <w:p>
      <w:pPr>
        <w:ind w:firstLine="480"/>
        <w:rPr>
          <w:rFonts w:ascii="黑体" w:hAnsi="黑体" w:eastAsia="黑体" w:cs="黑体"/>
          <w:sz w:val="22"/>
          <w:szCs w:val="28"/>
        </w:rPr>
      </w:pPr>
      <w:r>
        <w:rPr>
          <w:rFonts w:hint="eastAsia" w:ascii="黑体" w:hAnsi="黑体" w:eastAsia="黑体" w:cs="黑体"/>
          <w:sz w:val="22"/>
          <w:szCs w:val="28"/>
        </w:rPr>
        <w:t>4.全卷共8页，满分150分，考试时间150分钟。</w:t>
      </w:r>
    </w:p>
    <w:p>
      <w:pPr>
        <w:rPr>
          <w:rFonts w:ascii="黑体" w:hAnsi="黑体" w:eastAsia="黑体" w:cs="黑体"/>
          <w:sz w:val="24"/>
          <w:szCs w:val="32"/>
        </w:rPr>
      </w:pPr>
    </w:p>
    <w:p>
      <w:pPr>
        <w:rPr>
          <w:rFonts w:ascii="黑体" w:hAnsi="黑体" w:eastAsia="黑体" w:cs="黑体"/>
          <w:sz w:val="24"/>
          <w:szCs w:val="32"/>
        </w:rPr>
      </w:pPr>
      <w:r>
        <w:rPr>
          <w:rFonts w:hint="eastAsia" w:ascii="黑体" w:hAnsi="黑体" w:eastAsia="黑体" w:cs="黑体"/>
          <w:sz w:val="24"/>
          <w:szCs w:val="32"/>
        </w:rPr>
        <w:t>一、现代文阅读（35分）</w:t>
      </w:r>
    </w:p>
    <w:p>
      <w:pPr>
        <w:rPr>
          <w:rFonts w:ascii="黑体" w:hAnsi="黑体" w:eastAsia="黑体" w:cs="黑体"/>
          <w:sz w:val="22"/>
          <w:szCs w:val="28"/>
        </w:rPr>
      </w:pPr>
      <w:r>
        <w:rPr>
          <w:rFonts w:hint="eastAsia" w:ascii="黑体" w:hAnsi="黑体" w:eastAsia="黑体" w:cs="黑体"/>
          <w:sz w:val="22"/>
          <w:szCs w:val="28"/>
        </w:rPr>
        <w:t>（一）现代文阅读Ⅰ（本题共5小题，17分）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阅读下面的文字，完成1-5题。</w:t>
      </w:r>
    </w:p>
    <w:p>
      <w:pPr>
        <w:ind w:firstLine="440" w:firstLineChars="200"/>
        <w:rPr>
          <w:rFonts w:ascii="楷体" w:hAnsi="楷体" w:eastAsia="楷体" w:cs="楷体"/>
          <w:sz w:val="22"/>
          <w:szCs w:val="28"/>
        </w:rPr>
      </w:pPr>
      <w:r>
        <w:rPr>
          <w:rFonts w:hint="eastAsia" w:ascii="黑体" w:hAnsi="黑体" w:eastAsia="黑体" w:cs="黑体"/>
          <w:sz w:val="22"/>
          <w:szCs w:val="28"/>
        </w:rPr>
        <w:t>材料一</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书写时代是文学的一大功能，也是网络文学创作的历史使命。从理论上说，任何一种文学都是社会生活在作家心灵中的折射，是时代精神的艺术表征。《红楼梦》是这样，《百年孤独》是这样，网络作品又何尝不是如此？从这次上榜的作品看，《浩荡》《朝阳警事》《天下网安：缚苍龙》《星辉落进风沙里》这些聚焦现实题材的作品，从不同的生活剖面书写了我们这个时代，彰显了我们的时代精神，而《书灵记》《死在火星上》《天道图书馆》等玄幻、科幻甚至灵异类作品难道就与我们所倡导的时代书写、时代精神没有关系吗？恐怕未必。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书写时代、反映生活有不同的艺术路径，不同作家会施展不同的文学灵性。选择现实题材的网络作家大多采取的是“正面强攻”的写法，让自己的笔触直面现实，将故事和人物融入时代生活的洪流。于是，我们从《浩荡》所描写的深圳创业、青春奋斗故事中，看到了改革开放、时代变迁对一代人的价值观、人生观和世界观的巨大影响，让扑面而来的时代气息里传响着历史奋进的足音；《朝阳警事》运用“接地气”的白描手法表现社区民警的从警生涯，用翔实的细节支撑起平凡人生的坚韧与努力，没有“查理苏”，不用“金手指”，却在细针密线的故事铺陈中彰显出时代生活的鲜活本色；而《星辉落进风沙里》则是在一个沙漠探险、驴友救援的故事构架中，蕴含着个人奋斗的责任、青春成长的担当与勇气，以及“你守护世界，我守护你”的温情与关爱。很显然，这些描写正是我们时代某一侧面的文学存照，也是网络创作直面时代的文学尝试。 </w:t>
      </w:r>
    </w:p>
    <w:p>
      <w:pPr>
        <w:ind w:firstLine="440" w:firstLineChars="200"/>
        <w:rPr>
          <w:rFonts w:ascii="楷体" w:hAnsi="楷体" w:eastAsia="楷体" w:cs="楷体"/>
          <w:sz w:val="22"/>
          <w:szCs w:val="28"/>
        </w:rPr>
      </w:pPr>
      <w:r>
        <w:rPr>
          <w:rFonts w:hint="eastAsia" w:ascii="楷体" w:hAnsi="楷体" w:eastAsia="楷体" w:cs="楷体"/>
          <w:sz w:val="22"/>
          <w:szCs w:val="28"/>
        </w:rPr>
        <w:t>但对那些玄幻、仙侠、科幻类题材创作能否书写时代，是否具有介入现实的可能或干预生活的价值，难免让人存疑。实际上，鲁迅先生就曾说过，“描神画鬼，毫无对证，本可以专靠神思，所谓‘天马行空’地挥写了。然而他们写出来的却是三只眼、长颈子，也就是在正常的人体身上增加了眼睛一只，拉长颈子的二三尺而已。”相对于现实题材书写时代的“正面强攻”，幻想类作品的奇思妙想不是写实而是写意，不是正面描写而是曲折表达，不是写生活中“已经有的样子”，而是写想象中“希望有的样子”。老子的“大象无形，大音希声”，刘勰的“深文隐蔚，余味曲包”，也许可以解释这类表意现象。我们看到，这次榜单中的二次元小说《书灵记》，融入修真、仙侠等幻想元素，架构出一个由《论语》《孙子兵法》《聊斋志异》《本草纲目》等文化典籍及唐诗宋词中幻化而出的书灵故事，其所展示的传统文化的魅力和二次元肖像创意，不正是我们赓续传统、传承文明的时代元素吗？看来不是只有对标当下、表征现实的作品才能成为书写时代之作，虚拟的想象、夸张的幻想也可以与书写时代、干预生活建立起或隐或显的艺术关联。这样说来，“网络创作如何书写我们的时代”关键不在于“写什么”，更在于“怎么写”。一个作品是不是时代书写，其实是源于作者的立场、情怀、笔力与看待世界的眼光的。</w:t>
      </w:r>
    </w:p>
    <w:p>
      <w:pPr>
        <w:jc w:val="right"/>
        <w:rPr>
          <w:rFonts w:ascii="楷体" w:hAnsi="楷体" w:eastAsia="楷体" w:cs="楷体"/>
          <w:sz w:val="22"/>
          <w:szCs w:val="28"/>
        </w:rPr>
      </w:pPr>
      <w:r>
        <w:rPr>
          <w:rFonts w:hint="eastAsia" w:ascii="楷体" w:hAnsi="楷体" w:eastAsia="楷体" w:cs="楷体"/>
          <w:sz w:val="22"/>
          <w:szCs w:val="28"/>
        </w:rPr>
        <w:t>（摘编自欧阳友权《网络文学如何书写我们的时代》）</w:t>
      </w:r>
    </w:p>
    <w:p>
      <w:pPr>
        <w:ind w:firstLine="440" w:firstLineChars="200"/>
        <w:rPr>
          <w:rFonts w:ascii="黑体" w:hAnsi="黑体" w:eastAsia="黑体" w:cs="黑体"/>
          <w:sz w:val="22"/>
          <w:szCs w:val="28"/>
        </w:rPr>
      </w:pPr>
      <w:r>
        <w:rPr>
          <w:rFonts w:hint="eastAsia" w:ascii="黑体" w:hAnsi="黑体" w:eastAsia="黑体" w:cs="黑体"/>
          <w:sz w:val="22"/>
          <w:szCs w:val="28"/>
        </w:rPr>
        <w:t>材料二</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五四以来，中国现代文学以现代精神和现代的形式完成了文学的现代变革。中国现代文学革命的对象是鲁迅所批判的封建旧文学，陈独秀所说的雕琢的、阿谀的贵族文学，迂晦的、艰涩的山林文学，才子佳人小说和礼拜六文学被统称为“鸳鸯蝴蝶派”小说被扫进了历史的角落。从形式上看，网络文学将五四文学批判的旧文学（类型化的通俗小说）重新复活了，网络文学为什么会走历史的回头路？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网络文学与五四新文学面对的历史语境不一样。五四新文学面对的是晚清以来中国落后挨打的历史局面。在文化上，积极向西方学习，以民主、科学、自由、博爱、平等、个性解放等现代思想对国民进行精神启蒙。在文学形式上，这场求异域新声的文学运动借用欧化的语言和欧化的形式，开启了中国文学的雅化道路。上世纪 90年代兴起的网络文学面对的是中国改革开放以来经济高速发展的成就，计划经济向市场经济转变，文学开始边缘化。高等教育不断普及，全民文化水平不断提高，文学对民众启蒙的意义下降。在市场经济的推动下，文学的世俗化色彩增强，文学的消遣功能增加，网络媒体的普及应用与中国社会的世俗化和多元化发展相契合，作为娱乐化的网络文学应时而生。 </w:t>
      </w:r>
    </w:p>
    <w:p>
      <w:pPr>
        <w:ind w:firstLine="440" w:firstLineChars="200"/>
        <w:rPr>
          <w:rFonts w:ascii="楷体" w:hAnsi="楷体" w:eastAsia="楷体" w:cs="楷体"/>
          <w:sz w:val="22"/>
          <w:szCs w:val="28"/>
        </w:rPr>
      </w:pPr>
      <w:r>
        <w:rPr>
          <w:rFonts w:hint="eastAsia" w:ascii="楷体" w:hAnsi="楷体" w:eastAsia="楷体" w:cs="楷体"/>
          <w:sz w:val="22"/>
          <w:szCs w:val="28"/>
        </w:rPr>
        <w:t>网络写作发表的环境与传统文学有根本的不同，写作的内容和风格自然也有较大改变。在网络上，作者和读者不喜欢一本正经地说话，轻松、戏谑的表达成为网络流行的语言风格。在网络语境中，有一套自成体系的网络流行语、符号、表情等，各种调侃、有趣的表达写进文学作品，带来了鲜明的网络风格。</w:t>
      </w:r>
    </w:p>
    <w:p>
      <w:pPr>
        <w:jc w:val="right"/>
        <w:rPr>
          <w:rFonts w:hint="eastAsia" w:ascii="楷体" w:hAnsi="楷体" w:eastAsia="楷体" w:cs="楷体"/>
          <w:sz w:val="22"/>
          <w:szCs w:val="28"/>
        </w:rPr>
      </w:pPr>
      <w:r>
        <w:rPr>
          <w:rFonts w:hint="eastAsia" w:ascii="楷体" w:hAnsi="楷体" w:eastAsia="楷体" w:cs="楷体"/>
          <w:sz w:val="22"/>
          <w:szCs w:val="28"/>
        </w:rPr>
        <w:t>（摘编自周志雄《文学史视域中的网络文学》）</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1.下列对材料相关内容的理解和分析，不正确的一项是（   ）（3分）</w:t>
      </w:r>
      <w:r>
        <w:rPr>
          <w:rFonts w:hint="eastAsia" w:ascii="宋体" w:hAnsi="宋体" w:eastAsia="宋体" w:cs="宋体"/>
          <w:sz w:val="22"/>
          <w:szCs w:val="28"/>
        </w:rPr>
        <w:br w:type="textWrapping"/>
      </w:r>
      <w:r>
        <w:rPr>
          <w:rFonts w:hint="eastAsia" w:ascii="宋体" w:hAnsi="宋体" w:eastAsia="宋体" w:cs="宋体"/>
          <w:sz w:val="22"/>
          <w:szCs w:val="28"/>
        </w:rPr>
        <w:t xml:space="preserve">A.网络文学也是社会生活在作家心灵中的折射，是时代精神的艺术表征，肩负着书写时代的历史使命。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B.不同的作家会选择不同的书写时代路径，选择现实题材的网络作家大多采用“正面强攻”的写法，直面现实生活。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C.幻想类网络文学作品往往借助奇思妙想，写想象中“希望有的样子”，通过写意、曲折表达来书写时代。 </w:t>
      </w:r>
    </w:p>
    <w:p>
      <w:pPr>
        <w:ind w:left="210" w:leftChars="100"/>
        <w:rPr>
          <w:rFonts w:ascii="宋体" w:hAnsi="宋体" w:eastAsia="宋体" w:cs="宋体"/>
          <w:sz w:val="22"/>
          <w:szCs w:val="28"/>
        </w:rPr>
      </w:pPr>
      <w:r>
        <w:rPr>
          <w:rFonts w:hint="eastAsia" w:ascii="宋体" w:hAnsi="宋体" w:eastAsia="宋体" w:cs="宋体"/>
          <w:sz w:val="22"/>
          <w:szCs w:val="28"/>
        </w:rPr>
        <w:t>D.判断作品是不是时代书写，关键不仅在于“写什么”，更在于作者的立场、情怀、笔力与看待世界的眼光决定的“怎么写”。</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2.根据材料内容，下列说法正确的一项是（   ）（3分）</w:t>
      </w:r>
      <w:r>
        <w:rPr>
          <w:rFonts w:hint="eastAsia" w:ascii="宋体" w:hAnsi="宋体" w:eastAsia="宋体" w:cs="宋体"/>
          <w:sz w:val="22"/>
          <w:szCs w:val="28"/>
        </w:rPr>
        <w:br w:type="textWrapping"/>
      </w:r>
      <w:r>
        <w:rPr>
          <w:rFonts w:hint="eastAsia" w:ascii="宋体" w:hAnsi="宋体" w:eastAsia="宋体" w:cs="宋体"/>
          <w:sz w:val="22"/>
          <w:szCs w:val="28"/>
        </w:rPr>
        <w:t xml:space="preserve">A.上榜网络文学作品中，无论是聚焦现实题材的作品，还是玄幻、科幻甚至灵异作品，都从不同的生活剖面书写了时代。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B.《浩荡》《朝阳警事》《星辉落进风沙里》取材于现实生活，反映时代精神，是现实题材网络作家直面时代的文学尝试。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C.材料一引用鲁迅、老子、刘勰的名言，是为了论述虚拟的想象、夸张的幻想可以与书写时代、干预生活建立起艺术关联。 </w:t>
      </w:r>
    </w:p>
    <w:p>
      <w:pPr>
        <w:ind w:left="210" w:leftChars="100"/>
        <w:rPr>
          <w:rFonts w:ascii="宋体" w:hAnsi="宋体" w:eastAsia="宋体" w:cs="宋体"/>
          <w:sz w:val="22"/>
          <w:szCs w:val="28"/>
        </w:rPr>
      </w:pPr>
      <w:r>
        <w:rPr>
          <w:rFonts w:hint="eastAsia" w:ascii="宋体" w:hAnsi="宋体" w:eastAsia="宋体" w:cs="宋体"/>
          <w:sz w:val="22"/>
          <w:szCs w:val="28"/>
        </w:rPr>
        <w:t>D.网络作家迎合读者的语言喜好，使用自成体系的网络流行语、符号、表情等，将各种调侃、有趣的表达写进文学作品。</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3.下列选项中，与材料一、二观点不一致的一项是（   ）（3分）</w:t>
      </w:r>
      <w:r>
        <w:rPr>
          <w:rFonts w:hint="eastAsia" w:ascii="宋体" w:hAnsi="宋体" w:eastAsia="宋体" w:cs="宋体"/>
          <w:sz w:val="22"/>
          <w:szCs w:val="28"/>
        </w:rPr>
        <w:br w:type="textWrapping"/>
      </w:r>
      <w:r>
        <w:rPr>
          <w:rFonts w:hint="eastAsia" w:ascii="宋体" w:hAnsi="宋体" w:eastAsia="宋体" w:cs="宋体"/>
          <w:sz w:val="22"/>
          <w:szCs w:val="28"/>
        </w:rPr>
        <w:t xml:space="preserve">A.网络文学作为一种文化现象，可以融合当代中国的发展与自信。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B.网络文学创作书写社会变迁与时代情绪共振的作品引起读者共鸣。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C.现实题材网络文学创作成为新潮流，与传统文学的界限日渐清晰。 </w:t>
      </w:r>
    </w:p>
    <w:p>
      <w:pPr>
        <w:ind w:left="210" w:leftChars="100"/>
        <w:rPr>
          <w:rFonts w:ascii="宋体" w:hAnsi="宋体" w:eastAsia="宋体" w:cs="宋体"/>
          <w:sz w:val="22"/>
          <w:szCs w:val="28"/>
        </w:rPr>
      </w:pPr>
      <w:r>
        <w:rPr>
          <w:rFonts w:hint="eastAsia" w:ascii="宋体" w:hAnsi="宋体" w:eastAsia="宋体" w:cs="宋体"/>
          <w:sz w:val="22"/>
          <w:szCs w:val="28"/>
        </w:rPr>
        <w:t>D.网络文学中许多受人喜爱的作品，是时代背景和社会心态的映射。</w:t>
      </w:r>
    </w:p>
    <w:p>
      <w:pPr>
        <w:rPr>
          <w:rFonts w:ascii="宋体" w:hAnsi="宋体" w:eastAsia="宋体" w:cs="宋体"/>
          <w:sz w:val="22"/>
          <w:szCs w:val="28"/>
        </w:rPr>
      </w:pPr>
    </w:p>
    <w:p>
      <w:pPr>
        <w:rPr>
          <w:rFonts w:ascii="宋体" w:hAnsi="宋体" w:eastAsia="宋体" w:cs="宋体"/>
          <w:sz w:val="22"/>
          <w:szCs w:val="28"/>
        </w:rPr>
      </w:pPr>
      <w:r>
        <w:rPr>
          <w:rFonts w:hint="eastAsia" w:ascii="宋体" w:hAnsi="宋体" w:eastAsia="宋体" w:cs="宋体"/>
          <w:sz w:val="22"/>
          <w:szCs w:val="28"/>
        </w:rPr>
        <w:t>4.材料一使用了哪些论证方法？请简要说明。（4分）</w:t>
      </w:r>
    </w:p>
    <w:p>
      <w:pPr>
        <w:rPr>
          <w:rFonts w:ascii="宋体" w:hAnsi="宋体" w:eastAsia="宋体" w:cs="宋体"/>
          <w:sz w:val="22"/>
          <w:szCs w:val="28"/>
        </w:rPr>
      </w:pPr>
    </w:p>
    <w:p>
      <w:pPr>
        <w:rPr>
          <w:rFonts w:ascii="宋体" w:hAnsi="宋体" w:eastAsia="宋体" w:cs="宋体"/>
          <w:sz w:val="22"/>
          <w:szCs w:val="28"/>
        </w:rPr>
      </w:pPr>
    </w:p>
    <w:p>
      <w:pPr>
        <w:rPr>
          <w:rFonts w:hint="eastAsia" w:ascii="宋体" w:hAnsi="宋体" w:eastAsia="宋体" w:cs="宋体"/>
          <w:sz w:val="22"/>
          <w:szCs w:val="28"/>
        </w:rPr>
      </w:pPr>
    </w:p>
    <w:p>
      <w:pPr>
        <w:rPr>
          <w:rFonts w:ascii="宋体" w:hAnsi="宋体" w:eastAsia="宋体" w:cs="宋体"/>
          <w:sz w:val="22"/>
          <w:szCs w:val="28"/>
        </w:rPr>
      </w:pPr>
      <w:r>
        <w:rPr>
          <w:rFonts w:hint="eastAsia" w:ascii="宋体" w:hAnsi="宋体" w:eastAsia="宋体" w:cs="宋体"/>
          <w:sz w:val="22"/>
          <w:szCs w:val="28"/>
        </w:rPr>
        <w:t>5.</w:t>
      </w:r>
      <w:r>
        <w:rPr>
          <w:rFonts w:hint="eastAsia"/>
        </w:rPr>
        <w:t xml:space="preserve"> </w:t>
      </w:r>
      <w:r>
        <w:rPr>
          <w:rFonts w:hint="eastAsia" w:ascii="宋体" w:hAnsi="宋体" w:eastAsia="宋体" w:cs="宋体"/>
          <w:sz w:val="22"/>
          <w:szCs w:val="28"/>
        </w:rPr>
        <w:t>五四新文学批判旧文学，网络文学又将旧文学复活，二者是否矛盾？谈谈你对此的理解。（4分）</w:t>
      </w:r>
    </w:p>
    <w:p>
      <w:pPr>
        <w:rPr>
          <w:rFonts w:ascii="楷体" w:hAnsi="楷体" w:eastAsia="楷体" w:cs="宋体"/>
          <w:sz w:val="22"/>
          <w:szCs w:val="28"/>
        </w:rPr>
      </w:pPr>
    </w:p>
    <w:p>
      <w:pPr>
        <w:rPr>
          <w:rFonts w:hint="eastAsia" w:ascii="宋体" w:hAnsi="宋体" w:eastAsia="宋体" w:cs="宋体"/>
          <w:sz w:val="22"/>
          <w:szCs w:val="28"/>
        </w:rPr>
      </w:pPr>
    </w:p>
    <w:p>
      <w:pPr>
        <w:rPr>
          <w:rFonts w:ascii="楷体" w:hAnsi="楷体" w:eastAsia="楷体" w:cs="楷体"/>
          <w:sz w:val="22"/>
          <w:szCs w:val="28"/>
        </w:rPr>
      </w:pPr>
    </w:p>
    <w:p>
      <w:pPr>
        <w:rPr>
          <w:rFonts w:ascii="黑体" w:hAnsi="黑体" w:eastAsia="黑体" w:cs="黑体"/>
          <w:sz w:val="22"/>
          <w:szCs w:val="28"/>
        </w:rPr>
      </w:pPr>
      <w:r>
        <w:rPr>
          <w:rFonts w:hint="eastAsia" w:ascii="黑体" w:hAnsi="黑体" w:eastAsia="黑体" w:cs="黑体"/>
          <w:sz w:val="22"/>
          <w:szCs w:val="28"/>
        </w:rPr>
        <w:t>（二）现代文阅读Ⅱ（本题共4小题，18分）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阅读下面的文字，完成6—9题。</w:t>
      </w:r>
    </w:p>
    <w:p>
      <w:pPr>
        <w:ind w:firstLine="480" w:firstLineChars="200"/>
        <w:jc w:val="center"/>
        <w:rPr>
          <w:rFonts w:hint="eastAsia" w:ascii="黑体" w:hAnsi="黑体" w:eastAsia="黑体" w:cs="黑体"/>
          <w:sz w:val="24"/>
          <w:szCs w:val="32"/>
        </w:rPr>
      </w:pPr>
      <w:r>
        <w:rPr>
          <w:rFonts w:hint="eastAsia" w:ascii="黑体" w:hAnsi="黑体" w:eastAsia="黑体" w:cs="黑体"/>
          <w:sz w:val="24"/>
          <w:szCs w:val="32"/>
        </w:rPr>
        <w:t>迷路的故事</w:t>
      </w:r>
    </w:p>
    <w:p>
      <w:pPr>
        <w:ind w:firstLine="480" w:firstLineChars="200"/>
        <w:jc w:val="center"/>
        <w:rPr>
          <w:rFonts w:hint="eastAsia" w:ascii="黑体" w:hAnsi="黑体" w:eastAsia="黑体" w:cs="黑体"/>
          <w:sz w:val="24"/>
          <w:szCs w:val="32"/>
        </w:rPr>
      </w:pPr>
      <w:r>
        <w:rPr>
          <w:rFonts w:hint="eastAsia" w:ascii="黑体" w:hAnsi="黑体" w:eastAsia="黑体" w:cs="黑体"/>
          <w:sz w:val="24"/>
          <w:szCs w:val="32"/>
        </w:rPr>
        <w:t>舒婷</w:t>
      </w:r>
    </w:p>
    <w:p>
      <w:pPr>
        <w:ind w:firstLine="440" w:firstLineChars="200"/>
        <w:jc w:val="center"/>
        <w:rPr>
          <w:rFonts w:ascii="楷体" w:hAnsi="楷体" w:eastAsia="楷体" w:cs="楷体"/>
          <w:sz w:val="24"/>
          <w:szCs w:val="32"/>
        </w:rPr>
      </w:pPr>
      <w:r>
        <w:rPr>
          <w:rFonts w:hint="eastAsia" w:ascii="黑体" w:hAnsi="黑体" w:eastAsia="黑体" w:cs="黑体"/>
          <w:sz w:val="22"/>
          <w:szCs w:val="28"/>
        </w:rPr>
        <w:t>（之一）</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连我爸都是出生在小岛上的。小岛只有 1.7平方千米。而我，就像外子①说的经常在家门口迷路。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这都是真的。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小岛色彩浓烈，由于它的玉兰树、夜来香、圣诞花、三角梅；小岛香飘四季，由于它的龙眼、番石榴、阳桃，甚至还有波罗蜜。这些大自然的宠儿被慷慨的阳光和湿润的海风所撩拨，骚动不息，或者轰轰烈烈，或者潜移默化，在小岛上恣意东加一笔，西修一角，增增减减，让一个拳头大的地方，坠住千万游客的脚，使他们总也走不出去。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幽巷、苔迹的石壁和风格各异的小楼都是同谋。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有人告诉我，退潮时分，沿着栖霞落彩的沙滩步行，环岛一周不过个把钟头。我迷惘地摇摇头。今年春天，我带孩子从邻街的娘家回来。孩子在前面蹦蹦跳跳，我在后面信步逍遥。也不知什么时候，我跟着孩子走错了一个胡同口，结果两腿走酸了，又问了几次路，七弯八折才寻到家门口。平时七分钟的路程这次用了四十分钟。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说起来谁也不信，只有外子照例嬉戳我一指，他记录在案的这类事件不知有多少起。有如纽约港的自由女神像，巴黎的凯旋门，日光岩是鼓浪屿岛的坐标。早起开门，夜来掩窗，我都要和日光岩相互致意。岩顶永远密密匝匝一圈人，远远看去宛如一顶皇冠。有朋自远方来，都得带去晋见。只是岩下小路总是记不住，多少次都迷迷糊糊撞到那“此路不通”的木牌，才讷讷然返回。因此，有人在公开报道中，揶揄我是不称职的导游。冤！其实，这也是游岛其中一味呀！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现在我已不再越墙偷摘龙眼，听到有人咳嗽便屁滚尿流地鼠窜。但邻童夏夜偷袭成功，每每和我分赃。一把把簇着绿叶的鲜果，看过去那么清凉，多汁的夏天犹把残梦遗留在已不随风颤抖的枝条上了。你不能形容那滋味儿，只知道小摊上的果子绝不能与之相比。直到现在，一看到硕果累累的老树，我不由得要估量一下篱墙有多高，墙内有没有狗，虽然岛上这些年不许养狗了。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我儿子也出生在这小岛上。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夜阑，我一手挽着摇篮，一手在稿纸上信手涂鸦。波浪汩汩溅溅，海也在抚拍她的摇篮，直到我们全在她的怀里入睡。梦中，儿子长成一片热烈、优美的小树林，让妈妈心甘情愿一再迷路。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之二柏油马路忽高忽低，小巷时宽时窄，且极其洁净。有些落叶、落花、落果，毫无狼藉之状，反生野趣。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呵，小岛，我的家乡。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有一段日子，小岛静得有些荒凉。外地人等闲不得进入前沿这个地域。在渡口看那些急匆匆上下班的人，忧患很深的脸上个个了无生气，连平时笛声般的海风也肃杀荼毒起来。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渡口四株纤细的假槟榔，像站累了的老不换岗的哨兵。再过去，缆着大大小小的渔船，船尾船舷晾起用树汁染过的、褐红色的男人衣裤和红色的女人短衫。渔女们手脚特别肥厚，眉毛眼睛乌漆生光，哑着嗓招呼孩子。船楼前的甲板上，围着一大锅白粥，每人盛上一海碗，两片大脚丫子八字分开蹲下，大口吸溜吸溜起来。人人惬然自得，浪兀自晃晃，船兀自摇摇，锅里碗里不见漾出点粥沫来。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久不受刀剪之苦的相思树，无法无天，把通往海滩的小路一一封锁起来，只露出一角木牌，粗重地呵斥：军事重地！人自然望之却步。只有我那迷迷糊糊的老毛病常常带我走入禁区，又安全地迷迷糊糊走出来。因为相思树争相掩护你，沙滩绝不出卖你的足音，星散的贝壳宛如阿里巴巴的财宝。有时可以看到一只大海豚，虽已“仙逝”，矫健的身躯似乎可以随时优美地弹起，化为一道银亮的闪光。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更常看到的是搁浅的小船，它常常让我想起莱蒙托夫的帆，想到海和船的互相渴慕，想到现实和梦的距离。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是回家的时候了，却找不到来时的路。</w:t>
      </w:r>
      <w:r>
        <w:rPr>
          <w:rFonts w:hint="eastAsia" w:ascii="楷体" w:hAnsi="楷体" w:eastAsia="楷体" w:cs="楷体"/>
          <w:sz w:val="22"/>
          <w:szCs w:val="28"/>
          <w:u w:val="single"/>
        </w:rPr>
        <w:t xml:space="preserve"> 依依不舍的相思枝频频拉住你的衣襟，紫色和蓝色的小花屡屡绊在你的脚上。从一个意想不到的地方钻出来，抬起头，你再不能动弹。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一座小洋楼从荒芜的花园踮起脚望着你。小铁门锈坍在地上，高大的廊柱和雕花的石栏上落满鸟粪，依稀的花角被狗尾巴草淹没了。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而，无数火焰在它玻璃破碎的排窗上燃烧，被遗弃的小楼活跃起来，光的手，在它一排排琴键上演奏，又愁惨又庄严又深邃，吸引你，逼迫你，又控诉你，小楼有属于它自己的记忆。在瞬间，它把人拉进它的磁场里。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直到夕晖老去，寂然而无声，你的灵魂和那楼。 </w:t>
      </w:r>
    </w:p>
    <w:p>
      <w:pPr>
        <w:rPr>
          <w:rFonts w:ascii="楷体" w:hAnsi="楷体" w:eastAsia="楷体" w:cs="楷体"/>
          <w:sz w:val="22"/>
          <w:szCs w:val="28"/>
        </w:rPr>
      </w:pPr>
      <w:r>
        <w:rPr>
          <w:rFonts w:hint="eastAsia" w:ascii="楷体" w:hAnsi="楷体" w:eastAsia="楷体" w:cs="楷体"/>
          <w:sz w:val="22"/>
          <w:szCs w:val="28"/>
        </w:rPr>
        <w:t>【注】①外子：对人称自己的丈夫。</w:t>
      </w:r>
    </w:p>
    <w:p>
      <w:pPr>
        <w:jc w:val="right"/>
        <w:rPr>
          <w:rFonts w:ascii="楷体" w:hAnsi="楷体" w:eastAsia="楷体" w:cs="楷体"/>
          <w:sz w:val="22"/>
          <w:szCs w:val="28"/>
        </w:rPr>
      </w:pPr>
      <w:r>
        <w:rPr>
          <w:rFonts w:hint="eastAsia" w:ascii="楷体" w:hAnsi="楷体" w:eastAsia="楷体" w:cs="楷体"/>
          <w:sz w:val="22"/>
          <w:szCs w:val="28"/>
        </w:rPr>
        <w:t>（摘编自《中国散文鉴赏文库（当代卷）》有删改）</w:t>
      </w:r>
    </w:p>
    <w:p>
      <w:pPr>
        <w:rPr>
          <w:rFonts w:ascii="宋体" w:hAnsi="宋体" w:eastAsia="宋体" w:cs="宋体"/>
          <w:sz w:val="22"/>
          <w:szCs w:val="28"/>
        </w:rPr>
      </w:pPr>
      <w:r>
        <w:rPr>
          <w:rFonts w:hint="eastAsia" w:ascii="宋体" w:hAnsi="宋体" w:eastAsia="宋体" w:cs="宋体"/>
          <w:sz w:val="22"/>
          <w:szCs w:val="28"/>
        </w:rPr>
        <w:t>6.下列对本文相关内容的理解，不正确的一项是（   ）（3分）</w:t>
      </w:r>
    </w:p>
    <w:p>
      <w:pPr>
        <w:ind w:firstLine="220" w:firstLineChars="100"/>
        <w:rPr>
          <w:rFonts w:hint="eastAsia" w:ascii="宋体" w:hAnsi="宋体" w:eastAsia="宋体" w:cs="宋体"/>
          <w:sz w:val="22"/>
          <w:szCs w:val="28"/>
        </w:rPr>
      </w:pPr>
      <w:r>
        <w:rPr>
          <w:rFonts w:hint="eastAsia" w:ascii="宋体" w:hAnsi="宋体" w:eastAsia="宋体" w:cs="宋体"/>
          <w:sz w:val="22"/>
          <w:szCs w:val="28"/>
        </w:rPr>
        <w:t xml:space="preserve">A.本文第一部分主要写小岛的自然风光和作者的个人生活，更多的是表达一种愉悦之情。 </w:t>
      </w:r>
    </w:p>
    <w:p>
      <w:pPr>
        <w:ind w:firstLine="220" w:firstLineChars="100"/>
        <w:rPr>
          <w:rFonts w:hint="eastAsia" w:ascii="宋体" w:hAnsi="宋体" w:eastAsia="宋体" w:cs="宋体"/>
          <w:sz w:val="22"/>
          <w:szCs w:val="28"/>
        </w:rPr>
      </w:pPr>
      <w:r>
        <w:rPr>
          <w:rFonts w:hint="eastAsia" w:ascii="宋体" w:hAnsi="宋体" w:eastAsia="宋体" w:cs="宋体"/>
          <w:sz w:val="22"/>
          <w:szCs w:val="28"/>
        </w:rPr>
        <w:t xml:space="preserve">B.本文中作者带朋友游览日光岩，故意走错路，让他们欣赏沿途风景，也是游岛的乐趣。 </w:t>
      </w:r>
    </w:p>
    <w:p>
      <w:pPr>
        <w:ind w:firstLine="220" w:firstLineChars="100"/>
        <w:rPr>
          <w:rFonts w:hint="eastAsia" w:ascii="宋体" w:hAnsi="宋体" w:eastAsia="宋体" w:cs="宋体"/>
          <w:sz w:val="22"/>
          <w:szCs w:val="28"/>
        </w:rPr>
      </w:pPr>
      <w:r>
        <w:rPr>
          <w:rFonts w:hint="eastAsia" w:ascii="宋体" w:hAnsi="宋体" w:eastAsia="宋体" w:cs="宋体"/>
          <w:sz w:val="22"/>
          <w:szCs w:val="28"/>
        </w:rPr>
        <w:t xml:space="preserve">C.本文第二部分引入小岛的社会生活，景色描写带有荒凉感，表达作者更加深沉的情感。 </w:t>
      </w:r>
    </w:p>
    <w:p>
      <w:pPr>
        <w:ind w:firstLine="220" w:firstLineChars="100"/>
        <w:rPr>
          <w:rFonts w:ascii="宋体" w:hAnsi="宋体" w:eastAsia="宋体" w:cs="宋体"/>
          <w:sz w:val="22"/>
          <w:szCs w:val="28"/>
        </w:rPr>
      </w:pPr>
      <w:r>
        <w:rPr>
          <w:rFonts w:hint="eastAsia" w:ascii="宋体" w:hAnsi="宋体" w:eastAsia="宋体" w:cs="宋体"/>
          <w:sz w:val="22"/>
          <w:szCs w:val="28"/>
        </w:rPr>
        <w:t>D.本文有越墙偷摘的童趣，也有对“忧患”的回忆，更有给作者寂寞心灵以慰藉的诗意。</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7.下列对本文艺术特色的分析鉴赏，不正确的一项是（   ）（3分）</w:t>
      </w:r>
      <w:r>
        <w:rPr>
          <w:rFonts w:hint="eastAsia" w:ascii="宋体" w:hAnsi="宋体" w:eastAsia="宋体" w:cs="宋体"/>
          <w:sz w:val="22"/>
          <w:szCs w:val="28"/>
        </w:rPr>
        <w:br w:type="textWrapping"/>
      </w:r>
      <w:r>
        <w:rPr>
          <w:rFonts w:hint="eastAsia" w:ascii="宋体" w:hAnsi="宋体" w:eastAsia="宋体" w:cs="宋体"/>
          <w:sz w:val="22"/>
          <w:szCs w:val="28"/>
        </w:rPr>
        <w:t xml:space="preserve">A.本文描写了小岛上的植物形态各异、自由生长的状态，写它们使游客“总也走不出去”，表达了作者对小岛的喜爱之情。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B.本文中“船楼前的甲板上”两句，描写小岛上人们的生活场景，表现了人们的生活十分惬意，表达了作者对小岛生活的喜爱。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C.同是怀恋故土，鲁迅的《故乡》用客观、冷隽的笔法描述，让读者自己会意；本文用投入、情绪化的笔法去感味，让读者随之徜徉其中。 </w:t>
      </w:r>
    </w:p>
    <w:p>
      <w:pPr>
        <w:ind w:left="210" w:leftChars="100"/>
        <w:rPr>
          <w:rFonts w:ascii="宋体" w:hAnsi="宋体" w:eastAsia="宋体" w:cs="宋体"/>
          <w:sz w:val="22"/>
          <w:szCs w:val="28"/>
        </w:rPr>
      </w:pPr>
      <w:r>
        <w:rPr>
          <w:rFonts w:hint="eastAsia" w:ascii="宋体" w:hAnsi="宋体" w:eastAsia="宋体" w:cs="宋体"/>
          <w:sz w:val="22"/>
          <w:szCs w:val="28"/>
        </w:rPr>
        <w:t>D.本文语言较为华美，善用修辞；叙事时语调灵转潇洒，写景抒情时语调深沉克制；我们也不难感觉到在文句之间的音韵美。</w:t>
      </w:r>
    </w:p>
    <w:p>
      <w:pPr>
        <w:rPr>
          <w:rFonts w:ascii="宋体" w:hAnsi="宋体" w:eastAsia="宋体" w:cs="宋体"/>
          <w:sz w:val="22"/>
          <w:szCs w:val="28"/>
        </w:rPr>
      </w:pPr>
      <w:r>
        <w:rPr>
          <w:rFonts w:hint="eastAsia" w:ascii="宋体" w:hAnsi="宋体" w:eastAsia="宋体" w:cs="宋体"/>
          <w:sz w:val="22"/>
          <w:szCs w:val="28"/>
        </w:rPr>
        <w:t>8.本文多次提到“迷路”，请分析“迷路”的深层寓意。（6分）</w:t>
      </w: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ind w:left="220" w:hanging="220" w:hangingChars="100"/>
        <w:rPr>
          <w:rFonts w:ascii="宋体" w:hAnsi="宋体" w:eastAsia="宋体" w:cs="宋体"/>
          <w:sz w:val="22"/>
          <w:szCs w:val="28"/>
        </w:rPr>
      </w:pPr>
      <w:r>
        <w:rPr>
          <w:rFonts w:hint="eastAsia" w:ascii="宋体" w:hAnsi="宋体" w:eastAsia="宋体" w:cs="宋体"/>
          <w:sz w:val="22"/>
          <w:szCs w:val="28"/>
        </w:rPr>
        <w:t>9.请赏析文中画线句子的表现手法与表达效果。（6分）</w:t>
      </w:r>
    </w:p>
    <w:p>
      <w:pPr>
        <w:rPr>
          <w:rFonts w:ascii="宋体" w:hAnsi="宋体" w:eastAsia="宋体" w:cs="宋体"/>
          <w:sz w:val="22"/>
          <w:szCs w:val="28"/>
        </w:rPr>
      </w:pPr>
    </w:p>
    <w:p>
      <w:pPr>
        <w:rPr>
          <w:rFonts w:ascii="黑体" w:hAnsi="黑体" w:eastAsia="黑体" w:cs="黑体"/>
          <w:sz w:val="24"/>
          <w:szCs w:val="32"/>
        </w:rPr>
      </w:pPr>
    </w:p>
    <w:p>
      <w:pPr>
        <w:rPr>
          <w:rFonts w:ascii="黑体" w:hAnsi="黑体" w:eastAsia="黑体" w:cs="黑体"/>
          <w:sz w:val="24"/>
          <w:szCs w:val="32"/>
        </w:rPr>
      </w:pPr>
    </w:p>
    <w:p>
      <w:pPr>
        <w:rPr>
          <w:rFonts w:ascii="黑体" w:hAnsi="黑体" w:eastAsia="黑体" w:cs="黑体"/>
          <w:sz w:val="24"/>
          <w:szCs w:val="32"/>
        </w:rPr>
      </w:pPr>
      <w:r>
        <w:rPr>
          <w:rFonts w:hint="eastAsia" w:ascii="黑体" w:hAnsi="黑体" w:eastAsia="黑体" w:cs="黑体"/>
          <w:sz w:val="24"/>
          <w:szCs w:val="32"/>
        </w:rPr>
        <w:t>二、古诗文阅读（35分）</w:t>
      </w:r>
    </w:p>
    <w:p>
      <w:pPr>
        <w:rPr>
          <w:rFonts w:ascii="黑体" w:hAnsi="黑体" w:eastAsia="黑体" w:cs="黑体"/>
          <w:sz w:val="22"/>
          <w:szCs w:val="28"/>
        </w:rPr>
      </w:pPr>
      <w:r>
        <w:rPr>
          <w:rFonts w:hint="eastAsia" w:ascii="黑体" w:hAnsi="黑体" w:eastAsia="黑体" w:cs="黑体"/>
          <w:sz w:val="22"/>
          <w:szCs w:val="28"/>
        </w:rPr>
        <w:t>（一）文言文阅读（本题共5小题，20分）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阅读下面的文言文，完成10—14题。</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 xml:space="preserve">郭正域，字美命，江夏人。万历十一年进士。与修撰唐文献同为皇长子讲官。每讲毕，诸内侍出相揖，惟二人不交一言。出为南京祭酒。诸生纳赀许充贡，正域奏罢之。 </w:t>
      </w:r>
      <w:r>
        <w:rPr>
          <w:rFonts w:hint="eastAsia" w:ascii="楷体" w:hAnsi="楷体" w:eastAsia="楷体" w:cs="楷体"/>
          <w:sz w:val="22"/>
          <w:szCs w:val="28"/>
          <w:u w:val="single"/>
        </w:rPr>
        <w:t>李成梁孙以都督就婚魏国徐弘基家，骑过文庙门，学录李维极执而抶之。</w:t>
      </w:r>
      <w:r>
        <w:rPr>
          <w:rFonts w:hint="eastAsia" w:ascii="楷体" w:hAnsi="楷体" w:eastAsia="楷体" w:cs="楷体"/>
          <w:sz w:val="22"/>
          <w:szCs w:val="28"/>
        </w:rPr>
        <w:t>李氏</w:t>
      </w:r>
      <w:r>
        <w:rPr>
          <w:rFonts w:hint="eastAsia" w:ascii="楷体" w:hAnsi="楷体" w:eastAsia="楷体" w:cs="楷体"/>
          <w:sz w:val="22"/>
          <w:szCs w:val="28"/>
          <w:em w:val="dot"/>
        </w:rPr>
        <w:t>苍头</w:t>
      </w:r>
      <w:r>
        <w:rPr>
          <w:rFonts w:hint="eastAsia" w:ascii="楷体" w:hAnsi="楷体" w:eastAsia="楷体" w:cs="楷体"/>
          <w:sz w:val="22"/>
          <w:szCs w:val="28"/>
        </w:rPr>
        <w:t>数十人蹋邸门，弘基亦至。正域曰：“</w:t>
      </w:r>
      <w:r>
        <w:rPr>
          <w:rFonts w:hint="eastAsia" w:ascii="楷体" w:hAnsi="楷体" w:eastAsia="楷体" w:cs="楷体"/>
          <w:sz w:val="22"/>
          <w:szCs w:val="28"/>
          <w:u w:val="wave"/>
        </w:rPr>
        <w:t>今天子尚皮弁拜先圣人臣乃走马庙门外乎且公侯子弟入学习礼亦国子生耳学录非抶都督也</w:t>
      </w:r>
      <w:r>
        <w:rPr>
          <w:rFonts w:hint="eastAsia" w:ascii="楷体" w:hAnsi="楷体" w:eastAsia="楷体" w:cs="楷体"/>
          <w:sz w:val="22"/>
          <w:szCs w:val="28"/>
        </w:rPr>
        <w:t xml:space="preserve">”令交相谢而罢。三十一年夏，庙飨，会日食，正域言：“《礼》，当祭日食，牲未杀，则废。朔旦宜专救日，诘朝享庙。”从之。初，正域之入馆也，沈一贯为教习师。 </w:t>
      </w:r>
      <w:r>
        <w:rPr>
          <w:rFonts w:hint="eastAsia" w:ascii="楷体" w:hAnsi="楷体" w:eastAsia="楷体" w:cs="楷体"/>
          <w:sz w:val="22"/>
          <w:szCs w:val="28"/>
          <w:u w:val="single"/>
        </w:rPr>
        <w:t>后服阕授编修，不执弟子礼，一贯不能无望。</w:t>
      </w:r>
      <w:r>
        <w:rPr>
          <w:rFonts w:hint="eastAsia" w:ascii="楷体" w:hAnsi="楷体" w:eastAsia="楷体" w:cs="楷体"/>
          <w:sz w:val="22"/>
          <w:szCs w:val="28"/>
        </w:rPr>
        <w:t>至是，一贯为</w:t>
      </w:r>
      <w:r>
        <w:rPr>
          <w:rFonts w:hint="eastAsia" w:ascii="楷体" w:hAnsi="楷体" w:eastAsia="楷体" w:cs="楷体"/>
          <w:sz w:val="22"/>
          <w:szCs w:val="28"/>
          <w:em w:val="dot"/>
        </w:rPr>
        <w:t>首辅</w:t>
      </w:r>
      <w:r>
        <w:rPr>
          <w:rFonts w:hint="eastAsia" w:ascii="楷体" w:hAnsi="楷体" w:eastAsia="楷体" w:cs="楷体"/>
          <w:sz w:val="22"/>
          <w:szCs w:val="28"/>
        </w:rPr>
        <w:t>，沈鲤次之。正域与鲤善，而心薄一贯。两淮税监鲁保请给关防，兼督江南、浙江织造，鲤持不可，一贯拟予之，正域亦力争。秦王以嫡子夭未生，请封其条件庶长子为世子，屡诏趣议。前尚书冯琦持不上，正域亦执不许。王复请封其他子为郡王，又不可。一贯使</w:t>
      </w:r>
      <w:r>
        <w:rPr>
          <w:rFonts w:hint="eastAsia" w:ascii="楷体" w:hAnsi="楷体" w:eastAsia="楷体" w:cs="楷体"/>
          <w:sz w:val="22"/>
          <w:szCs w:val="28"/>
          <w:em w:val="dot"/>
        </w:rPr>
        <w:t>大珰</w:t>
      </w:r>
      <w:r>
        <w:rPr>
          <w:rFonts w:hint="eastAsia" w:ascii="楷体" w:hAnsi="楷体" w:eastAsia="楷体" w:cs="楷体"/>
          <w:sz w:val="22"/>
          <w:szCs w:val="28"/>
        </w:rPr>
        <w:t>以上命胁之，正域榜于门曰：“秦王以中尉进封，庶子当仍中尉，不得为郡王。妃年未五十，庶子亦不得为</w:t>
      </w:r>
      <w:r>
        <w:rPr>
          <w:rFonts w:hint="eastAsia" w:ascii="楷体" w:hAnsi="楷体" w:eastAsia="楷体" w:cs="楷体"/>
          <w:sz w:val="22"/>
          <w:szCs w:val="28"/>
          <w:em w:val="dot"/>
        </w:rPr>
        <w:t>世子</w:t>
      </w:r>
      <w:r>
        <w:rPr>
          <w:rFonts w:hint="eastAsia" w:ascii="楷体" w:hAnsi="楷体" w:eastAsia="楷体" w:cs="楷体"/>
          <w:sz w:val="22"/>
          <w:szCs w:val="28"/>
        </w:rPr>
        <w:t xml:space="preserve">。”一贯无以难。及建议欲夺黄光升、许论、吕本谥，一贯与朱赓皆本同乡也，曰：“我辈在，谁敢夺者！” </w:t>
      </w:r>
    </w:p>
    <w:p>
      <w:pPr>
        <w:ind w:firstLine="440" w:firstLineChars="200"/>
        <w:rPr>
          <w:rFonts w:hint="eastAsia" w:ascii="楷体" w:hAnsi="楷体" w:eastAsia="楷体" w:cs="楷体"/>
          <w:sz w:val="22"/>
          <w:szCs w:val="28"/>
        </w:rPr>
      </w:pPr>
      <w:r>
        <w:rPr>
          <w:rFonts w:hint="eastAsia" w:ascii="楷体" w:hAnsi="楷体" w:eastAsia="楷体" w:cs="楷体"/>
          <w:sz w:val="22"/>
          <w:szCs w:val="28"/>
        </w:rPr>
        <w:t>正域援笔判曰：“黄光升当谥，是海瑞当杀也。许论当谥，是沈炼当杀也。吕本当谥，是鄢懋卿、赵文华皆名臣，不当削夺也。”议上，举朝韪之，而卒不行。正域博通载籍，勇于任事，有经济大略，自守介然，故人望归之。扼于权相，家居十年卒。光宗遗诏，加恩旧学，赠太子少保，谥文毅，官其子中书舍人。</w:t>
      </w:r>
    </w:p>
    <w:p>
      <w:pPr>
        <w:ind w:firstLine="440" w:firstLineChars="200"/>
        <w:jc w:val="right"/>
        <w:rPr>
          <w:rFonts w:ascii="楷体" w:hAnsi="楷体" w:eastAsia="楷体" w:cs="楷体"/>
          <w:sz w:val="22"/>
          <w:szCs w:val="28"/>
        </w:rPr>
      </w:pPr>
      <w:r>
        <w:rPr>
          <w:rFonts w:hint="eastAsia" w:ascii="楷体" w:hAnsi="楷体" w:eastAsia="楷体" w:cs="楷体"/>
          <w:sz w:val="22"/>
          <w:szCs w:val="28"/>
        </w:rPr>
        <w:t>（节选自《明史</w:t>
      </w:r>
      <w:r>
        <w:rPr>
          <w:rFonts w:hint="eastAsia" w:ascii="微软雅黑" w:hAnsi="微软雅黑" w:eastAsia="微软雅黑" w:cs="微软雅黑"/>
          <w:sz w:val="22"/>
          <w:szCs w:val="28"/>
        </w:rPr>
        <w:t>•</w:t>
      </w:r>
      <w:r>
        <w:rPr>
          <w:rFonts w:hint="eastAsia" w:ascii="楷体" w:hAnsi="楷体" w:eastAsia="楷体" w:cs="楷体"/>
          <w:sz w:val="22"/>
          <w:szCs w:val="28"/>
        </w:rPr>
        <w:t>郭正域传》）</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10.下列对文中画波浪线部分的断句，正确的一项是（   ）（3分）</w:t>
      </w:r>
      <w:r>
        <w:rPr>
          <w:rFonts w:hint="eastAsia" w:ascii="宋体" w:hAnsi="宋体" w:eastAsia="宋体" w:cs="宋体"/>
          <w:sz w:val="22"/>
          <w:szCs w:val="28"/>
        </w:rPr>
        <w:br w:type="textWrapping"/>
      </w:r>
      <w:r>
        <w:rPr>
          <w:rFonts w:ascii="宋体" w:hAnsi="宋体" w:eastAsia="宋体" w:cs="宋体"/>
          <w:sz w:val="22"/>
          <w:szCs w:val="28"/>
        </w:rPr>
        <w:t>A</w:t>
      </w:r>
      <w:r>
        <w:rPr>
          <w:rFonts w:hint="eastAsia" w:ascii="宋体" w:hAnsi="宋体" w:eastAsia="宋体" w:cs="宋体"/>
          <w:sz w:val="22"/>
          <w:szCs w:val="28"/>
        </w:rPr>
        <w:t xml:space="preserve">.今天子尚皮弁/拜先圣人臣乃走马庙门外乎/且公侯子弟入学习礼/亦国子生耳/学录非抶都督也/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B.今天子尚皮弁拜先圣/人臣乃走马庙门外乎/且公侯子弟入学习/礼亦国子生耳/学录非抶都督也/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C.今天子尚皮弁/拜先圣人臣乃走马庙门外乎/且公侯子弟入学习/礼亦国子生耳/学录非抶都督也/ </w:t>
      </w:r>
    </w:p>
    <w:p>
      <w:pPr>
        <w:ind w:left="210" w:leftChars="100"/>
        <w:rPr>
          <w:rFonts w:ascii="宋体" w:hAnsi="宋体" w:eastAsia="宋体" w:cs="宋体"/>
          <w:sz w:val="22"/>
          <w:szCs w:val="28"/>
        </w:rPr>
      </w:pPr>
      <w:r>
        <w:rPr>
          <w:rFonts w:hint="eastAsia" w:ascii="宋体" w:hAnsi="宋体" w:eastAsia="宋体" w:cs="宋体"/>
          <w:sz w:val="22"/>
          <w:szCs w:val="28"/>
        </w:rPr>
        <w:t>D.今天子尚皮弁拜先圣/人臣乃走马庙门外乎/且公侯子弟入学习礼/亦国子生耳/学录非抶都督也/</w:t>
      </w:r>
    </w:p>
    <w:p>
      <w:pPr>
        <w:rPr>
          <w:rFonts w:ascii="宋体" w:hAnsi="宋体" w:eastAsia="宋体" w:cs="宋体"/>
          <w:sz w:val="22"/>
          <w:szCs w:val="28"/>
        </w:rPr>
      </w:pPr>
      <w:r>
        <w:rPr>
          <w:rFonts w:hint="eastAsia" w:ascii="宋体" w:hAnsi="宋体" w:eastAsia="宋体" w:cs="宋体"/>
          <w:sz w:val="22"/>
          <w:szCs w:val="28"/>
        </w:rPr>
        <w:t>11.下列对文中加点词语的相关内容的解说，不正确的一项是（   ）（3分）</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A.苍头以青巾裹头得名。战国时是主人战旗下军队，魏晋以后纯为私家奴仆。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B.首辅，明代对首席大学士的习称。嘉靖、隆庆和万历初期首辅、次辅界限严格。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C.世子，古代诸侯王嗣子的称号，明清时为亲王嗣子的称号，只能由嫡长子担任。 </w:t>
      </w:r>
    </w:p>
    <w:p>
      <w:pPr>
        <w:ind w:left="210" w:leftChars="100"/>
        <w:rPr>
          <w:rFonts w:ascii="宋体" w:hAnsi="宋体" w:eastAsia="宋体" w:cs="宋体"/>
          <w:sz w:val="22"/>
          <w:szCs w:val="28"/>
        </w:rPr>
      </w:pPr>
      <w:r>
        <w:rPr>
          <w:rFonts w:hint="eastAsia" w:ascii="宋体" w:hAnsi="宋体" w:eastAsia="宋体" w:cs="宋体"/>
          <w:sz w:val="22"/>
          <w:szCs w:val="28"/>
        </w:rPr>
        <w:t>D.大珰指当权的宦官。珰，汉代宦官担任武职者的冠饰，后即作为宦官的代称。</w:t>
      </w:r>
    </w:p>
    <w:p>
      <w:pPr>
        <w:rPr>
          <w:rFonts w:ascii="宋体" w:hAnsi="宋体" w:eastAsia="宋体" w:cs="宋体"/>
          <w:sz w:val="22"/>
          <w:szCs w:val="28"/>
        </w:rPr>
      </w:pPr>
      <w:r>
        <w:rPr>
          <w:rFonts w:hint="eastAsia" w:ascii="宋体" w:hAnsi="宋体" w:eastAsia="宋体" w:cs="宋体"/>
          <w:sz w:val="22"/>
          <w:szCs w:val="28"/>
        </w:rPr>
        <w:t>12.下列对原文有关内容的概括和分析，不正确的一项是（   ）（3分）</w:t>
      </w:r>
    </w:p>
    <w:p>
      <w:pPr>
        <w:ind w:left="218" w:leftChars="104"/>
        <w:rPr>
          <w:rFonts w:hint="eastAsia" w:ascii="宋体" w:hAnsi="宋体" w:eastAsia="宋体" w:cs="宋体"/>
          <w:sz w:val="22"/>
          <w:szCs w:val="28"/>
        </w:rPr>
      </w:pPr>
      <w:r>
        <w:rPr>
          <w:rFonts w:hint="eastAsia" w:ascii="宋体" w:hAnsi="宋体" w:eastAsia="宋体" w:cs="宋体"/>
          <w:sz w:val="22"/>
          <w:szCs w:val="28"/>
        </w:rPr>
        <w:t xml:space="preserve">A.郭正域小心谨慎，不和内侍结交。他和唐文献每次为皇长子讲解完毕，不和出来作揖相送的各内侍交谈一句话。 </w:t>
      </w:r>
    </w:p>
    <w:p>
      <w:pPr>
        <w:ind w:left="218" w:leftChars="104"/>
        <w:rPr>
          <w:rFonts w:hint="eastAsia" w:ascii="宋体" w:hAnsi="宋体" w:eastAsia="宋体" w:cs="宋体"/>
          <w:sz w:val="22"/>
          <w:szCs w:val="28"/>
        </w:rPr>
      </w:pPr>
      <w:r>
        <w:rPr>
          <w:rFonts w:hint="eastAsia" w:ascii="宋体" w:hAnsi="宋体" w:eastAsia="宋体" w:cs="宋体"/>
          <w:sz w:val="22"/>
          <w:szCs w:val="28"/>
        </w:rPr>
        <w:t xml:space="preserve">B.郭正域任职南京，行事不畏权贵。学录李维极惩罚李成梁的孙子，徐弘基也赶来，郭正域让李成梁认错而罢休。 </w:t>
      </w:r>
    </w:p>
    <w:p>
      <w:pPr>
        <w:ind w:left="218" w:leftChars="104"/>
        <w:rPr>
          <w:rFonts w:hint="eastAsia" w:ascii="宋体" w:hAnsi="宋体" w:eastAsia="宋体" w:cs="宋体"/>
          <w:sz w:val="22"/>
          <w:szCs w:val="28"/>
        </w:rPr>
      </w:pPr>
      <w:r>
        <w:rPr>
          <w:rFonts w:hint="eastAsia" w:ascii="宋体" w:hAnsi="宋体" w:eastAsia="宋体" w:cs="宋体"/>
          <w:sz w:val="22"/>
          <w:szCs w:val="28"/>
        </w:rPr>
        <w:t xml:space="preserve">C.郭正域交好沈鲤，颇轻视沈一贯。就鲁保求关防一事，沈鲤主张不可以，沈一贯打算发给他，郭正域也竭力谏诤。 </w:t>
      </w:r>
    </w:p>
    <w:p>
      <w:pPr>
        <w:ind w:left="218" w:leftChars="104"/>
        <w:rPr>
          <w:rFonts w:ascii="宋体" w:hAnsi="宋体" w:eastAsia="宋体" w:cs="宋体"/>
          <w:sz w:val="22"/>
          <w:szCs w:val="28"/>
        </w:rPr>
      </w:pPr>
      <w:r>
        <w:rPr>
          <w:rFonts w:hint="eastAsia" w:ascii="宋体" w:hAnsi="宋体" w:eastAsia="宋体" w:cs="宋体"/>
          <w:sz w:val="22"/>
          <w:szCs w:val="28"/>
        </w:rPr>
        <w:t>D.郭正域操守坚定，死后受到追封。他受权臣阻碍仍支持削去吕本等的谥号；光宗下遗诏赠衔太子少保，谥号文毅。</w:t>
      </w:r>
    </w:p>
    <w:p>
      <w:pPr>
        <w:rPr>
          <w:rFonts w:ascii="宋体" w:hAnsi="宋体" w:eastAsia="宋体" w:cs="宋体"/>
          <w:sz w:val="22"/>
          <w:szCs w:val="28"/>
        </w:rPr>
      </w:pPr>
      <w:r>
        <w:rPr>
          <w:rFonts w:hint="eastAsia" w:ascii="宋体" w:hAnsi="宋体" w:eastAsia="宋体" w:cs="宋体"/>
          <w:sz w:val="22"/>
          <w:szCs w:val="28"/>
        </w:rPr>
        <w:t>13.把文中画横线的句子翻译成现代汉语。（8分）</w:t>
      </w:r>
      <w:r>
        <w:rPr>
          <w:rFonts w:hint="eastAsia" w:ascii="宋体" w:hAnsi="宋体" w:eastAsia="宋体" w:cs="宋体"/>
          <w:sz w:val="22"/>
          <w:szCs w:val="28"/>
        </w:rPr>
        <w:br w:type="textWrapping"/>
      </w:r>
      <w:r>
        <w:rPr>
          <w:rFonts w:hint="eastAsia" w:ascii="宋体" w:hAnsi="宋体" w:eastAsia="宋体" w:cs="宋体"/>
          <w:sz w:val="22"/>
          <w:szCs w:val="28"/>
        </w:rPr>
        <w:t>（1）李成梁孙以都督就婚魏国徐弘基家，骑过文庙门，学录李维极执而抶之。（4分）</w:t>
      </w: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r>
        <w:rPr>
          <w:rFonts w:hint="eastAsia" w:ascii="宋体" w:hAnsi="宋体" w:eastAsia="宋体" w:cs="宋体"/>
          <w:sz w:val="22"/>
          <w:szCs w:val="28"/>
        </w:rPr>
        <w:t>（2）后服阕授编修，不执弟子礼，一贯不能无望。（4分）</w:t>
      </w: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r>
        <w:rPr>
          <w:rFonts w:hint="eastAsia" w:ascii="宋体" w:hAnsi="宋体" w:eastAsia="宋体" w:cs="宋体"/>
          <w:sz w:val="22"/>
          <w:szCs w:val="28"/>
        </w:rPr>
        <w:t>14.万历三十一年夏天祭庙时遇上日食，郭正域依据《礼》提出了哪些主张？（3分）</w:t>
      </w:r>
    </w:p>
    <w:p>
      <w:pPr>
        <w:rPr>
          <w:rFonts w:hint="eastAsia"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（二）古代诗歌阅读（本题共2小题，9分）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阅读下面这首唐诗，完成15—16题。</w:t>
      </w:r>
    </w:p>
    <w:p>
      <w:pPr>
        <w:jc w:val="center"/>
        <w:rPr>
          <w:rFonts w:hint="eastAsia" w:ascii="楷体" w:hAnsi="楷体" w:eastAsia="楷体" w:cs="楷体"/>
          <w:b/>
          <w:bCs/>
          <w:sz w:val="24"/>
        </w:rPr>
      </w:pPr>
      <w:r>
        <w:rPr>
          <w:rFonts w:hint="eastAsia" w:ascii="楷体" w:hAnsi="楷体" w:eastAsia="楷体" w:cs="楷体"/>
          <w:b/>
          <w:bCs/>
          <w:sz w:val="24"/>
        </w:rPr>
        <w:t>和王中丞闻琴</w:t>
      </w:r>
    </w:p>
    <w:p>
      <w:pPr>
        <w:jc w:val="center"/>
        <w:rPr>
          <w:rFonts w:ascii="楷体" w:hAnsi="楷体" w:eastAsia="楷体" w:cs="楷体"/>
          <w:sz w:val="22"/>
          <w:szCs w:val="22"/>
        </w:rPr>
      </w:pPr>
      <w:r>
        <w:rPr>
          <w:rFonts w:hint="eastAsia" w:ascii="楷体" w:hAnsi="楷体" w:eastAsia="楷体" w:cs="楷体"/>
          <w:sz w:val="22"/>
          <w:szCs w:val="22"/>
        </w:rPr>
        <w:t>谢朓</w:t>
      </w:r>
    </w:p>
    <w:p>
      <w:pPr>
        <w:jc w:val="center"/>
        <w:rPr>
          <w:rFonts w:ascii="楷体" w:hAnsi="楷体" w:eastAsia="楷体" w:cs="楷体"/>
          <w:sz w:val="22"/>
          <w:szCs w:val="22"/>
        </w:rPr>
      </w:pPr>
      <w:r>
        <w:rPr>
          <w:rFonts w:hint="eastAsia" w:ascii="楷体" w:hAnsi="楷体" w:eastAsia="楷体" w:cs="楷体"/>
          <w:sz w:val="22"/>
          <w:szCs w:val="22"/>
        </w:rPr>
        <w:t>野老篱前江岸回，柴门不正逐江开。</w:t>
      </w:r>
    </w:p>
    <w:p>
      <w:pPr>
        <w:jc w:val="center"/>
        <w:rPr>
          <w:rFonts w:ascii="楷体" w:hAnsi="楷体" w:eastAsia="楷体" w:cs="楷体"/>
          <w:sz w:val="22"/>
          <w:szCs w:val="22"/>
        </w:rPr>
      </w:pPr>
      <w:r>
        <w:rPr>
          <w:rFonts w:hint="eastAsia" w:ascii="楷体" w:hAnsi="楷体" w:eastAsia="楷体" w:cs="楷体"/>
          <w:sz w:val="22"/>
          <w:szCs w:val="22"/>
        </w:rPr>
        <w:t>渔人网集澄潭下，贾客船随返照来。</w:t>
      </w:r>
    </w:p>
    <w:p>
      <w:pPr>
        <w:jc w:val="center"/>
        <w:rPr>
          <w:rFonts w:ascii="楷体" w:hAnsi="楷体" w:eastAsia="楷体" w:cs="楷体"/>
          <w:sz w:val="22"/>
          <w:szCs w:val="22"/>
        </w:rPr>
      </w:pPr>
      <w:r>
        <w:rPr>
          <w:rFonts w:hint="eastAsia" w:ascii="楷体" w:hAnsi="楷体" w:eastAsia="楷体" w:cs="楷体"/>
          <w:sz w:val="22"/>
          <w:szCs w:val="22"/>
        </w:rPr>
        <w:t>长路关心悲剑阁，片云何意傍琴台？</w:t>
      </w:r>
    </w:p>
    <w:p>
      <w:pPr>
        <w:jc w:val="center"/>
        <w:rPr>
          <w:rFonts w:ascii="楷体" w:hAnsi="楷体" w:eastAsia="楷体" w:cs="楷体"/>
          <w:sz w:val="22"/>
          <w:szCs w:val="22"/>
        </w:rPr>
      </w:pPr>
      <w:r>
        <w:rPr>
          <w:rFonts w:hint="eastAsia" w:ascii="楷体" w:hAnsi="楷体" w:eastAsia="楷体" w:cs="楷体"/>
          <w:sz w:val="22"/>
          <w:szCs w:val="22"/>
        </w:rPr>
        <w:t>王师未报收东郡，城阙秋生画角哀。</w:t>
      </w:r>
    </w:p>
    <w:p>
      <w:pPr>
        <w:rPr>
          <w:rFonts w:hint="eastAsia" w:ascii="楷体" w:hAnsi="楷体" w:eastAsia="楷体" w:cs="楷体"/>
          <w:sz w:val="22"/>
          <w:szCs w:val="22"/>
        </w:rPr>
      </w:pPr>
      <w:r>
        <w:rPr>
          <w:rFonts w:hint="eastAsia" w:ascii="楷体" w:hAnsi="楷体" w:eastAsia="楷体" w:cs="楷体"/>
          <w:sz w:val="22"/>
          <w:szCs w:val="22"/>
        </w:rPr>
        <w:t>【注】容与：徘徊，踌躇不进。</w:t>
      </w:r>
    </w:p>
    <w:p>
      <w:pPr>
        <w:ind w:left="220" w:hanging="220" w:hangingChars="100"/>
        <w:rPr>
          <w:rFonts w:hint="eastAsia" w:ascii="宋体" w:hAnsi="宋体" w:eastAsia="宋体" w:cs="宋体"/>
          <w:sz w:val="22"/>
          <w:szCs w:val="22"/>
        </w:rPr>
      </w:pPr>
      <w:r>
        <w:rPr>
          <w:rFonts w:hint="eastAsia" w:ascii="宋体" w:hAnsi="宋体" w:eastAsia="宋体" w:cs="宋体"/>
          <w:sz w:val="22"/>
          <w:szCs w:val="22"/>
        </w:rPr>
        <w:t>15.下列对这首诗的赏析，不正确的一项是（   ）（3分）</w:t>
      </w:r>
      <w:r>
        <w:rPr>
          <w:rFonts w:hint="eastAsia" w:ascii="宋体" w:hAnsi="宋体" w:eastAsia="宋体" w:cs="宋体"/>
          <w:sz w:val="22"/>
          <w:szCs w:val="22"/>
        </w:rPr>
        <w:br w:type="textWrapping"/>
      </w:r>
      <w:r>
        <w:rPr>
          <w:rFonts w:hint="eastAsia" w:ascii="宋体" w:hAnsi="宋体" w:eastAsia="宋体" w:cs="宋体"/>
          <w:sz w:val="22"/>
          <w:szCs w:val="22"/>
        </w:rPr>
        <w:t xml:space="preserve">A.首联写秋夜凉风月露，从视觉、听觉与触觉多角度渲染清凉感和宁静感。 </w:t>
      </w:r>
    </w:p>
    <w:p>
      <w:pPr>
        <w:ind w:left="210" w:leftChars="100"/>
        <w:rPr>
          <w:rFonts w:hint="eastAsia" w:ascii="宋体" w:hAnsi="宋体" w:eastAsia="宋体" w:cs="宋体"/>
          <w:sz w:val="22"/>
          <w:szCs w:val="22"/>
        </w:rPr>
      </w:pPr>
      <w:r>
        <w:rPr>
          <w:rFonts w:hint="eastAsia" w:ascii="宋体" w:hAnsi="宋体" w:eastAsia="宋体" w:cs="宋体"/>
          <w:sz w:val="22"/>
          <w:szCs w:val="22"/>
        </w:rPr>
        <w:t xml:space="preserve">B.第三句的“蕙风入怀”从嗅觉感受着眼，写出了诗人的愉悦感与陶醉感。 </w:t>
      </w:r>
    </w:p>
    <w:p>
      <w:pPr>
        <w:ind w:left="210" w:leftChars="100"/>
        <w:rPr>
          <w:rFonts w:hint="eastAsia" w:ascii="宋体" w:hAnsi="宋体" w:eastAsia="宋体" w:cs="宋体"/>
          <w:sz w:val="22"/>
          <w:szCs w:val="22"/>
        </w:rPr>
      </w:pPr>
      <w:r>
        <w:rPr>
          <w:rFonts w:hint="eastAsia" w:ascii="宋体" w:hAnsi="宋体" w:eastAsia="宋体" w:cs="宋体"/>
          <w:sz w:val="22"/>
          <w:szCs w:val="22"/>
        </w:rPr>
        <w:t xml:space="preserve">C.颈联侧面写“闻琴”，使人产生林泉幽胜的美好联想，写得极富画面美。 </w:t>
      </w:r>
    </w:p>
    <w:p>
      <w:pPr>
        <w:ind w:left="210" w:leftChars="100"/>
        <w:rPr>
          <w:rFonts w:ascii="宋体" w:hAnsi="宋体" w:eastAsia="宋体" w:cs="宋体"/>
          <w:sz w:val="22"/>
          <w:szCs w:val="22"/>
        </w:rPr>
      </w:pPr>
      <w:r>
        <w:rPr>
          <w:rFonts w:hint="eastAsia" w:ascii="宋体" w:hAnsi="宋体" w:eastAsia="宋体" w:cs="宋体"/>
          <w:sz w:val="22"/>
          <w:szCs w:val="22"/>
        </w:rPr>
        <w:t>D.与《琵琶行》不同，此诗更多从虚处传神，着重渲染环境气氛和传达感受。</w:t>
      </w:r>
    </w:p>
    <w:p>
      <w:pPr>
        <w:rPr>
          <w:rFonts w:ascii="宋体" w:hAnsi="宋体" w:eastAsia="宋体" w:cs="宋体"/>
          <w:sz w:val="22"/>
          <w:szCs w:val="28"/>
        </w:rPr>
      </w:pPr>
      <w:r>
        <w:rPr>
          <w:rFonts w:hint="eastAsia" w:ascii="宋体" w:hAnsi="宋体" w:eastAsia="宋体" w:cs="宋体"/>
          <w:sz w:val="22"/>
          <w:szCs w:val="22"/>
        </w:rPr>
        <w:t>16.本诗境界可用一“清”字概括，请结合文本简要分析“清”的表现。（6分）</w:t>
      </w:r>
      <w:r>
        <w:rPr>
          <w:rFonts w:hint="eastAsia" w:ascii="宋体" w:hAnsi="宋体" w:eastAsia="宋体" w:cs="宋体"/>
          <w:sz w:val="22"/>
          <w:szCs w:val="22"/>
        </w:rPr>
        <w:br w:type="textWrapping"/>
      </w:r>
      <w:r>
        <w:rPr>
          <w:rFonts w:hint="eastAsia" w:ascii="楷体" w:hAnsi="楷体" w:eastAsia="楷体" w:cs="楷体"/>
          <w:sz w:val="22"/>
          <w:szCs w:val="22"/>
        </w:rPr>
        <w:br w:type="textWrapping"/>
      </w:r>
    </w:p>
    <w:p>
      <w:pPr>
        <w:rPr>
          <w:rFonts w:ascii="宋体" w:hAnsi="宋体" w:eastAsia="宋体" w:cs="宋体"/>
          <w:sz w:val="22"/>
          <w:szCs w:val="28"/>
        </w:rPr>
      </w:pPr>
    </w:p>
    <w:p>
      <w:pPr>
        <w:rPr>
          <w:rFonts w:ascii="宋体" w:hAnsi="宋体" w:eastAsia="宋体" w:cs="宋体"/>
          <w:sz w:val="22"/>
          <w:szCs w:val="28"/>
        </w:rPr>
      </w:pPr>
    </w:p>
    <w:p>
      <w:pPr>
        <w:rPr>
          <w:rFonts w:ascii="黑体" w:hAnsi="黑体" w:eastAsia="黑体" w:cs="黑体"/>
          <w:sz w:val="22"/>
          <w:szCs w:val="28"/>
        </w:rPr>
      </w:pPr>
      <w:r>
        <w:rPr>
          <w:rFonts w:hint="eastAsia" w:ascii="黑体" w:hAnsi="黑体" w:eastAsia="黑体" w:cs="黑体"/>
          <w:sz w:val="22"/>
          <w:szCs w:val="28"/>
        </w:rPr>
        <w:t>（三）名篇名句默写（本题共1小题，6分）</w:t>
      </w:r>
    </w:p>
    <w:p>
      <w:pPr>
        <w:rPr>
          <w:rFonts w:ascii="宋体" w:hAnsi="宋体" w:eastAsia="宋体" w:cs="宋体"/>
          <w:sz w:val="22"/>
          <w:szCs w:val="28"/>
        </w:rPr>
      </w:pPr>
      <w:r>
        <w:rPr>
          <w:rFonts w:hint="eastAsia" w:ascii="宋体" w:hAnsi="宋体" w:eastAsia="宋体" w:cs="宋体"/>
          <w:sz w:val="22"/>
          <w:szCs w:val="28"/>
        </w:rPr>
        <w:t>17.补写出下列句子中的空缺部分。（6分）</w:t>
      </w:r>
      <w:r>
        <w:rPr>
          <w:rFonts w:hint="eastAsia" w:ascii="宋体" w:hAnsi="宋体" w:eastAsia="宋体" w:cs="宋体"/>
          <w:sz w:val="22"/>
          <w:szCs w:val="28"/>
        </w:rPr>
        <w:br w:type="textWrapping"/>
      </w:r>
      <w:r>
        <w:rPr>
          <w:rFonts w:hint="eastAsia" w:ascii="宋体" w:hAnsi="宋体" w:eastAsia="宋体" w:cs="宋体"/>
          <w:sz w:val="22"/>
          <w:szCs w:val="28"/>
        </w:rPr>
        <w:t>（1）庄子在《逍遥游》中写宋荣子面对世间荣辱，表现十分淡定，并不因外界如何评价而有所改变的句子是“ ______ ， ______ 。”</w:t>
      </w:r>
    </w:p>
    <w:p>
      <w:pPr>
        <w:rPr>
          <w:rFonts w:ascii="宋体" w:hAnsi="宋体" w:eastAsia="宋体" w:cs="宋体"/>
          <w:sz w:val="22"/>
          <w:szCs w:val="28"/>
        </w:rPr>
      </w:pPr>
      <w:r>
        <w:rPr>
          <w:rFonts w:hint="eastAsia" w:ascii="宋体" w:hAnsi="宋体" w:eastAsia="宋体" w:cs="宋体"/>
          <w:sz w:val="22"/>
          <w:szCs w:val="28"/>
        </w:rPr>
        <w:t>（2）荀子在《劝学》中指出要提升自己，必须广泛学习，不断反思，正所谓“ ______ ， ______ 。”这是君子品质，今天学子应该“笃行之”。</w:t>
      </w:r>
    </w:p>
    <w:p>
      <w:pPr>
        <w:rPr>
          <w:rFonts w:ascii="宋体" w:hAnsi="宋体" w:eastAsia="宋体" w:cs="宋体"/>
          <w:sz w:val="22"/>
          <w:szCs w:val="28"/>
        </w:rPr>
      </w:pPr>
      <w:r>
        <w:rPr>
          <w:rFonts w:hint="eastAsia" w:ascii="宋体" w:hAnsi="宋体" w:eastAsia="宋体" w:cs="宋体"/>
          <w:sz w:val="22"/>
          <w:szCs w:val="28"/>
        </w:rPr>
        <w:t>（3）《琵琶行》里，白居易同样善于借助“月”来烘托凄凉悲伤的氛围，如：“ ______ ， ______ 。”表现力极强，给我们留下深刻的印象。</w:t>
      </w:r>
    </w:p>
    <w:p>
      <w:pPr>
        <w:rPr>
          <w:rFonts w:hint="eastAsia" w:ascii="宋体" w:hAnsi="宋体" w:eastAsia="宋体" w:cs="宋体"/>
          <w:sz w:val="22"/>
          <w:szCs w:val="28"/>
        </w:rPr>
      </w:pPr>
      <w:r>
        <w:rPr>
          <w:rFonts w:hint="eastAsia" w:ascii="宋体" w:hAnsi="宋体" w:eastAsia="宋体" w:cs="宋体"/>
          <w:sz w:val="22"/>
          <w:szCs w:val="28"/>
        </w:rPr>
        <w:br w:type="textWrapping"/>
      </w:r>
    </w:p>
    <w:p>
      <w:pPr>
        <w:rPr>
          <w:rFonts w:ascii="宋体" w:hAnsi="宋体" w:eastAsia="宋体" w:cs="宋体"/>
          <w:sz w:val="22"/>
          <w:szCs w:val="28"/>
        </w:rPr>
      </w:pPr>
    </w:p>
    <w:p>
      <w:pPr>
        <w:rPr>
          <w:rFonts w:ascii="黑体" w:hAnsi="黑体" w:eastAsia="黑体" w:cs="黑体"/>
          <w:sz w:val="24"/>
          <w:szCs w:val="32"/>
        </w:rPr>
      </w:pPr>
      <w:r>
        <w:rPr>
          <w:rFonts w:hint="eastAsia" w:ascii="宋体" w:hAnsi="宋体" w:eastAsia="宋体" w:cs="宋体"/>
          <w:sz w:val="22"/>
          <w:szCs w:val="28"/>
        </w:rPr>
        <w:t>三</w:t>
      </w:r>
      <w:r>
        <w:rPr>
          <w:rFonts w:hint="eastAsia" w:ascii="黑体" w:hAnsi="黑体" w:eastAsia="黑体" w:cs="黑体"/>
          <w:sz w:val="24"/>
          <w:szCs w:val="32"/>
        </w:rPr>
        <w:t>、语言文字运用（20分）</w:t>
      </w:r>
    </w:p>
    <w:p>
      <w:pPr>
        <w:rPr>
          <w:rFonts w:ascii="黑体" w:hAnsi="黑体" w:eastAsia="黑体" w:cs="黑体"/>
          <w:sz w:val="22"/>
          <w:szCs w:val="28"/>
        </w:rPr>
      </w:pPr>
      <w:r>
        <w:rPr>
          <w:rFonts w:hint="eastAsia" w:ascii="黑体" w:hAnsi="黑体" w:eastAsia="黑体" w:cs="黑体"/>
          <w:sz w:val="22"/>
          <w:szCs w:val="28"/>
        </w:rPr>
        <w:t>（一）语言文字运用Ⅰ（本题共3小题，9分）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阅读下面的文字，完成18—20题。</w:t>
      </w:r>
    </w:p>
    <w:p>
      <w:pPr>
        <w:ind w:firstLine="440" w:firstLineChars="200"/>
        <w:rPr>
          <w:rFonts w:ascii="楷体" w:hAnsi="楷体" w:eastAsia="楷体" w:cs="楷体"/>
          <w:sz w:val="22"/>
          <w:szCs w:val="28"/>
        </w:rPr>
      </w:pPr>
      <w:r>
        <w:rPr>
          <w:rFonts w:hint="eastAsia" w:ascii="楷体" w:hAnsi="楷体" w:eastAsia="楷体" w:cs="楷体"/>
          <w:sz w:val="22"/>
          <w:szCs w:val="28"/>
        </w:rPr>
        <w:t>提起“指尖上的形式主义”，不少基层干部可谓苦不堪言。在现实生活中，一些政务 APP逐渐变味变样，不仅没有起到提高工作效率的作用，反而占用基层干部大量时间，“压得人喘不过气来”，让广大基层干部对“指尖上的形式主义”_____。形式主义之风为什么总是_____？说到底还是理想信念不坚定，世界观、人生观、价值观出了问题。所谓“指尖上的形式主义”，（　　），实质是主观主义、功利主义，根源是政绩观错位、责任心缺失。</w:t>
      </w:r>
      <w:r>
        <w:rPr>
          <w:rFonts w:hint="eastAsia" w:ascii="楷体" w:hAnsi="楷体" w:eastAsia="楷体" w:cs="楷体"/>
          <w:sz w:val="22"/>
          <w:szCs w:val="28"/>
          <w:u w:val="wave"/>
        </w:rPr>
        <w:t>从根子上只有铸就思想防线，制度防线，才能杜绝各种断的变种、防止形式主义反弹。</w:t>
      </w:r>
      <w:r>
        <w:rPr>
          <w:rFonts w:hint="eastAsia" w:ascii="楷体" w:hAnsi="楷体" w:eastAsia="楷体" w:cs="楷体"/>
          <w:sz w:val="22"/>
          <w:szCs w:val="28"/>
        </w:rPr>
        <w:t>作风建设永远在路上，永远没有休止符。在整治形式主义为基层减负专项工作机制统筹协调推进下，各地各部门对“指尖上的形式主义”开展了专项整治。事实证明，切实防止形式主义，不能搞_____，不能搞繁文缛节，不能做表面文章。大力弘扬真抓实干作风，推进工作要实打实、硬碰硬，解决问题要______、见底见效，面对难题要敢抓敢管、敢于担责，才能让更多基层干部真正把心思用在干事业上。</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18.依次填入文中横线上的词语，全都恰当的一项是（   ）（3分）</w:t>
      </w:r>
      <w:r>
        <w:rPr>
          <w:rFonts w:hint="eastAsia" w:ascii="宋体" w:hAnsi="宋体" w:eastAsia="宋体" w:cs="宋体"/>
          <w:sz w:val="22"/>
          <w:szCs w:val="28"/>
        </w:rPr>
        <w:br w:type="textWrapping"/>
      </w:r>
      <w:r>
        <w:rPr>
          <w:rFonts w:hint="eastAsia" w:ascii="宋体" w:hAnsi="宋体" w:eastAsia="宋体" w:cs="宋体"/>
          <w:sz w:val="22"/>
          <w:szCs w:val="28"/>
        </w:rPr>
        <w:t>A．咬牙切齿</w:t>
      </w:r>
      <w:r>
        <w:rPr>
          <w:rFonts w:hint="eastAsia" w:ascii="宋体" w:hAnsi="宋体" w:eastAsia="宋体" w:cs="宋体"/>
          <w:sz w:val="22"/>
          <w:szCs w:val="28"/>
        </w:rPr>
        <w:tab/>
      </w:r>
      <w:r>
        <w:rPr>
          <w:rFonts w:hint="eastAsia" w:ascii="宋体" w:hAnsi="宋体" w:eastAsia="宋体" w:cs="宋体"/>
          <w:sz w:val="22"/>
          <w:szCs w:val="28"/>
        </w:rPr>
        <w:t>方兴未艾</w:t>
      </w:r>
      <w:r>
        <w:rPr>
          <w:rFonts w:hint="eastAsia" w:ascii="宋体" w:hAnsi="宋体" w:eastAsia="宋体" w:cs="宋体"/>
          <w:sz w:val="22"/>
          <w:szCs w:val="28"/>
        </w:rPr>
        <w:tab/>
      </w:r>
      <w:r>
        <w:rPr>
          <w:rFonts w:hint="eastAsia" w:ascii="宋体" w:hAnsi="宋体" w:eastAsia="宋体" w:cs="宋体"/>
          <w:sz w:val="22"/>
          <w:szCs w:val="28"/>
        </w:rPr>
        <w:t>花拳绣腿</w:t>
      </w:r>
      <w:r>
        <w:rPr>
          <w:rFonts w:hint="eastAsia" w:ascii="宋体" w:hAnsi="宋体" w:eastAsia="宋体" w:cs="宋体"/>
          <w:sz w:val="22"/>
          <w:szCs w:val="28"/>
        </w:rPr>
        <w:tab/>
      </w:r>
      <w:r>
        <w:rPr>
          <w:rFonts w:hint="eastAsia" w:ascii="宋体" w:hAnsi="宋体" w:eastAsia="宋体" w:cs="宋体"/>
          <w:sz w:val="22"/>
          <w:szCs w:val="28"/>
        </w:rPr>
        <w:t>雷厉风行</w:t>
      </w:r>
    </w:p>
    <w:p>
      <w:pPr>
        <w:ind w:left="210" w:leftChars="100"/>
        <w:rPr>
          <w:rFonts w:hint="eastAsia" w:ascii="宋体" w:hAnsi="宋体" w:eastAsia="宋体" w:cs="宋体"/>
          <w:sz w:val="22"/>
          <w:szCs w:val="28"/>
        </w:rPr>
      </w:pPr>
      <w:r>
        <w:rPr>
          <w:rFonts w:hint="eastAsia" w:ascii="宋体" w:hAnsi="宋体" w:eastAsia="宋体" w:cs="宋体"/>
          <w:sz w:val="22"/>
          <w:szCs w:val="28"/>
        </w:rPr>
        <w:t>B．深思痛绝</w:t>
      </w:r>
      <w:r>
        <w:rPr>
          <w:rFonts w:hint="eastAsia" w:ascii="宋体" w:hAnsi="宋体" w:eastAsia="宋体" w:cs="宋体"/>
          <w:sz w:val="22"/>
          <w:szCs w:val="28"/>
        </w:rPr>
        <w:tab/>
      </w:r>
      <w:r>
        <w:rPr>
          <w:rFonts w:hint="eastAsia" w:ascii="宋体" w:hAnsi="宋体" w:eastAsia="宋体" w:cs="宋体"/>
          <w:sz w:val="22"/>
          <w:szCs w:val="28"/>
        </w:rPr>
        <w:t>方兴未艾</w:t>
      </w:r>
      <w:r>
        <w:rPr>
          <w:rFonts w:hint="eastAsia" w:ascii="宋体" w:hAnsi="宋体" w:eastAsia="宋体" w:cs="宋体"/>
          <w:sz w:val="22"/>
          <w:szCs w:val="28"/>
        </w:rPr>
        <w:tab/>
      </w:r>
      <w:r>
        <w:rPr>
          <w:rFonts w:hint="eastAsia" w:ascii="宋体" w:hAnsi="宋体" w:eastAsia="宋体" w:cs="宋体"/>
          <w:sz w:val="22"/>
          <w:szCs w:val="28"/>
        </w:rPr>
        <w:t>歪门邪道</w:t>
      </w:r>
      <w:r>
        <w:rPr>
          <w:rFonts w:hint="eastAsia" w:ascii="宋体" w:hAnsi="宋体" w:eastAsia="宋体" w:cs="宋体"/>
          <w:sz w:val="22"/>
          <w:szCs w:val="28"/>
        </w:rPr>
        <w:tab/>
      </w:r>
      <w:r>
        <w:rPr>
          <w:rFonts w:hint="eastAsia" w:ascii="宋体" w:hAnsi="宋体" w:eastAsia="宋体" w:cs="宋体"/>
          <w:sz w:val="22"/>
          <w:szCs w:val="28"/>
        </w:rPr>
        <w:t>雷霆万钧</w:t>
      </w:r>
    </w:p>
    <w:p>
      <w:pPr>
        <w:ind w:left="210" w:leftChars="100"/>
        <w:rPr>
          <w:rFonts w:hint="eastAsia" w:ascii="宋体" w:hAnsi="宋体" w:eastAsia="宋体" w:cs="宋体"/>
          <w:sz w:val="22"/>
          <w:szCs w:val="28"/>
        </w:rPr>
      </w:pPr>
      <w:r>
        <w:rPr>
          <w:rFonts w:hint="eastAsia" w:ascii="宋体" w:hAnsi="宋体" w:eastAsia="宋体" w:cs="宋体"/>
          <w:sz w:val="22"/>
          <w:szCs w:val="28"/>
        </w:rPr>
        <w:t>C.深思痛绝</w:t>
      </w:r>
      <w:r>
        <w:rPr>
          <w:rFonts w:hint="eastAsia" w:ascii="宋体" w:hAnsi="宋体" w:eastAsia="宋体" w:cs="宋体"/>
          <w:sz w:val="22"/>
          <w:szCs w:val="28"/>
        </w:rPr>
        <w:tab/>
      </w:r>
      <w:r>
        <w:rPr>
          <w:rFonts w:hint="eastAsia" w:ascii="宋体" w:hAnsi="宋体" w:eastAsia="宋体" w:cs="宋体"/>
          <w:sz w:val="22"/>
          <w:szCs w:val="28"/>
        </w:rPr>
        <w:t>死灰复燃</w:t>
      </w:r>
      <w:r>
        <w:rPr>
          <w:rFonts w:hint="eastAsia" w:ascii="宋体" w:hAnsi="宋体" w:eastAsia="宋体" w:cs="宋体"/>
          <w:sz w:val="22"/>
          <w:szCs w:val="28"/>
        </w:rPr>
        <w:tab/>
      </w:r>
      <w:r>
        <w:rPr>
          <w:rFonts w:hint="eastAsia" w:ascii="宋体" w:hAnsi="宋体" w:eastAsia="宋体" w:cs="宋体"/>
          <w:sz w:val="22"/>
          <w:szCs w:val="28"/>
        </w:rPr>
        <w:t>花拳绣腿</w:t>
      </w:r>
      <w:r>
        <w:rPr>
          <w:rFonts w:hint="eastAsia" w:ascii="宋体" w:hAnsi="宋体" w:eastAsia="宋体" w:cs="宋体"/>
          <w:sz w:val="22"/>
          <w:szCs w:val="28"/>
        </w:rPr>
        <w:tab/>
      </w:r>
      <w:r>
        <w:rPr>
          <w:rFonts w:hint="eastAsia" w:ascii="宋体" w:hAnsi="宋体" w:eastAsia="宋体" w:cs="宋体"/>
          <w:sz w:val="22"/>
          <w:szCs w:val="28"/>
        </w:rPr>
        <w:t>雷厉风行</w:t>
      </w:r>
    </w:p>
    <w:p>
      <w:pPr>
        <w:ind w:left="210" w:leftChars="100"/>
        <w:rPr>
          <w:rFonts w:ascii="宋体" w:hAnsi="宋体" w:eastAsia="宋体" w:cs="宋体"/>
          <w:sz w:val="22"/>
          <w:szCs w:val="28"/>
        </w:rPr>
      </w:pPr>
      <w:r>
        <w:rPr>
          <w:rFonts w:hint="eastAsia" w:ascii="宋体" w:hAnsi="宋体" w:eastAsia="宋体" w:cs="宋体"/>
          <w:sz w:val="22"/>
          <w:szCs w:val="28"/>
        </w:rPr>
        <w:t>D．咬牙切齿</w:t>
      </w:r>
      <w:r>
        <w:rPr>
          <w:rFonts w:hint="eastAsia" w:ascii="宋体" w:hAnsi="宋体" w:eastAsia="宋体" w:cs="宋体"/>
          <w:sz w:val="22"/>
          <w:szCs w:val="28"/>
        </w:rPr>
        <w:tab/>
      </w:r>
      <w:r>
        <w:rPr>
          <w:rFonts w:hint="eastAsia" w:ascii="宋体" w:hAnsi="宋体" w:eastAsia="宋体" w:cs="宋体"/>
          <w:sz w:val="22"/>
          <w:szCs w:val="28"/>
        </w:rPr>
        <w:t>死灰复燃</w:t>
      </w:r>
      <w:r>
        <w:rPr>
          <w:rFonts w:hint="eastAsia" w:ascii="宋体" w:hAnsi="宋体" w:eastAsia="宋体" w:cs="宋体"/>
          <w:sz w:val="22"/>
          <w:szCs w:val="28"/>
        </w:rPr>
        <w:tab/>
      </w:r>
      <w:r>
        <w:rPr>
          <w:rFonts w:hint="eastAsia" w:ascii="宋体" w:hAnsi="宋体" w:eastAsia="宋体" w:cs="宋体"/>
          <w:sz w:val="22"/>
          <w:szCs w:val="28"/>
        </w:rPr>
        <w:t>歪门邪道</w:t>
      </w:r>
      <w:r>
        <w:rPr>
          <w:rFonts w:hint="eastAsia" w:ascii="宋体" w:hAnsi="宋体" w:eastAsia="宋体" w:cs="宋体"/>
          <w:sz w:val="22"/>
          <w:szCs w:val="28"/>
        </w:rPr>
        <w:tab/>
      </w:r>
      <w:r>
        <w:rPr>
          <w:rFonts w:hint="eastAsia" w:ascii="宋体" w:hAnsi="宋体" w:eastAsia="宋体" w:cs="宋体"/>
          <w:sz w:val="22"/>
          <w:szCs w:val="28"/>
        </w:rPr>
        <w:t>雷霆万钧</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19.下列填入文中括号内的语句，衔接最恰当的一项是（   ）（3分）</w:t>
      </w:r>
      <w:r>
        <w:rPr>
          <w:rFonts w:hint="eastAsia" w:ascii="宋体" w:hAnsi="宋体" w:eastAsia="宋体" w:cs="宋体"/>
          <w:sz w:val="22"/>
          <w:szCs w:val="28"/>
        </w:rPr>
        <w:br w:type="textWrapping"/>
      </w:r>
      <w:r>
        <w:rPr>
          <w:rFonts w:hint="eastAsia" w:ascii="宋体" w:hAnsi="宋体" w:eastAsia="宋体" w:cs="宋体"/>
          <w:sz w:val="22"/>
          <w:szCs w:val="28"/>
        </w:rPr>
        <w:t xml:space="preserve">A．虽然披上了高科技的外衣，但其实还是个老问题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B．虽然还是个老问题，但其实披上了高科技的外衣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C．即使披上了高科技的外衣，但其实也是个老问题 </w:t>
      </w:r>
    </w:p>
    <w:p>
      <w:pPr>
        <w:ind w:left="210" w:leftChars="100"/>
        <w:rPr>
          <w:rFonts w:ascii="宋体" w:hAnsi="宋体" w:eastAsia="宋体" w:cs="宋体"/>
          <w:sz w:val="22"/>
          <w:szCs w:val="28"/>
        </w:rPr>
      </w:pPr>
      <w:r>
        <w:rPr>
          <w:rFonts w:hint="eastAsia" w:ascii="宋体" w:hAnsi="宋体" w:eastAsia="宋体" w:cs="宋体"/>
          <w:sz w:val="22"/>
          <w:szCs w:val="28"/>
        </w:rPr>
        <w:t>D．即使实际是个老问题，但是披上了高科技的外衣</w:t>
      </w:r>
    </w:p>
    <w:p>
      <w:pPr>
        <w:ind w:left="220" w:hanging="220" w:hangingChars="100"/>
        <w:rPr>
          <w:rFonts w:hint="eastAsia" w:ascii="宋体" w:hAnsi="宋体" w:eastAsia="宋体" w:cs="宋体"/>
          <w:sz w:val="22"/>
          <w:szCs w:val="28"/>
        </w:rPr>
      </w:pPr>
      <w:r>
        <w:rPr>
          <w:rFonts w:hint="eastAsia" w:ascii="宋体" w:hAnsi="宋体" w:eastAsia="宋体" w:cs="宋体"/>
          <w:sz w:val="22"/>
          <w:szCs w:val="28"/>
        </w:rPr>
        <w:t>20.文中画波浪线的句子有语病，下列修改最恰当的一项是（   ）（3分）</w:t>
      </w:r>
      <w:r>
        <w:rPr>
          <w:rFonts w:hint="eastAsia" w:ascii="宋体" w:hAnsi="宋体" w:eastAsia="宋体" w:cs="宋体"/>
          <w:sz w:val="22"/>
          <w:szCs w:val="28"/>
        </w:rPr>
        <w:br w:type="textWrapping"/>
      </w:r>
      <w:r>
        <w:rPr>
          <w:rFonts w:hint="eastAsia" w:ascii="宋体" w:hAnsi="宋体" w:eastAsia="宋体" w:cs="宋体"/>
          <w:sz w:val="22"/>
          <w:szCs w:val="28"/>
        </w:rPr>
        <w:t xml:space="preserve">A．只有从根子上铸就思想防线、制度防线，才能杜绝各种新的变种、防止形式主义反弹。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B．从根子上只有筑牢思想防线、制度防线，才能杜绝各种新的变种、防止形式主义反弹。 </w:t>
      </w:r>
    </w:p>
    <w:p>
      <w:pPr>
        <w:ind w:left="210" w:leftChars="100"/>
        <w:rPr>
          <w:rFonts w:hint="eastAsia" w:ascii="宋体" w:hAnsi="宋体" w:eastAsia="宋体" w:cs="宋体"/>
          <w:sz w:val="22"/>
          <w:szCs w:val="28"/>
        </w:rPr>
      </w:pPr>
      <w:r>
        <w:rPr>
          <w:rFonts w:hint="eastAsia" w:ascii="宋体" w:hAnsi="宋体" w:eastAsia="宋体" w:cs="宋体"/>
          <w:sz w:val="22"/>
          <w:szCs w:val="28"/>
        </w:rPr>
        <w:t xml:space="preserve">C．从根子上只有铸就思想防线、制度防线，才能防止形式主义反弹、杜绝各种新的变种。 </w:t>
      </w:r>
    </w:p>
    <w:p>
      <w:pPr>
        <w:ind w:left="210" w:leftChars="100"/>
        <w:rPr>
          <w:rFonts w:ascii="宋体" w:hAnsi="宋体" w:eastAsia="宋体" w:cs="宋体"/>
          <w:sz w:val="22"/>
          <w:szCs w:val="28"/>
        </w:rPr>
      </w:pPr>
      <w:r>
        <w:rPr>
          <w:rFonts w:hint="eastAsia" w:ascii="宋体" w:hAnsi="宋体" w:eastAsia="宋体" w:cs="宋体"/>
          <w:sz w:val="22"/>
          <w:szCs w:val="28"/>
        </w:rPr>
        <w:t>D．只有从根子上筑牢思想防线、制度防线，才能防止形式主义反弹、杜绝各种新的变种。</w:t>
      </w:r>
    </w:p>
    <w:p>
      <w:pPr>
        <w:rPr>
          <w:rFonts w:ascii="黑体" w:hAnsi="黑体" w:eastAsia="黑体" w:cs="黑体"/>
          <w:sz w:val="22"/>
          <w:szCs w:val="28"/>
        </w:rPr>
      </w:pPr>
      <w:r>
        <w:rPr>
          <w:rFonts w:hint="eastAsia" w:ascii="黑体" w:hAnsi="黑体" w:eastAsia="黑体" w:cs="黑体"/>
          <w:sz w:val="22"/>
          <w:szCs w:val="28"/>
        </w:rPr>
        <w:t>（二）语言文字运用Ⅱ（本题共2小题，11分）</w:t>
      </w:r>
    </w:p>
    <w:p>
      <w:pPr>
        <w:ind w:firstLine="440" w:firstLineChars="200"/>
        <w:rPr>
          <w:rFonts w:ascii="宋体" w:hAnsi="宋体" w:eastAsia="宋体" w:cs="宋体"/>
          <w:sz w:val="22"/>
          <w:szCs w:val="28"/>
        </w:rPr>
      </w:pPr>
      <w:r>
        <w:rPr>
          <w:rFonts w:hint="eastAsia" w:ascii="宋体" w:hAnsi="宋体" w:eastAsia="宋体" w:cs="宋体"/>
          <w:sz w:val="22"/>
          <w:szCs w:val="28"/>
        </w:rPr>
        <w:t>阅读下面的文字，完成21—22题。</w:t>
      </w:r>
    </w:p>
    <w:p>
      <w:pPr>
        <w:ind w:firstLine="440" w:firstLineChars="200"/>
        <w:rPr>
          <w:rFonts w:hint="eastAsia" w:ascii="楷体" w:hAnsi="楷体" w:eastAsia="楷体" w:cs="宋体"/>
          <w:sz w:val="22"/>
          <w:szCs w:val="28"/>
        </w:rPr>
      </w:pPr>
      <w:r>
        <w:rPr>
          <w:rFonts w:hint="eastAsia" w:ascii="楷体" w:hAnsi="楷体" w:eastAsia="楷体" w:cs="宋体"/>
          <w:sz w:val="22"/>
          <w:szCs w:val="28"/>
        </w:rPr>
        <w:t xml:space="preserve">过了保质期还能不能吃？在我国，食品超过保质期后，生产厂家就不敢保证其安全性了，但不是说它一定就不安全了。从理论上讲，超过保质期的食物不应该食用，但目前没有绝对的规定。如果过了保质期，一般在食品贮存条件达标、包装完好、色香味没有发生变化的前提下，也是可以食用的。 </w:t>
      </w:r>
    </w:p>
    <w:p>
      <w:pPr>
        <w:ind w:firstLine="440" w:firstLineChars="200"/>
        <w:rPr>
          <w:rFonts w:hint="eastAsia" w:ascii="楷体" w:hAnsi="楷体" w:eastAsia="楷体" w:cs="宋体"/>
          <w:sz w:val="22"/>
          <w:szCs w:val="28"/>
        </w:rPr>
      </w:pPr>
      <w:r>
        <w:rPr>
          <w:rFonts w:hint="eastAsia" w:ascii="楷体" w:hAnsi="楷体" w:eastAsia="楷体" w:cs="宋体"/>
          <w:sz w:val="22"/>
          <w:szCs w:val="28"/>
        </w:rPr>
        <w:t>其实，在保质期内，食物会发生很多的物理、化学、生物反应。比如奶粉打开包装久了会出现结块的现象，饼干暴露在空气中会变潮发软等，这些食物干燥、受潮、结块等的现象都是物理变化。物理变化过程中一般不会有对人体产生影响，但是口感会差很多。食物的化学过程，主要包含脂肪的酸败、食物本身的酶催化水解等。①</w:t>
      </w:r>
      <w:r>
        <w:rPr>
          <w:rFonts w:ascii="楷体" w:hAnsi="楷体" w:eastAsia="楷体" w:cs="宋体"/>
          <w:sz w:val="22"/>
          <w:szCs w:val="28"/>
          <w:u w:val="single"/>
        </w:rPr>
        <w:t xml:space="preserve">        </w:t>
      </w:r>
      <w:r>
        <w:rPr>
          <w:rFonts w:hint="eastAsia" w:ascii="楷体" w:hAnsi="楷体" w:eastAsia="楷体" w:cs="宋体"/>
          <w:sz w:val="22"/>
          <w:szCs w:val="28"/>
        </w:rPr>
        <w:t>，例如酸味、馊味等，可能会产生一些有害的物质。比如，食用油在酸败过程中可能产生过氧化物等，使用酸败的油烹饪食物可能会产生环氧丙醛等，这些物质可能会危害人体健康。生物变化是指微生物的繁殖，以及微生物毒素的分泌。②</w:t>
      </w:r>
      <w:r>
        <w:rPr>
          <w:rFonts w:ascii="楷体" w:hAnsi="楷体" w:eastAsia="楷体" w:cs="宋体"/>
          <w:sz w:val="22"/>
          <w:szCs w:val="28"/>
          <w:u w:val="single"/>
        </w:rPr>
        <w:t xml:space="preserve">        </w:t>
      </w:r>
      <w:r>
        <w:rPr>
          <w:rFonts w:hint="eastAsia" w:ascii="楷体" w:hAnsi="楷体" w:eastAsia="楷体" w:cs="宋体"/>
          <w:sz w:val="22"/>
          <w:szCs w:val="28"/>
        </w:rPr>
        <w:t xml:space="preserve">，最好尽快丢掉，不可再食用了，否则很容易发生食物中毒事件。 </w:t>
      </w:r>
    </w:p>
    <w:p>
      <w:pPr>
        <w:ind w:firstLine="440" w:firstLineChars="200"/>
        <w:rPr>
          <w:rFonts w:hint="eastAsia" w:ascii="楷体" w:hAnsi="楷体" w:eastAsia="楷体" w:cs="宋体"/>
          <w:sz w:val="22"/>
          <w:szCs w:val="28"/>
        </w:rPr>
      </w:pPr>
      <w:r>
        <w:rPr>
          <w:rFonts w:hint="eastAsia" w:ascii="楷体" w:hAnsi="楷体" w:eastAsia="楷体" w:cs="宋体"/>
          <w:sz w:val="22"/>
          <w:szCs w:val="28"/>
        </w:rPr>
        <w:t xml:space="preserve">在食物超过保质期短时间内，如果食物未发生霉变、酸腐、异味等质量变化，仍可食用，但不建议食用。某些容易滋生细菌发生霉变的食物，如鱼、奶、蛋类、糕点类，尤其是油、糖含量较高的食物，如果超过保质期了，最好不要食用。 </w:t>
      </w:r>
    </w:p>
    <w:p>
      <w:pPr>
        <w:ind w:firstLine="440" w:firstLineChars="200"/>
        <w:rPr>
          <w:rFonts w:ascii="楷体" w:hAnsi="楷体" w:eastAsia="楷体" w:cs="宋体"/>
          <w:sz w:val="22"/>
          <w:szCs w:val="28"/>
        </w:rPr>
      </w:pPr>
      <w:r>
        <w:rPr>
          <w:rFonts w:hint="eastAsia" w:ascii="楷体" w:hAnsi="楷体" w:eastAsia="楷体" w:cs="宋体"/>
          <w:sz w:val="22"/>
          <w:szCs w:val="28"/>
        </w:rPr>
        <w:t>保质期内的食品也不一定就是安全的。保质期只是生产厂家给消费者的一个食用口感和安全性的最佳承诺时期，食物的保质期与食物的贮藏条件和包装有关，如果没有按照厂家标注的贮藏条件保存，或食物在贮藏过程中被虫咬，或在运输过程中由于温度、湿度等不可抗力的影响，③</w:t>
      </w:r>
      <w:r>
        <w:rPr>
          <w:rFonts w:ascii="楷体" w:hAnsi="楷体" w:eastAsia="楷体" w:cs="宋体"/>
          <w:sz w:val="22"/>
          <w:szCs w:val="28"/>
          <w:u w:val="single"/>
        </w:rPr>
        <w:t xml:space="preserve">          </w:t>
      </w:r>
      <w:r>
        <w:rPr>
          <w:rFonts w:hint="eastAsia" w:ascii="楷体" w:hAnsi="楷体" w:eastAsia="楷体" w:cs="宋体"/>
          <w:sz w:val="22"/>
          <w:szCs w:val="28"/>
        </w:rPr>
        <w:t>。</w:t>
      </w:r>
    </w:p>
    <w:p>
      <w:pPr>
        <w:ind w:left="220" w:hanging="220" w:hangingChars="100"/>
        <w:rPr>
          <w:rFonts w:ascii="宋体" w:hAnsi="宋体" w:eastAsia="宋体" w:cs="宋体"/>
          <w:sz w:val="22"/>
          <w:szCs w:val="28"/>
        </w:rPr>
      </w:pPr>
      <w:r>
        <w:rPr>
          <w:rFonts w:hint="eastAsia" w:ascii="宋体" w:hAnsi="宋体" w:eastAsia="宋体" w:cs="宋体"/>
          <w:sz w:val="22"/>
          <w:szCs w:val="28"/>
        </w:rPr>
        <w:t>21.</w:t>
      </w:r>
      <w:r>
        <w:rPr>
          <w:rFonts w:hint="eastAsia"/>
        </w:rPr>
        <w:t xml:space="preserve"> </w:t>
      </w:r>
      <w:r>
        <w:rPr>
          <w:rFonts w:hint="eastAsia" w:ascii="宋体" w:hAnsi="宋体" w:eastAsia="宋体" w:cs="宋体"/>
          <w:sz w:val="22"/>
          <w:szCs w:val="28"/>
        </w:rPr>
        <w:t>在上文横线处补写恰当的语句，使整段文字语意完整连贯，内容贴切，逻辑严密。每处不超过18个字。（6分）</w:t>
      </w: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ind w:left="220" w:hanging="220" w:hangingChars="100"/>
        <w:rPr>
          <w:rFonts w:ascii="宋体" w:hAnsi="宋体" w:eastAsia="宋体" w:cs="宋体"/>
          <w:sz w:val="22"/>
          <w:szCs w:val="28"/>
        </w:rPr>
      </w:pPr>
      <w:r>
        <w:rPr>
          <w:rFonts w:hint="eastAsia" w:ascii="宋体" w:hAnsi="宋体" w:eastAsia="宋体" w:cs="宋体"/>
          <w:sz w:val="22"/>
          <w:szCs w:val="28"/>
        </w:rPr>
        <w:t>22.</w:t>
      </w:r>
      <w:r>
        <w:rPr>
          <w:rFonts w:hint="eastAsia"/>
        </w:rPr>
        <w:t xml:space="preserve"> </w:t>
      </w:r>
      <w:r>
        <w:rPr>
          <w:rFonts w:hint="eastAsia" w:ascii="宋体" w:hAnsi="宋体" w:eastAsia="宋体" w:cs="宋体"/>
          <w:sz w:val="22"/>
          <w:szCs w:val="28"/>
        </w:rPr>
        <w:t>根据以上文段的内容，写一段结论性的文字，要求：语言流畅，简洁明了，逻辑严密，不超过50字。（5分）</w:t>
      </w:r>
    </w:p>
    <w:p>
      <w:pPr>
        <w:ind w:left="220" w:hanging="220" w:hangingChars="100"/>
        <w:rPr>
          <w:rFonts w:ascii="宋体" w:hAnsi="宋体" w:eastAsia="宋体" w:cs="宋体"/>
          <w:sz w:val="22"/>
          <w:szCs w:val="28"/>
        </w:rPr>
      </w:pPr>
    </w:p>
    <w:p>
      <w:pPr>
        <w:ind w:left="220" w:hanging="220" w:hangingChars="100"/>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p>
    <w:p>
      <w:pPr>
        <w:rPr>
          <w:rFonts w:ascii="宋体" w:hAnsi="宋体" w:eastAsia="宋体" w:cs="宋体"/>
          <w:sz w:val="22"/>
          <w:szCs w:val="28"/>
        </w:rPr>
      </w:pPr>
      <w:r>
        <w:rPr>
          <w:rFonts w:hint="eastAsia" w:ascii="黑体" w:hAnsi="黑体" w:eastAsia="黑体" w:cs="黑体"/>
          <w:sz w:val="24"/>
          <w:szCs w:val="32"/>
        </w:rPr>
        <w:t>四、写作（60分）</w:t>
      </w:r>
    </w:p>
    <w:p>
      <w:pPr>
        <w:rPr>
          <w:rFonts w:ascii="宋体" w:hAnsi="宋体" w:eastAsia="宋体" w:cs="宋体"/>
          <w:sz w:val="22"/>
          <w:szCs w:val="28"/>
        </w:rPr>
      </w:pPr>
      <w:r>
        <w:rPr>
          <w:rFonts w:hint="eastAsia" w:ascii="宋体" w:hAnsi="宋体" w:eastAsia="宋体" w:cs="宋体"/>
          <w:sz w:val="22"/>
          <w:szCs w:val="28"/>
        </w:rPr>
        <w:t>23.阅读下面的材料，根据要求写作。（60分）</w:t>
      </w:r>
    </w:p>
    <w:p>
      <w:pPr>
        <w:ind w:firstLine="440" w:firstLineChars="200"/>
        <w:rPr>
          <w:rFonts w:hint="eastAsia" w:ascii="楷体" w:hAnsi="楷体" w:eastAsia="楷体" w:cs="宋体"/>
          <w:sz w:val="22"/>
          <w:szCs w:val="28"/>
        </w:rPr>
      </w:pPr>
      <w:r>
        <w:rPr>
          <w:rFonts w:hint="eastAsia" w:ascii="楷体" w:hAnsi="楷体" w:eastAsia="楷体" w:cs="宋体"/>
          <w:sz w:val="22"/>
          <w:szCs w:val="28"/>
        </w:rPr>
        <w:t>在电视剧《觉醒年代》中有一个令人印象深刻的情节，时任北大校长蔡元培鼓励北大师生为挽救国家和民族的命运挺身而出，他大声疾呼：“我的同学们，老师们，我问你们，你们有没有这个勇气和力量？”今天，中华民族伟大复兴的新征程已经开启，习近平总书记在《庆祝中国共产党成立一百周年大会上的讲话》的最后向新时代的青年人发出号召，“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pPr>
        <w:ind w:firstLine="440" w:firstLineChars="200"/>
        <w:rPr>
          <w:rFonts w:hint="eastAsia" w:ascii="宋体" w:hAnsi="宋体" w:eastAsia="宋体" w:cs="宋体"/>
          <w:sz w:val="22"/>
          <w:szCs w:val="28"/>
        </w:rPr>
      </w:pPr>
      <w:r>
        <w:rPr>
          <w:rFonts w:hint="eastAsia" w:ascii="宋体" w:hAnsi="宋体" w:eastAsia="宋体" w:cs="宋体"/>
          <w:sz w:val="22"/>
          <w:szCs w:val="28"/>
        </w:rPr>
        <w:t>上述材料能给奋斗在中华民族伟大复兴的新征程中的当代青年以启示，请结合你对自身发展的思考写一篇文章。</w:t>
      </w:r>
    </w:p>
    <w:p>
      <w:pPr>
        <w:ind w:firstLine="440" w:firstLineChars="200"/>
        <w:rPr>
          <w:rFonts w:ascii="宋体" w:hAnsi="宋体" w:eastAsia="宋体" w:cs="宋体"/>
          <w:sz w:val="22"/>
          <w:szCs w:val="28"/>
        </w:rPr>
      </w:pPr>
      <w:r>
        <w:rPr>
          <w:rFonts w:hint="eastAsia" w:ascii="宋体" w:hAnsi="宋体" w:eastAsia="宋体" w:cs="宋体"/>
          <w:sz w:val="22"/>
          <w:szCs w:val="28"/>
        </w:rPr>
        <w:t>要求：选准角度，确定立意，明确文体，自拟标题；不要套作，不得抄袭；不得泄露个人信息；不少于 800字。</w:t>
      </w:r>
    </w:p>
    <w:p>
      <w:pPr>
        <w:rPr>
          <w:rFonts w:ascii="宋体" w:hAnsi="宋体" w:eastAsia="宋体" w:cs="宋体"/>
          <w:sz w:val="22"/>
          <w:szCs w:val="28"/>
        </w:rPr>
      </w:pPr>
      <w:r>
        <w:rPr>
          <w:rFonts w:ascii="宋体" w:hAnsi="宋体" w:eastAsia="宋体" w:cs="宋体"/>
          <w:sz w:val="22"/>
          <w:szCs w:val="28"/>
        </w:rPr>
        <w:br w:type="page"/>
      </w:r>
    </w:p>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w:t>
      </w:r>
      <w:r>
        <w:rPr>
          <w:rFonts w:ascii="黑体" w:hAnsi="黑体" w:eastAsia="黑体" w:cs="黑体"/>
          <w:color w:val="FFFFFF" w:themeColor="background1"/>
          <w:sz w:val="22"/>
          <w:szCs w:val="28"/>
          <w:highlight w:val="black"/>
          <w14:textFill>
            <w14:solidFill>
              <w14:schemeClr w14:val="bg1"/>
            </w14:solidFill>
          </w14:textFill>
        </w:rPr>
        <w:t>021</w:t>
      </w:r>
      <w:r>
        <w:rPr>
          <w:rFonts w:hint="eastAsia" w:ascii="黑体" w:hAnsi="黑体" w:eastAsia="黑体" w:cs="黑体"/>
          <w:color w:val="FFFFFF" w:themeColor="background1"/>
          <w:sz w:val="22"/>
          <w:szCs w:val="28"/>
          <w:highlight w:val="black"/>
          <w14:textFill>
            <w14:solidFill>
              <w14:schemeClr w14:val="bg1"/>
            </w14:solidFill>
          </w14:textFill>
        </w:rPr>
        <w:t>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2</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1</w:t>
      </w:r>
      <w:r>
        <w:rPr>
          <w:rFonts w:hint="eastAsia" w:ascii="黑体" w:hAnsi="黑体" w:eastAsia="黑体" w:cs="黑体"/>
          <w:color w:val="FFFFFF" w:themeColor="background1"/>
          <w:sz w:val="22"/>
          <w:szCs w:val="28"/>
          <w:highlight w:val="black"/>
          <w14:textFill>
            <w14:solidFill>
              <w14:schemeClr w14:val="bg1"/>
            </w14:solidFill>
          </w14:textFill>
        </w:rPr>
        <w:t>：3</w:t>
      </w:r>
      <w:r>
        <w:rPr>
          <w:rFonts w:ascii="黑体" w:hAnsi="黑体" w:eastAsia="黑体" w:cs="黑体"/>
          <w:color w:val="FFFFFF" w:themeColor="background1"/>
          <w:sz w:val="22"/>
          <w:szCs w:val="28"/>
          <w:highlight w:val="black"/>
          <w14:textFill>
            <w14:solidFill>
              <w14:schemeClr w14:val="bg1"/>
            </w14:solidFill>
          </w14:textFill>
        </w:rPr>
        <w:t>0</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高一语文答案及评分标准</w:t>
      </w:r>
    </w:p>
    <w:p>
      <w:pPr>
        <w:jc w:val="cente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【命题单位：重庆缙云教育联盟】</w:t>
      </w:r>
    </w:p>
    <w:p>
      <w:pPr>
        <w:jc w:val="center"/>
        <w:rPr>
          <w:rFonts w:ascii="宋体" w:hAnsi="宋体" w:eastAsia="宋体" w:cs="宋体"/>
          <w:sz w:val="24"/>
          <w:szCs w:val="32"/>
        </w:rPr>
      </w:pPr>
    </w:p>
    <w:p>
      <w:pPr>
        <w:jc w:val="center"/>
        <w:rPr>
          <w:rFonts w:ascii="宋体" w:hAnsi="宋体" w:eastAsia="宋体" w:cs="宋体"/>
          <w:sz w:val="24"/>
          <w:szCs w:val="32"/>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1.【答案】【小题1】D</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【小题2】B</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【小题3】C</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【小题4】</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【小题5】</w:t>
      </w:r>
    </w:p>
    <w:p>
      <w:pPr>
        <w:tabs>
          <w:tab w:val="left" w:pos="312"/>
        </w:tabs>
        <w:spacing w:line="240" w:lineRule="atLeast"/>
        <w:rPr>
          <w:rFonts w:ascii="宋体" w:hAnsi="宋体" w:eastAsia="宋体" w:cs="宋体"/>
          <w:sz w:val="22"/>
          <w:szCs w:val="28"/>
        </w:rPr>
      </w:pP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【解析】（1）D.曲解文意，“关键不仅在于‘写什么’”错，原文是“‘网络创作如何书写我们的时代’关键不在于‘写什么’，更在于‘怎么写’”，可见应是“关键不在于“写什么”。故选D。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A.范围扩大，“都从不同的生活剖面书写了时代”错，原文是“从这次上榜的作品看，《浩荡》《朝阳警事》《天下网安：缚苍龙》《星辉落进风沙里》这些聚焦现实题材的作品，从不同的生活剖面书写了我们这个时代，彰显了我们的时代精神”，可见“从不同的生活剖面书写了时代”的是“聚焦现实题材的作品”。C.引用鲁迅的名言，“是为了论述虚拟的想象、夸张的幻想可以与书写时代、干预生活建立起艺术关联”；引用老子、刘勰的名言则是为了“解释这类表意现象”。D.曲解文意，“网络作家迎合读者的语言喜好”错，原文中说“作者和读者不喜欢一本正经地说话”。故选B。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（3）C.根据材料二“从形式上看，网络文学将五四文学批判的旧文学（类型化的通俗小说）重新复活了”，可知“与传统文学的界限日渐清晰”错误，与材料二观点不一致。故选C。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（4）文中使用举例论证的地方很多，如第一段“《红楼梦》是这样，《百年孤独》是这样，网络作品又何尝不是如此”，论证“任何一种文学都是社会生活在作家心灵中的折射，是时代精神的艺术表征”。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第二段“我们从《浩荡》所描写的深圳创业、青春奋斗故事中，看到了……《朝阳警事》运用‘接地气’的白描手法表现……而《星辉落进风沙里》则是在一个沙漠探险、驴友救援的故事构架中，蕴含着……”，举出这些作品是为了论证“书写时代、反映生活有不同的艺术路径，不同作家会施展不同的文学灵性”。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文章第三段引用了鲁迅先生的名言，“鲁迅先生就曾说过，‘描神画鬼，毫无对证，本可以专靠神思，所谓‘天马行空’地挥写了。然而他们写出来的却是三只眼、长颈子，也就是在正常的人体身上增加了眼睛一只，拉长颈子的二三尺而已。’”，论证网络文学具有介入现实的可能或干预生活的价值。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5）题干要求分析“五四新文学批判旧文学，网络文学又将旧文学复活，二者是否矛盾”，根据材料二第二段的论述“网络文学与五四新文学面对的历史语境不一样”可知，网络文学与五四新文学面对的历史语境不一样。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具体不同在于，“五四新文学面对的是晚清以来中国落后挨打的历史局面。在文化上，积极向西方学习，以民主、科学、自由、博爱、平等、个性解放等现代思想对国民进行精神启蒙。在文学形式上，这场求异域新声的文学运动借用欧化的语言和欧化的形式，开启了中国文学的雅化道路”，五四新文学面对的是晚清以来中国落后挨打的历史局面，批判旧文学是对国民进行精神启蒙。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而“上世纪90年代兴起的网络文学面对的是中国改革开放以来经济高速发展的成就，计划经济向市场经济转变，文学开始边缘化……作为娱乐化的网络文学应时而生”，网络文学面对的是中国改革开放以来经济高速发展的成就，计划经济向市场经济转变，文学开始边缘化，复活旧文学是发挥其消遣功能。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面对的历史环境不同，对待旧文学的态度也就不一样，可见五四新文学批判旧文学，网络文学又将旧文学复活，二者并不矛盾。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再有而且网络文学将旧文学复活，并非全面抄袭，而是有所发展。原文有“网络写作发表的环境与传统文学有根本的不同，写作的内容和风格自然也有较大改变”“在网络语境中，有一套自成体系的网络流行语、符号、表情等，各种调侃、有趣的表达写进文学作品，带来了鲜明的网络风格”。从这个意义上看，网络文学并非只是简单的将旧文学复活，而是有新的变化。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因此五四新文学批判旧文学，网络文学又将旧文学复活，二者并不矛盾。 </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答案：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（1）D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（2）B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（3）C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4）①举例论证。例举《红楼梦》《百年孤独》，论证“任何一种文学都是社会生活在作家心灵中的折射，是时代精神的艺术表征”。②引用论证。引用鲁迅先生的名言，论证网络文学具有介入现实的可能或干预生活的价值。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5）①不矛盾。不同的时代语境，旧文学的功用不同，对待旧文学的态度也便不同。②五四新文学面对的是晚清以来中国落后挨打的历史局面，批判旧文学是对国民进行精神启蒙。③网络文学面对的是中国改革开放以来经济高速发展的成就，计划经济向市场经济转变，文学开始边缘化，复活旧文学是发挥其消遣功能。而且网络文学将旧文学复活，并非全面抄袭，而是有所发展。</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（1）本题考查学生理解分析原文内容的能力。做好这类题，考生除了要审清题目要求，明确所问，还要具备筛选并提取、整合信息的能力，筛选信息时一定要全面迅速，提取对照时一定要敏感、细致、准确。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（2）本题考查学生理解分析原文内容的能力。答题时找出选项对应的原文，然后比较得出正误。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（3）本题考查学生分析概括作者在文中的观点态度的能力。准确解读文本，筛选整合信息，理解和分析材料内容，做好选项和文章内容的比对，确认正确选项。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（4）本题考查学生分析文章的论证方法的能力。判断文章使用了哪些论证方法，然后结合语境去分析论证方法。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（5）本题考学生查理解材料观点，个性化解读的能力。解答此类题目，要返回文本找到关于这一问题的相关语句，分析作者的观点态度，再联系实际进行思考，提出自己的见解。切忌脱离文本，自己发挥。</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“规范作答”不能忘记的三个原则：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（1）答案在文中（直接来源于文中或从文中提炼）。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（2）选择并重组文中关键词句（注意原文表述角度与设问角度是否一致）。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（3）分点分条作答。</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2.【答案】【小题1】B</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【小题2】D</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【小题3】</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【小题4】</w:t>
      </w:r>
    </w:p>
    <w:p>
      <w:pPr>
        <w:tabs>
          <w:tab w:val="left" w:pos="312"/>
        </w:tabs>
        <w:spacing w:line="240" w:lineRule="atLeast"/>
        <w:rPr>
          <w:rFonts w:ascii="宋体" w:hAnsi="宋体" w:eastAsia="宋体" w:cs="宋体"/>
          <w:sz w:val="22"/>
          <w:szCs w:val="28"/>
        </w:rPr>
      </w:pP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解析】（1）B.依据原文“有朋自远方来，都得带去晋见。只是岩下小路总是记不住，多少次都迷迷糊糊撞到那‘此路不通’的木牌，才讷讷然返回。因此，有人在公开报道中，揶揄我是不称职的导游。冤！其实，这也是游岛其中一味呀！”，“故意走错路”错误。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故选：B。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（2）D.依据原文，“写景抒情时语调深沉克制”错误，如“小岛色彩浓烈，由于它的玉兰树、夜来香、圣诞花、三角梅；小岛香飘四季，由于它的龙眼、番石榴、阳桃，甚至还有波罗蜜”，也是活泼生动。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故选：D。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①依据原文“夜阑，我一手挽着摇篮，一手在稿纸上信手涂鸦。波浪汩汩溅溅，海也在抚拍她的摇篮，直到我们全在她的怀里入睡。梦中，儿子长成一片热烈、优美的小树林，让妈妈心甘情愿一再迷路”，用“梦中儿子长成一片热烈、优美的小树林”“心甘情愿一再迷路”，表达作者对儿子无尽的爱。②依据原文“有朋自远方来，都得带去晋见。只是岩下小路总是记不住，多少次都迷迷糊糊撞到那‘此路不通’的木牌，才讷讷然返回。因此，有人在公开报道中，揶揄我是不称职的导游。冤！其实，这也是游岛其中一味呀！”，用“迷路”抒写自己对美妙如梦幻一般的故乡的迷恋之情。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4）①依据原文“依依不舍的相思枝频频拉住你的衣襟，紫色和蓝色的小花屡屡绊在你的脚上。从一个意想不到的地方钻出来，抬起头，你再不能动弹”，运用拟人的修辞手法，“依依不舍的相思枝频频拉住你的衣襟，紫色和蓝色的小花屡屡绊在你的脚上”，生动形象地写出了相思枝和小花对作者的依恋，“从一个意想不到的地方钻出来，抬起头，你再不能动弹”，写小花的情态，表达作者对它们的喜爱之情。②句式整齐，“频频拉住你的衣襟”“屡屡绊在你的脚上”“钻出来”“抬起头”等使得句子读来朗朗上口，给人亲切感，令读者印象深刻。 </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答案；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（1）B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（2）D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（3）①用“梦中儿子长成一片热烈、优美的小树林”“心甘情愿一再迷路”，表达作者对儿子无尽的爱。②用“迷路”抒写自己对美妙如梦幻一般的故乡的迷恋之情。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（4）①运用拟人的修辞手法，生动形象地写出了相思枝和小花对作者的依恋以及小花的情态，表达作者对它们的喜爱之情。②句式整齐，使得句子读来朗朗上口，给人亲切感，令读者印象深刻。</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本题考查学生对文本相关内容的分析鉴赏的能力。此类题考查的角度较多，有内容的理解，主旨的概括，解答这类题目，首先要结合题干的选择要求，到底选正确还是选错误；其次，要明确题目的考查点，然后浏览每个选项，再逐一进行分析、比较。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本题考查学生对文本艺术特色的分析鉴赏的能力。此类题考查的角度较多，有形象（包括人物形象、物象和景物特点）分析，思想情感赏析，表现手法的分析等。解答这类题目，首先要结合题干的选择要求，到底选正确还是选错误；其次，要明确题目的考查点，然后浏览每个选项，再逐一进行分析、比较。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本题考查分析重要词语的语境义的能力。语境义大致有如下三种情况：①多义。因为词虽然有多个意义，但在具体语境中，由于受到语境的制约，它的意义则是单一而确定的。②特殊含义。词的特殊含义是指词在具体语境中改变了原来的意义，具有了新的临时意义，有些词的感情色彩也发生了变化。③隐含义。隐含义是指词隐藏于字里行间的意义，即弦外之音，言外之意。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（4）本题考查学生体会重要语句的丰富含意，品味精彩的语言表达艺术的能力。解答此类题目，首先要明确题干的要求，然后看如何写的，达到什么效果。</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“规范作答”不能忘记的三个原则：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（1）答案在文中（直接来源于文中或从文中提炼）；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（2）选择并重组文中关键词句（注意原文表述角度与设问角度是否一致）；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（3）分点分条作答。</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3.【答案】【小题1】D</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【小题2】C</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【小题3】B</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【小题4】</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【小题5】</w:t>
      </w:r>
    </w:p>
    <w:p>
      <w:pPr>
        <w:tabs>
          <w:tab w:val="left" w:pos="312"/>
        </w:tabs>
        <w:spacing w:line="240" w:lineRule="atLeast"/>
        <w:rPr>
          <w:rFonts w:ascii="宋体" w:hAnsi="宋体" w:eastAsia="宋体" w:cs="宋体"/>
          <w:sz w:val="22"/>
          <w:szCs w:val="28"/>
        </w:rPr>
      </w:pP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解析】（1）“拜先圣”动作的发出者是“天子”，中间不能断开，排除A、C；“入学习礼”是“公侯子弟”的行为，中间不能断开，排除B。故选：D。句子翻译为：现今天子尚且戴上皮弁来拜见古圣人，臣子却可以在文庙门外骑马吗？况且公侯子弟入学学习礼节，也是国子监的生员，学录鞭打的并不是都督。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（2）C.“只能由嫡长子担任”错误。文中“秦王以嫡子夭未生……庶子亦不得为世子”可知，只是因为不符合规定，庶子才没能做世子，由此可以推出：庶子在一定条件下也可以担任世子。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（3）B，“郭正域让李成梁认错而罢休”错误，原文是“交相谢”，让他们互相认错而罢休。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（4）①就婚：完婚；执：抓住；抶：鞭笞，鞭打。句子翻译为：李成梁的孙子凭都督的身份到魏国公徐弘基家中完婚，骑马经过文庙门，学录李维极抓住并鞭笞了他。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②服阕：守丧期满除服；执：施行，执行；望：埋怨，怨恨。句子翻译为：后来守孝期满任命为编修，郭正域不再行学生礼节，沈一贯不能没有埋怨。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5）原文“《礼》，当祭日食，牲未杀，则废。朔旦宜专救日，诘朝享庙”，翻译为：依据《礼》，应当祭日食，牲尚未杀的，就停止。初一早晨应当专门救日，第二天早晨祭庙。由此可梳理为：①应当祭日食，牲尚未杀的，就停止；②初一早晨应当专门救日，③第二天早晨祭庙。 </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答案：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（1）D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（2）C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（3）B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（4）①李成梁的孙子凭都督的身份到魏国公徐弘基家中完婚，骑马经过文庙门，学录李维极抓住并鞭笞了他。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②后来守孝期满任命为编修，郭正域不再行学生礼节，沈一贯不能没有埋怨。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（5）①应当祭日食，牲尚未杀的，就停止；②初一早晨应当专门救日，③第二天早晨祭庙。 </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参考译文：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       郭正域，字美命，江夏人。万历十一年进士。和修撰唐文献同时是皇长子的讲官。每次讲解完毕，各内侍出来作揖相送，而二人不和他们交谈一句话。出任南京祭酒。各生员捐纳财物准许充任贡士，郭正域上奏停止了。李成梁的孙子凭都督的身份到魏国公徐弘基家中完婚，骑马经过文庙门，学录李维极抓住并鞭笞了他。李氏的家人几十个人踢官员住所的大门，徐弘基也来了。郭正域说：“现今天子尚且戴上皮弁来拜见古圣人，臣子却可以在文庙门外骑马吗？况且公侯子弟入学学习礼节，也是国子监的生员，学录鞭打的并不是都督。”让他们交相认错而罢休。万历三十一年夏天，祭庙，遇上日食，郭正域说：“依据《礼》，应当祭日食，牲尚未杀的，就停止。初一早晨应当专门救日，第二天早晨祭庙。”同意他的意见。当初，郭正域入翰林院，沈一贯是教习老师。后来守孝期满任命为编修，郭正域不再行学生的礼节，沈一贯不能没有埋怨。到这时，沈一贯是首辅，沈鲤次于他。郭正域跟沈鲤友好，心里轻视沈一贯。两淮税监鲁保请求发给关防，兼着监督江南、浙江织造，沈鲤主张不可以，沈一贯打算发给他，郭正域也竭力谏诤。秦王因嫡子长久没有出生，请求封他的庶长子为世子，多次下诏书催促议定。前尚书冯琦主张不向上呈送，郭正域也主张不准许。王又请求封他的其它儿子为郡王，又不同意，沈一贯支使大宦官用皇上的命令胁迫他。郭正域在门上贴着榜文说：“秦王凭中尉进封，庶子应当仍旧是中尉，不能够封为郡王。妃子年龄尚未五十，庶子也不能够封为世子。”沈一贯没有办法驳难。到了建议准备削去黄光升、许论、吕本的谥号，沈一贯和朱赓都是吕本的同乡，说：“我们这些人存在，谁敢削夺！”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       郭正域拿起笔来写判语说：“黄光升应当加谥，那么海瑞应当被杀。许论应当加谥，那么沈炼应当被杀。吕本应当加谥，那么鄢懋卿、赵文华都是名臣，不应当被削夺。”意见呈上去，全部朝臣认为正确，而最终没有实行。郭正域广博地精通典籍，勇敢地承担任务，有经世济民的远大谋略，而自己的操守又坚定不移，因此众望所归。由于被权相所压抑，在家闲居十年死去。光宗遗下诏书，加恩给从前随着学习过的人，赠衔太子少保，谥号文毅，任命他的儿子为中书舍人。</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（1）本题考查文言断句。解答该题可以根据句意、虚词和结构判断。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（2）本题考查识记古代文化常识，答题的关键在于平时的积累与识记。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（3）本题考查归纳内容要点、概括中心意思的能力，注意将选项和原文进行比较。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4）本题考查文言文翻译的能力，解答时一定要先回到语境中，根据语境读懂句子的整体意思，然后思考命题者可能确定的赋分点，首先要找出关键实词、虚词，查看有无特殊句式，运用“留”“删”“调”“换”“补”的方法，直译为主，意译为辅。并按现代汉语的规范，将翻译过来的内容进行适当调整，达到词达句顺。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（5）本题考查筛选并整合文章信息的能力，作答时明确题目要求，筛选正确信息，用简明的语言概括。</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文言翻译最基本的方法：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1．留：留就是保留。凡是古今意义相同的词，以及古代的人名、地名、物名、书名、官名、国号、年号、度量衡单位、古代专有名词等，翻译时可保留不变。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2．补：补出省略成分。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3．删：删去不译的词语。文言中凡是无实在意义，只表语气、停顿、补足音节和舒缓语气等的虚词，都可略去。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4．换：替换。用现代词汇替换相应的古代词汇。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5．调：调整倒装句句序，按现代汉语习惯句式将其调整过来。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除了掌握以上的原则和方法，翻译时还必须有步骤：解词——串意——顺句。注：直译即逐字逐字地译。意译即译出大意即可。文言文翻译以直译为主，意译为辅。遇到比喻、借代、引申，直译不通时，用意译。</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4.【答案】【小题1】C</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【小题2】</w:t>
      </w:r>
    </w:p>
    <w:p>
      <w:pPr>
        <w:tabs>
          <w:tab w:val="left" w:pos="312"/>
        </w:tabs>
        <w:spacing w:line="240" w:lineRule="atLeast"/>
        <w:rPr>
          <w:rFonts w:ascii="宋体" w:hAnsi="宋体" w:eastAsia="宋体" w:cs="宋体"/>
          <w:sz w:val="22"/>
          <w:szCs w:val="28"/>
        </w:rPr>
      </w:pP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解析】（1）C．“侧面写‘闻琴’”理解错误，颈联是正面写“闻琴”，琴声如秋风之萧瑟，满林传遍其飒飒秋声；又如涧水轻鸣，发出琮琮作晌的清韵。诗人着重传达琴声所给予自己的主观印象和它的神韵意境。故选C。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开头两句写凉夜景物。“吹”“动”两个动词，是描写动态的，却以动衬静，更显出了秋夜的静谧。第三句进一步写到秋夜中弥漫的香气，写出了诗人那种愉悦感与陶醉感，给人以神清气爽之感。由于前三句已经从不同角度将秋夜的清凉、静谧、芬芳描绘得极富诱惑力，有未闻琴而心先谐适、陶醉之感，因此这句只轻轻一点，就能使人对如此良夜闻琴产生美好的联想，达到以不写写之的效果。诗中将摹声、造境与传神结合起来，不仅使人对琴声的萧瑟清雅有真切的感受，而且由此产生林泉幽胜的美好联想，写得极富画面美、音乐美和诗歌意境美。全诗可用一“清”字概括。“闻琴”的客观环境气氛是清凉、清静，散发着蕙风清香的，琴声是如林风涧音，极富清韵的；所引起的又是清逸的隐居意兴。 </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答案：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（1）C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①“闻琴”的环境气氛清凉、清静（或清幽）。秋夜凉风吹拂，露水滴沥有声，一轮圆月高悬中天，投下皎洁的清光，散发着蕙风清香，渲染了清凉感和宁静感。②琴声清雅，如林风涧音极富清韵（或如涧水轻鸣，发出琮琮作晌的清韵）。③隐居意兴是清逸的。琴声使人增加隐逸之想，诗人告诫自己不要再容与迟延，以致耽误了归隐江海的时间。 </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赏析：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和王中丞闻琴》是南朝时期诗人谢朓所作的一首五言诗。全诗境界，可用一“清”字概括。“闻琴”的客观环境气氛是清凉、清静，散发着蕙风清香的；琴声是如林风涧音，极富清韵的；所引起的又是清逸的隐居意兴。全篇便在这“清”的境界中达到和谐的统一。</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（1）本题考查学生分析理解诗歌内容的能力。解答此题既要对诗歌进行整体的把握，又要对诗歌的局部进行恰当的分析。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（2）本题考查学生分析、鉴赏诗歌意境的能力。解答时要结合诗歌内容，从诗句中找出关键性信息进行分析，联系前后句子进行分析，把握诗人的内心感受。</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诗歌单项选择题的解题方法：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要通读诗歌，整体把握诗歌内容主旨和思想情感，在此基础上，回归诗歌，寻找答题点；最后精读相关诗句，看所给选项的内容是否能在诗歌中找到依据，能否合理地推断表述是否准确。</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5.【答案】【小题1】且举世誉之而不加劝,举世非之而不加沮</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【小题2】君子博学而日参省乎己,则知明而行无过矣</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【小题3】醉不成欢惨将别,别时茫茫江浸月</w:t>
      </w:r>
    </w:p>
    <w:p>
      <w:pPr>
        <w:tabs>
          <w:tab w:val="left" w:pos="312"/>
        </w:tabs>
        <w:spacing w:line="240" w:lineRule="atLeast"/>
        <w:rPr>
          <w:rFonts w:ascii="宋体" w:hAnsi="宋体" w:eastAsia="宋体" w:cs="宋体"/>
          <w:sz w:val="22"/>
          <w:szCs w:val="28"/>
        </w:rPr>
      </w:pP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【解析】故答案为：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（1）且举世誉之而不加劝  举世非之而不加沮（重点字：誉）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（2）君子博学而日参省乎己    则知明而行无过矣（重点字：博）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（3）醉不成欢惨将别   别时茫茫江浸月（重点字：浸）</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此题考查了默写常见的名句名篇，能力层级为A。高考时，以《考试说明》规定的篇目为主，文体侧重于诗歌和散文。完成此类型题目，主要是靠同学们平时的积累，同时也要注意突破关键字（生僻字，通假字，同义异形字，语气助词等），避免错别字的出现。做题时，书写要工整清晰，留意语句的出处和具体的语境。</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《逍遥游》名句积累：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1．北冥有鱼，其名为鲲。鲲之大，不知其几千里也。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2．抟扶摇而上者九万里。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3．且夫水之积也不厚，则其负大舟也无力。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4．至人无己，神人无功，圣人无名。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5．且举世誉之而不加劝，举世非之而不加沮。</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6.【答案】让青春行走在民族复兴路上       近日，在东京奥运会上，一群“00”后担当大任，用“强心脏”让五星红旗一次又一次飘扬在东京赛场。他们展现了当代青年的蓬勃朝气、敢于拼搏、积极向上的精神。事实证明，青年一代正在茁壮成长，成为推动国家强大的重要“基石”。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       青年强则国家强，青年兴则民族兴。青年在历史的进程中，扮演着十分重要的作用。追溯历史，五四运动标志着中国新民主主义革命的伟大开端，参与者主要是青年学生；长征途中，指挥员平均年龄不足25岁，士兵的平均年龄不足20岁；社会主义现代化建设时期，青年仍承担着推动各行各业科技进步的重任；随着我们党的结构年轻化，青年在推进党的自身建设、推动社会发展、实现民族复兴中，也肩负着强大的使命与责任。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       如今，我们身处新时代，广大青年深受时代正能量的洗礼，始终保持锐意进取的精神面貌，他们勇于担当、艰苦奋斗、百折不挠，无论是在日常生活，还是在关键时刻，都没有辜负社会的嘱托和信任。在新冠肺炎疫情阻击战打响时，许多青年学生自愿申请成为志愿者，上门排查、入户宣传，始终坚守岗位、尽职尽责，助力全民抗疫；由青年人组成的中国科学院国家天文台FAST工程调试团队，荣获第二十三届“中国青年五四奖章集体”殊荣，整个团队总共65人，其中35岁以下的有39人……一个个青年，用行动诠释了为国为民的纯朴情怀。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       青年最富有朝气、最富有梦想，是国家和民族的希望。作为当代青年，要充分认清时代的责任和义务，主动将奋斗目标与国家发展、民族命运结合起来，以周恩来同志“为中华之崛起而读书”为榜样，刻苦学习、不懈奋斗、勇攀高峰，到国家最需要的地方去，不断开拓民族复兴之路。如今，面对重任，青年一代有勇气扛起来；面对沟坎，青年一代有底气跨过去。无论在奥运赛场，还是抗疫一线、或是抗洪抢险最前线，我们都能看到青年一代的身影。他们不负重托、不辱使命，在奋斗中焕发绚丽光彩，用青春之我努力奋斗！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       无论过去还是现在，中国青年始终是实现中华民族伟大复兴的先锋力量！当青年不断进取、增强自信，扛起使命与责任大踏步向前迈进，未来必将属于青年！</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解析】本题考查学生写作的能力。这是一则任务驱动型材料作文。审材料：材料从电视剧《觉醒年代》中蔡元培鼓励北大师生大声疾呼的情节，到新时代习近平总书记《讲话》中发出的号召，展现的核心思想是青年人与民族命运的密切关系，写作的时候要抓住“为挽救国家和民族的命运挺身而出”“勇气和力量”“未来属于青年，希望寄予青年”“民族复兴”“不负时代，不负韶华”等关键词句，从历史、现实、未来三个层面思考青年人的责任与担当。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审任务：命题指向“奋斗在中华民族伟大复兴的新征程中的当代青年”“结合你对自身发展的思考”，考生写作时要以“新时代中国青年实现民族复兴”为主题，不负青春韶华，振奋时代精神。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参考立意：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1.努力成为堪当民族复兴重任的时代新人。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2.让青春奋斗与民族复兴同频共振。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3.筑牢理想信念基石，勇担民族复兴重任。</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材料作文，是根据所给材料和要求来写文章的一种作文形式。材料作文的特点是要求考生依据材料来立意、构思，材料所反映的中心就是文章中心的来源，不能脱离材料所揭示的中心来写作。</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7.【答案】【小题1】C</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【小题2】A</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【小题3】D</w:t>
      </w:r>
    </w:p>
    <w:p>
      <w:pPr>
        <w:tabs>
          <w:tab w:val="left" w:pos="312"/>
        </w:tabs>
        <w:spacing w:line="240" w:lineRule="atLeast"/>
        <w:rPr>
          <w:rFonts w:ascii="宋体" w:hAnsi="宋体" w:eastAsia="宋体" w:cs="宋体"/>
          <w:sz w:val="22"/>
          <w:szCs w:val="28"/>
        </w:rPr>
      </w:pP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解析】（1）咬牙切齿：由于极端愤怒或忍住极大的痛苦而咬紧牙齿。深恶痛绝：极端地厌恶、痛恨。句子强调“指尖上的形式主义”让人厌恶，应选“深恶痛绝”。方兴未艾：形容事物正在蓬勃发展。死灰复燃：已经熄灭的火灰又燃烧起来。比喻已经失败了的势力又重新活动起来。含贬义。句子强调形式主义活跃起来，应选“死灰复燃”。花拳绣腿：指姿势好看而搏斗时用处不大的拳术。歪门邪道：不正当的途径；坏点子。句子强调形式主义只顾表面而没有实际用处，应选“花拳绣腿”。雷厉风行：比喻执行政策法令严厉迅速。也形容办事声势猛烈，行动迅速。雷霆万钧：形容威力极大，无法阻挡。句子强调解决问题要迅速，应选“雷厉风行”。故选C。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（2）“指尖上的形式主义”是客观存在的问题，而“即使......也”表假设，所以排除C项，D项。括号后的句子是“实质是主观主义、功利主义”，这应该是老问题，与“但其实还是个老问题”相衔接。故选A。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3）句子有两处语病，均为语序不当，一处是“从根本上”修饰“铸就思想防线”，应该紧邻“铸就思想防线”；二是“杜绝各种断的变种、防止形式主义反弹”中有一定的先后顺序，先“反弹”在“变种”。故选D。 </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答案：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（1）C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（2）A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（3）D</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（1）本题考查学生正确使用词语的能力，此类试题的解答一般用排除法，但考生在备考过程中必须加强对词语的积累识记，在此基础上采用一些技巧和方法提高一些做题的正确率。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（2）本题考查学生表达简明、连贯、得体，准确、鲜明、生动的能力。解答此题时首先要把握语段，注意前后语段的关联。再结合语境合理推导出所要填写内容。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（3）本题考查病句的辨析和修改能力，要结合常见病句的六种类型来分析语句，常见病句类型有语序不当，搭配不当，句式杂糅等。根据病句类型去排除错误选项。</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病句的错误类型有以下几种：（1）搭配不当（2）语序不当（3）句式杂糅（4）结构混乱（5）表意不明（6）不合逻辑。做题时要按照主谓宾的成分压缩句子，再观察主干部分，是否存在搭配不当、残缺等问题，再分析修饰成分，找出病因，准确修改。</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8.【答案】【小题1】（1）①这一句主要写“食物的化学过程”，根据后文“例如酸味、馊味等”可知，是要把食物的化学过程与“气味”联系起来，即“化学过程会使食物的气味发生变化”。②根据前文可知这一句主要写“生物变化”；根据后一句“最好尽快丢掉，不可再食用了”可知，要把生物变化与丢掉联系起来，即“如果食物发生了生物变化”。③这一段主要写的是“保质期内的食品也不一定就是安全的”，即可能没过保质期就已经变质了，根据前文所说的贮藏条件的差异可知，是指遇到这些情况，就可能在保质期内变质，填写为“食物可能提前变质”。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2）这四段文字讨论的是食物保质期的问题，第一段表达的是“如果过了保质期，一般在食品贮存条件达标、包装完好、色香味没有发生变化的前提下，也是可以食用的”，第二到三段都在讲食物在保质期内发生的物理、化学、生物反应。其中，化学变化和生物反应都容易危害人体健康甚至导致中毒。第四段更进一步指出即使在保质期内，也可能因为贮藏条件问题导致变质。从中可以看出，食物的“保质期”并不是决定食物能否食用的关键，食物是否“变质”才是根本因素。故而结论性文字应该注意把这两点概括出来：“过了保质期的食物不一定不能吃”“没过保质期的食品如果变质也不一定能吃”。 </w:t>
      </w: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答案：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（1）①化学过程会使食物的气味发生变化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②如果食物发生了生物变化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③食物可能提前变质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（2）所以，过期的食物不一定不能吃，保质期内的食品，如果不正当储存也不一定能吃！</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【小题2】</w:t>
      </w:r>
    </w:p>
    <w:p>
      <w:pPr>
        <w:tabs>
          <w:tab w:val="left" w:pos="312"/>
        </w:tabs>
        <w:spacing w:line="240" w:lineRule="atLeast"/>
        <w:rPr>
          <w:rFonts w:ascii="宋体" w:hAnsi="宋体" w:eastAsia="宋体" w:cs="宋体"/>
          <w:sz w:val="22"/>
          <w:szCs w:val="28"/>
        </w:rPr>
      </w:pPr>
    </w:p>
    <w:p>
      <w:pPr>
        <w:tabs>
          <w:tab w:val="left" w:pos="312"/>
        </w:tabs>
        <w:spacing w:line="240" w:lineRule="atLeast"/>
        <w:rPr>
          <w:rFonts w:ascii="宋体" w:hAnsi="宋体" w:eastAsia="宋体" w:cs="宋体"/>
          <w:sz w:val="22"/>
          <w:szCs w:val="28"/>
        </w:rPr>
      </w:pP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 xml:space="preserve">【解析】（1）本题考查补写语句，应结合语境补写，注意语意连贯和字数限制。 </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（2）本题考查学生概括文段内容作出评价结论的能力，应在理解语段内容的基础上分析概括，注意字数限制。</w:t>
      </w:r>
    </w:p>
    <w:p>
      <w:pPr>
        <w:tabs>
          <w:tab w:val="left" w:pos="312"/>
        </w:tabs>
        <w:spacing w:line="240" w:lineRule="atLeast"/>
        <w:rPr>
          <w:rFonts w:hint="eastAsia" w:ascii="宋体" w:hAnsi="宋体" w:eastAsia="宋体" w:cs="宋体"/>
          <w:sz w:val="22"/>
          <w:szCs w:val="28"/>
        </w:rPr>
      </w:pPr>
      <w:r>
        <w:rPr>
          <w:rFonts w:hint="eastAsia" w:ascii="宋体" w:hAnsi="宋体" w:eastAsia="宋体" w:cs="宋体"/>
          <w:sz w:val="22"/>
          <w:szCs w:val="28"/>
        </w:rPr>
        <w:t>语意连贯要注意：话题的同一性，在连贯的语句中，前后各句的话题应该保持一致。事理的逻辑性，遵循生活的逻辑、自然的逻辑和思维的逻辑。行文的照应性，既要注意结构的前后照应，也要注意语意表达的前后勾连。分承的对应性，在几句话中，前后提出两个、三个或更多的并列成分，后面也必须按照前面的提到的次序，分别加以说明、描写或补充，使前后语句对应承接，紧密衔接。风格的趋同性，在一段连贯的语句中，前后的语言的风格应该同一。组合的俗成性，有些并列词语，句子的先后顺序是人们在生活中约定俗成的。音节的协调性，对音节数错落不同的短语的排序，需要将音节数少的短语排在前，音节数长的短语排在后。格式的一致性，在分述几个对象或同一对象的几个方面时，要注意句子或短语格式的一致性。</w:t>
      </w:r>
    </w:p>
    <w:p>
      <w:pPr>
        <w:tabs>
          <w:tab w:val="left" w:pos="312"/>
        </w:tabs>
        <w:spacing w:line="240" w:lineRule="atLeast"/>
        <w:rPr>
          <w:rFonts w:ascii="宋体" w:hAnsi="宋体" w:eastAsia="宋体" w:cs="宋体"/>
          <w:sz w:val="22"/>
          <w:szCs w:val="28"/>
        </w:rPr>
      </w:pPr>
    </w:p>
    <w:p>
      <w:bookmarkStart w:id="1" w:name="_GoBack"/>
      <w:bookmarkEnd w:id="1"/>
    </w:p>
    <w:sectPr>
      <w:pgSz w:w="11850" w:h="16783"/>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F0"/>
    <w:rsid w:val="00002241"/>
    <w:rsid w:val="00024AD9"/>
    <w:rsid w:val="00064355"/>
    <w:rsid w:val="0027793D"/>
    <w:rsid w:val="0029162D"/>
    <w:rsid w:val="00312522"/>
    <w:rsid w:val="00486D51"/>
    <w:rsid w:val="00621820"/>
    <w:rsid w:val="00653DC5"/>
    <w:rsid w:val="00662BA0"/>
    <w:rsid w:val="006861C7"/>
    <w:rsid w:val="0070092C"/>
    <w:rsid w:val="007533DB"/>
    <w:rsid w:val="007D0A85"/>
    <w:rsid w:val="009B4FCB"/>
    <w:rsid w:val="00AC1D47"/>
    <w:rsid w:val="00C8439D"/>
    <w:rsid w:val="00D8247C"/>
    <w:rsid w:val="00D94559"/>
    <w:rsid w:val="00DC03E1"/>
    <w:rsid w:val="00FE32F0"/>
    <w:rsid w:val="030806B9"/>
    <w:rsid w:val="03FD6B40"/>
    <w:rsid w:val="0496748A"/>
    <w:rsid w:val="05865589"/>
    <w:rsid w:val="073E2EBC"/>
    <w:rsid w:val="08F63DAF"/>
    <w:rsid w:val="0D1D1137"/>
    <w:rsid w:val="0F022545"/>
    <w:rsid w:val="0F4E28B3"/>
    <w:rsid w:val="111033BF"/>
    <w:rsid w:val="13393DF2"/>
    <w:rsid w:val="137064FF"/>
    <w:rsid w:val="14401F97"/>
    <w:rsid w:val="18034014"/>
    <w:rsid w:val="18FC0C0C"/>
    <w:rsid w:val="19007A4A"/>
    <w:rsid w:val="195979EC"/>
    <w:rsid w:val="19C16FDD"/>
    <w:rsid w:val="1C5B518B"/>
    <w:rsid w:val="1D917FAD"/>
    <w:rsid w:val="1F357451"/>
    <w:rsid w:val="1F980265"/>
    <w:rsid w:val="214A084F"/>
    <w:rsid w:val="2351356D"/>
    <w:rsid w:val="25313B96"/>
    <w:rsid w:val="25ED6E11"/>
    <w:rsid w:val="26B26B3A"/>
    <w:rsid w:val="26E249B0"/>
    <w:rsid w:val="29E27FB9"/>
    <w:rsid w:val="29F60215"/>
    <w:rsid w:val="2B203ACD"/>
    <w:rsid w:val="2E2772E6"/>
    <w:rsid w:val="2EA763B0"/>
    <w:rsid w:val="2F074D64"/>
    <w:rsid w:val="2FC43D1D"/>
    <w:rsid w:val="300D2BAC"/>
    <w:rsid w:val="31EF2461"/>
    <w:rsid w:val="35F74D95"/>
    <w:rsid w:val="37A73594"/>
    <w:rsid w:val="382C11B3"/>
    <w:rsid w:val="3E5D07BE"/>
    <w:rsid w:val="428134D7"/>
    <w:rsid w:val="436D365C"/>
    <w:rsid w:val="44A30DD4"/>
    <w:rsid w:val="4A3E02AE"/>
    <w:rsid w:val="4AC877C8"/>
    <w:rsid w:val="52A4690F"/>
    <w:rsid w:val="53D83110"/>
    <w:rsid w:val="54C827DD"/>
    <w:rsid w:val="559545C3"/>
    <w:rsid w:val="57B71BAB"/>
    <w:rsid w:val="591903FA"/>
    <w:rsid w:val="597A4A80"/>
    <w:rsid w:val="5A645CD5"/>
    <w:rsid w:val="5AC95861"/>
    <w:rsid w:val="5BAD3015"/>
    <w:rsid w:val="62CD7873"/>
    <w:rsid w:val="6481568B"/>
    <w:rsid w:val="66954F21"/>
    <w:rsid w:val="6DD93997"/>
    <w:rsid w:val="6EAE79C1"/>
    <w:rsid w:val="6F4A0F2A"/>
    <w:rsid w:val="6F560B24"/>
    <w:rsid w:val="71F94CBF"/>
    <w:rsid w:val="735720AF"/>
    <w:rsid w:val="74B30975"/>
    <w:rsid w:val="77197FE3"/>
    <w:rsid w:val="77ED6B84"/>
    <w:rsid w:val="79181DA0"/>
    <w:rsid w:val="7BDC0FE1"/>
    <w:rsid w:val="7BDC72E8"/>
    <w:rsid w:val="7CC418B9"/>
    <w:rsid w:val="7D87050D"/>
    <w:rsid w:val="7ED05563"/>
    <w:rsid w:val="7F3572D3"/>
    <w:rsid w:val="7F5321EC"/>
    <w:rsid w:val="7F6A201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19351</Words>
  <Characters>19571</Characters>
  <Lines>67</Lines>
  <Paragraphs>18</Paragraphs>
  <ScaleCrop>false</ScaleCrop>
  <LinksUpToDate>false</LinksUpToDate>
  <CharactersWithSpaces>19892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2020-11-08T08:10:00Z</dcterms:created>
  <dc:creator>Administrator</dc:creator>
  <cp:lastModifiedBy>Administrator</cp:lastModifiedBy>
  <dcterms:modified xsi:type="dcterms:W3CDTF">2021-09-26T03:31:27Z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